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97CAC" w14:textId="77777777" w:rsidR="004458DA" w:rsidRPr="003F4B99" w:rsidRDefault="004458DA" w:rsidP="0081638A">
      <w:pPr>
        <w:spacing w:before="120"/>
        <w:ind w:left="284"/>
        <w:jc w:val="center"/>
        <w:rPr>
          <w:rFonts w:ascii="Arial" w:eastAsia="MS Mincho" w:hAnsi="Arial" w:cs="Arial"/>
          <w:b/>
          <w:bCs/>
          <w:color w:val="000000"/>
          <w:sz w:val="20"/>
          <w:szCs w:val="20"/>
        </w:rPr>
      </w:pPr>
      <w:r w:rsidRPr="003F4B99">
        <w:rPr>
          <w:rFonts w:ascii="Arial" w:eastAsia="MS Mincho" w:hAnsi="Arial" w:cs="Arial"/>
          <w:b/>
          <w:bCs/>
          <w:color w:val="000000"/>
          <w:sz w:val="20"/>
          <w:szCs w:val="20"/>
        </w:rPr>
        <w:t>ANEXO II</w:t>
      </w:r>
    </w:p>
    <w:p w14:paraId="3EF0A954" w14:textId="241A184C" w:rsidR="004458DA" w:rsidRPr="003F4B99" w:rsidRDefault="004458DA" w:rsidP="0081638A">
      <w:pPr>
        <w:ind w:left="284"/>
        <w:jc w:val="center"/>
        <w:rPr>
          <w:rFonts w:ascii="Arial" w:eastAsia="MS Mincho" w:hAnsi="Arial" w:cs="Arial"/>
          <w:b/>
          <w:bCs/>
          <w:caps/>
          <w:color w:val="000000"/>
          <w:sz w:val="20"/>
          <w:szCs w:val="20"/>
        </w:rPr>
      </w:pPr>
      <w:r w:rsidRPr="003F4B99">
        <w:rPr>
          <w:rFonts w:ascii="Arial" w:eastAsia="MS Mincho" w:hAnsi="Arial" w:cs="Arial"/>
          <w:b/>
          <w:bCs/>
          <w:caps/>
          <w:color w:val="000000"/>
          <w:sz w:val="20"/>
          <w:szCs w:val="20"/>
        </w:rPr>
        <w:t>Termo de Referência</w:t>
      </w:r>
      <w:r w:rsidR="0081638A">
        <w:rPr>
          <w:rFonts w:ascii="Arial" w:eastAsia="MS Mincho" w:hAnsi="Arial" w:cs="Arial"/>
          <w:b/>
          <w:bCs/>
          <w:caps/>
          <w:color w:val="000000"/>
          <w:sz w:val="20"/>
          <w:szCs w:val="20"/>
        </w:rPr>
        <w:t xml:space="preserve"> - RETIFICADO</w:t>
      </w:r>
    </w:p>
    <w:p w14:paraId="4DF44717" w14:textId="712F522E" w:rsidR="00B62472" w:rsidRPr="003209DF" w:rsidRDefault="00B62472" w:rsidP="0081638A">
      <w:pPr>
        <w:jc w:val="center"/>
        <w:rPr>
          <w:rFonts w:ascii="Arial" w:hAnsi="Arial" w:cs="Arial"/>
          <w:b/>
          <w:bCs/>
          <w:sz w:val="20"/>
          <w:szCs w:val="20"/>
          <w:lang w:val="pt-PT"/>
        </w:rPr>
      </w:pPr>
      <w:r w:rsidRPr="003209DF">
        <w:rPr>
          <w:rFonts w:ascii="Arial" w:hAnsi="Arial" w:cs="Arial"/>
          <w:b/>
          <w:bCs/>
          <w:sz w:val="20"/>
          <w:szCs w:val="20"/>
          <w:lang w:val="pt-PT"/>
        </w:rPr>
        <w:t>AQUISIÇÃO DE MATERIAL DE LIMPEZA, HIGIENE E DESCARTÁVEIS</w:t>
      </w:r>
    </w:p>
    <w:p w14:paraId="28C3187B" w14:textId="2806779F" w:rsidR="00301388" w:rsidRPr="003209DF" w:rsidRDefault="00301388" w:rsidP="0081638A">
      <w:pPr>
        <w:jc w:val="center"/>
        <w:rPr>
          <w:rFonts w:ascii="Arial" w:hAnsi="Arial" w:cs="Arial"/>
          <w:sz w:val="20"/>
          <w:szCs w:val="20"/>
        </w:rPr>
      </w:pPr>
      <w:r w:rsidRPr="003209DF">
        <w:rPr>
          <w:rFonts w:ascii="Arial" w:hAnsi="Arial" w:cs="Arial"/>
          <w:sz w:val="20"/>
          <w:szCs w:val="20"/>
        </w:rPr>
        <w:t>Processo</w:t>
      </w:r>
      <w:r w:rsidR="00E709AF" w:rsidRPr="003209DF">
        <w:rPr>
          <w:rFonts w:ascii="Arial" w:hAnsi="Arial" w:cs="Arial"/>
          <w:sz w:val="20"/>
          <w:szCs w:val="20"/>
        </w:rPr>
        <w:t xml:space="preserve"> Administrativo</w:t>
      </w:r>
      <w:r w:rsidRPr="003209DF">
        <w:rPr>
          <w:rFonts w:ascii="Arial" w:hAnsi="Arial" w:cs="Arial"/>
          <w:sz w:val="20"/>
          <w:szCs w:val="20"/>
        </w:rPr>
        <w:t xml:space="preserve"> nº </w:t>
      </w:r>
      <w:r w:rsidR="002B562D" w:rsidRPr="003209DF">
        <w:rPr>
          <w:rFonts w:ascii="Arial" w:hAnsi="Arial" w:cs="Arial"/>
          <w:sz w:val="20"/>
          <w:szCs w:val="20"/>
        </w:rPr>
        <w:t>046</w:t>
      </w:r>
      <w:r w:rsidRPr="003209DF">
        <w:rPr>
          <w:rFonts w:ascii="Arial" w:hAnsi="Arial" w:cs="Arial"/>
          <w:sz w:val="20"/>
          <w:szCs w:val="20"/>
        </w:rPr>
        <w:t>/202</w:t>
      </w:r>
      <w:r w:rsidR="00F11E67" w:rsidRPr="003209DF">
        <w:rPr>
          <w:rFonts w:ascii="Arial" w:hAnsi="Arial" w:cs="Arial"/>
          <w:sz w:val="20"/>
          <w:szCs w:val="20"/>
        </w:rPr>
        <w:t>6</w:t>
      </w:r>
    </w:p>
    <w:p w14:paraId="08DDCB58" w14:textId="1741407D" w:rsidR="00301388" w:rsidRPr="003209DF" w:rsidRDefault="00301388" w:rsidP="0081638A">
      <w:pPr>
        <w:jc w:val="center"/>
        <w:rPr>
          <w:rFonts w:ascii="Arial" w:hAnsi="Arial" w:cs="Arial"/>
          <w:sz w:val="20"/>
          <w:szCs w:val="20"/>
        </w:rPr>
      </w:pPr>
      <w:r w:rsidRPr="003209DF">
        <w:rPr>
          <w:rFonts w:ascii="Arial" w:hAnsi="Arial" w:cs="Arial"/>
          <w:sz w:val="20"/>
          <w:szCs w:val="20"/>
        </w:rPr>
        <w:t>Pedido</w:t>
      </w:r>
      <w:r w:rsidRPr="003209DF">
        <w:rPr>
          <w:rFonts w:ascii="Arial" w:hAnsi="Arial" w:cs="Arial"/>
          <w:spacing w:val="-3"/>
          <w:sz w:val="20"/>
          <w:szCs w:val="20"/>
        </w:rPr>
        <w:t xml:space="preserve"> </w:t>
      </w:r>
      <w:r w:rsidRPr="003209DF">
        <w:rPr>
          <w:rFonts w:ascii="Arial" w:hAnsi="Arial" w:cs="Arial"/>
          <w:sz w:val="20"/>
          <w:szCs w:val="20"/>
        </w:rPr>
        <w:t>de</w:t>
      </w:r>
      <w:r w:rsidRPr="003209DF">
        <w:rPr>
          <w:rFonts w:ascii="Arial" w:hAnsi="Arial" w:cs="Arial"/>
          <w:spacing w:val="-3"/>
          <w:sz w:val="20"/>
          <w:szCs w:val="20"/>
        </w:rPr>
        <w:t xml:space="preserve"> </w:t>
      </w:r>
      <w:r w:rsidRPr="003209DF">
        <w:rPr>
          <w:rFonts w:ascii="Arial" w:hAnsi="Arial" w:cs="Arial"/>
          <w:sz w:val="20"/>
          <w:szCs w:val="20"/>
        </w:rPr>
        <w:t>Aquisição</w:t>
      </w:r>
      <w:r w:rsidRPr="003209DF">
        <w:rPr>
          <w:rFonts w:ascii="Arial" w:hAnsi="Arial" w:cs="Arial"/>
          <w:spacing w:val="-2"/>
          <w:sz w:val="20"/>
          <w:szCs w:val="20"/>
        </w:rPr>
        <w:t xml:space="preserve"> </w:t>
      </w:r>
      <w:r w:rsidRPr="003209DF">
        <w:rPr>
          <w:rFonts w:ascii="Arial" w:hAnsi="Arial" w:cs="Arial"/>
          <w:sz w:val="20"/>
          <w:szCs w:val="20"/>
        </w:rPr>
        <w:t>nº</w:t>
      </w:r>
      <w:r w:rsidRPr="003209DF">
        <w:rPr>
          <w:rFonts w:ascii="Arial" w:hAnsi="Arial" w:cs="Arial"/>
          <w:spacing w:val="-2"/>
          <w:sz w:val="20"/>
          <w:szCs w:val="20"/>
        </w:rPr>
        <w:t xml:space="preserve"> </w:t>
      </w:r>
      <w:r w:rsidR="002B562D" w:rsidRPr="003209DF">
        <w:rPr>
          <w:rFonts w:ascii="Arial" w:hAnsi="Arial" w:cs="Arial"/>
          <w:sz w:val="20"/>
          <w:szCs w:val="20"/>
        </w:rPr>
        <w:t>05</w:t>
      </w:r>
      <w:r w:rsidRPr="003209DF">
        <w:rPr>
          <w:rFonts w:ascii="Arial" w:hAnsi="Arial" w:cs="Arial"/>
          <w:sz w:val="20"/>
          <w:szCs w:val="20"/>
        </w:rPr>
        <w:t>/202</w:t>
      </w:r>
      <w:r w:rsidR="00F11E67" w:rsidRPr="003209DF">
        <w:rPr>
          <w:rFonts w:ascii="Arial" w:hAnsi="Arial" w:cs="Arial"/>
          <w:sz w:val="20"/>
          <w:szCs w:val="20"/>
        </w:rPr>
        <w:t>6</w:t>
      </w:r>
    </w:p>
    <w:p w14:paraId="3D53C969" w14:textId="77777777" w:rsidR="00504365" w:rsidRPr="003209DF" w:rsidRDefault="00504365" w:rsidP="00301388">
      <w:pPr>
        <w:spacing w:before="120"/>
        <w:jc w:val="center"/>
        <w:rPr>
          <w:rFonts w:ascii="Arial" w:hAnsi="Arial" w:cs="Arial"/>
          <w:sz w:val="20"/>
          <w:szCs w:val="20"/>
        </w:rPr>
      </w:pPr>
    </w:p>
    <w:p w14:paraId="3FCE975B" w14:textId="0E8E07E3" w:rsidR="00301388" w:rsidRPr="003209DF" w:rsidRDefault="00301388" w:rsidP="007A32A6">
      <w:pPr>
        <w:spacing w:after="120"/>
        <w:rPr>
          <w:rFonts w:ascii="Arial" w:hAnsi="Arial" w:cs="Arial"/>
          <w:b/>
          <w:sz w:val="20"/>
          <w:szCs w:val="20"/>
        </w:rPr>
      </w:pPr>
      <w:r w:rsidRPr="003209DF">
        <w:rPr>
          <w:rFonts w:ascii="Arial" w:hAnsi="Arial" w:cs="Arial"/>
          <w:b/>
          <w:sz w:val="20"/>
          <w:szCs w:val="20"/>
        </w:rPr>
        <w:t>ÓRGÃO</w:t>
      </w:r>
      <w:r w:rsidR="0081638A">
        <w:rPr>
          <w:rFonts w:ascii="Arial" w:hAnsi="Arial" w:cs="Arial"/>
          <w:b/>
          <w:sz w:val="20"/>
          <w:szCs w:val="20"/>
        </w:rPr>
        <w:t>S</w:t>
      </w:r>
      <w:r w:rsidRPr="003209DF">
        <w:rPr>
          <w:rFonts w:ascii="Arial" w:hAnsi="Arial" w:cs="Arial"/>
          <w:b/>
          <w:sz w:val="20"/>
          <w:szCs w:val="20"/>
        </w:rPr>
        <w:t xml:space="preserve"> SOLICITANTE</w:t>
      </w:r>
      <w:r w:rsidR="0081638A">
        <w:rPr>
          <w:rFonts w:ascii="Arial" w:hAnsi="Arial" w:cs="Arial"/>
          <w:b/>
          <w:sz w:val="20"/>
          <w:szCs w:val="20"/>
        </w:rPr>
        <w:t>S</w:t>
      </w:r>
    </w:p>
    <w:p w14:paraId="73FA2905" w14:textId="77777777" w:rsidR="00C406E3" w:rsidRPr="003209DF" w:rsidRDefault="00C406E3" w:rsidP="00C406E3">
      <w:pPr>
        <w:pStyle w:val="PargrafodaLista"/>
        <w:rPr>
          <w:rFonts w:ascii="Arial" w:hAnsi="Arial" w:cs="Arial"/>
          <w:bCs/>
          <w:sz w:val="20"/>
          <w:szCs w:val="20"/>
        </w:rPr>
      </w:pPr>
      <w:bookmarkStart w:id="0" w:name="_Hlk216686743"/>
      <w:r w:rsidRPr="003209DF">
        <w:rPr>
          <w:rFonts w:ascii="Arial" w:hAnsi="Arial" w:cs="Arial"/>
          <w:bCs/>
          <w:sz w:val="20"/>
          <w:szCs w:val="20"/>
        </w:rPr>
        <w:t>Secretaria de Gestão Pública e Compras Governamentais</w:t>
      </w:r>
    </w:p>
    <w:p w14:paraId="5F048DA4"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 xml:space="preserve">Secretaria de Administração </w:t>
      </w:r>
    </w:p>
    <w:p w14:paraId="4CBAAAEA"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Agricultura, Pecuária e Desenvolvimento Rural</w:t>
      </w:r>
    </w:p>
    <w:p w14:paraId="303BA0C9"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Assistência Social e Direitos Humanos</w:t>
      </w:r>
    </w:p>
    <w:p w14:paraId="7A940752"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Educação, Ciência e Tecnologia</w:t>
      </w:r>
    </w:p>
    <w:p w14:paraId="1BE9DFDC" w14:textId="7C222C12"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Esporte e Lazer</w:t>
      </w:r>
    </w:p>
    <w:p w14:paraId="46019F62" w14:textId="1E1881F5" w:rsidR="007D1275" w:rsidRPr="003209DF" w:rsidRDefault="007D1275" w:rsidP="00C406E3">
      <w:pPr>
        <w:pStyle w:val="PargrafodaLista"/>
        <w:rPr>
          <w:rFonts w:ascii="Arial" w:hAnsi="Arial" w:cs="Arial"/>
          <w:sz w:val="20"/>
          <w:szCs w:val="20"/>
        </w:rPr>
      </w:pPr>
      <w:r w:rsidRPr="003209DF">
        <w:rPr>
          <w:rFonts w:ascii="Arial" w:hAnsi="Arial" w:cs="Arial"/>
          <w:sz w:val="20"/>
          <w:szCs w:val="20"/>
        </w:rPr>
        <w:t xml:space="preserve">Secretaria de Drenagem Urbana e Conservação </w:t>
      </w:r>
    </w:p>
    <w:p w14:paraId="763DB331"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Governo</w:t>
      </w:r>
    </w:p>
    <w:p w14:paraId="38104873"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 xml:space="preserve">Procuradoria Geral do Município </w:t>
      </w:r>
    </w:p>
    <w:p w14:paraId="63B8421C" w14:textId="77777777" w:rsidR="00C406E3" w:rsidRPr="003209DF" w:rsidRDefault="00C406E3" w:rsidP="00C406E3">
      <w:pPr>
        <w:pStyle w:val="PargrafodaLista"/>
        <w:rPr>
          <w:rFonts w:ascii="Arial" w:hAnsi="Arial" w:cs="Arial"/>
          <w:sz w:val="20"/>
          <w:szCs w:val="20"/>
        </w:rPr>
      </w:pPr>
      <w:r w:rsidRPr="003209DF">
        <w:rPr>
          <w:rFonts w:ascii="Arial" w:hAnsi="Arial" w:cs="Arial"/>
          <w:sz w:val="20"/>
          <w:szCs w:val="20"/>
        </w:rPr>
        <w:t>Secretaria de Transporte e Mobilidade</w:t>
      </w:r>
    </w:p>
    <w:p w14:paraId="2ECD2050"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 xml:space="preserve">Secretaria de Fazenda </w:t>
      </w:r>
    </w:p>
    <w:p w14:paraId="0E5D655F"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Secretaria de Obras</w:t>
      </w:r>
    </w:p>
    <w:p w14:paraId="3006ABDA"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 xml:space="preserve">Secretaria de Controle Interno  </w:t>
      </w:r>
    </w:p>
    <w:p w14:paraId="0AFBA8D5"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 xml:space="preserve">Secretaria de Serviços Públicos </w:t>
      </w:r>
    </w:p>
    <w:p w14:paraId="7388B6A9"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 xml:space="preserve">Secretaria de Saúde </w:t>
      </w:r>
    </w:p>
    <w:p w14:paraId="5ED475F1" w14:textId="77777777" w:rsidR="00C406E3" w:rsidRPr="003209DF" w:rsidRDefault="00C406E3" w:rsidP="00F741A6">
      <w:pPr>
        <w:pStyle w:val="PargrafodaLista"/>
        <w:ind w:hanging="11"/>
        <w:rPr>
          <w:rFonts w:ascii="Arial" w:hAnsi="Arial" w:cs="Arial"/>
          <w:bCs/>
          <w:sz w:val="20"/>
          <w:szCs w:val="20"/>
        </w:rPr>
      </w:pPr>
      <w:r w:rsidRPr="003209DF">
        <w:rPr>
          <w:rFonts w:ascii="Arial" w:hAnsi="Arial" w:cs="Arial"/>
          <w:bCs/>
          <w:sz w:val="20"/>
          <w:szCs w:val="20"/>
        </w:rPr>
        <w:t>Secretaria de Cultura e Turismo</w:t>
      </w:r>
    </w:p>
    <w:p w14:paraId="17BD84D5" w14:textId="77777777" w:rsidR="00C406E3" w:rsidRPr="003209DF" w:rsidRDefault="00C406E3" w:rsidP="00C406E3">
      <w:pPr>
        <w:pStyle w:val="PargrafodaLista"/>
        <w:rPr>
          <w:rFonts w:ascii="Arial" w:hAnsi="Arial" w:cs="Arial"/>
          <w:bCs/>
          <w:sz w:val="20"/>
          <w:szCs w:val="20"/>
        </w:rPr>
      </w:pPr>
      <w:r w:rsidRPr="003209DF">
        <w:rPr>
          <w:rFonts w:ascii="Arial" w:hAnsi="Arial" w:cs="Arial"/>
          <w:bCs/>
          <w:sz w:val="20"/>
          <w:szCs w:val="20"/>
        </w:rPr>
        <w:t>Secretaria de Meio Ambiente e Sustentabilidade</w:t>
      </w:r>
    </w:p>
    <w:p w14:paraId="5C9D9088" w14:textId="77777777" w:rsidR="00C406E3" w:rsidRPr="003209DF" w:rsidRDefault="00C406E3" w:rsidP="0081638A">
      <w:pPr>
        <w:pStyle w:val="PargrafodaLista"/>
        <w:spacing w:after="120"/>
        <w:contextualSpacing w:val="0"/>
        <w:rPr>
          <w:rFonts w:ascii="Arial" w:hAnsi="Arial" w:cs="Arial"/>
          <w:bCs/>
          <w:sz w:val="20"/>
          <w:szCs w:val="20"/>
        </w:rPr>
      </w:pPr>
      <w:r w:rsidRPr="003209DF">
        <w:rPr>
          <w:rFonts w:ascii="Arial" w:hAnsi="Arial" w:cs="Arial"/>
          <w:bCs/>
          <w:sz w:val="20"/>
          <w:szCs w:val="20"/>
        </w:rPr>
        <w:t>Secretaria de Ordem Pública e Políticas de Segurança</w:t>
      </w:r>
    </w:p>
    <w:bookmarkEnd w:id="0"/>
    <w:p w14:paraId="57F719E4" w14:textId="77777777" w:rsidR="00EF2374" w:rsidRPr="003209DF" w:rsidRDefault="00301388" w:rsidP="0081638A">
      <w:pPr>
        <w:pStyle w:val="PargrafodaLista"/>
        <w:numPr>
          <w:ilvl w:val="0"/>
          <w:numId w:val="2"/>
        </w:numPr>
        <w:spacing w:after="120"/>
        <w:ind w:left="357" w:hanging="357"/>
        <w:contextualSpacing w:val="0"/>
        <w:rPr>
          <w:rFonts w:ascii="Arial" w:hAnsi="Arial" w:cs="Arial"/>
          <w:sz w:val="20"/>
          <w:szCs w:val="20"/>
        </w:rPr>
      </w:pPr>
      <w:r w:rsidRPr="003209DF">
        <w:rPr>
          <w:rFonts w:ascii="Arial" w:hAnsi="Arial" w:cs="Arial"/>
          <w:b/>
          <w:sz w:val="20"/>
          <w:szCs w:val="20"/>
        </w:rPr>
        <w:t xml:space="preserve">OBJETO – </w:t>
      </w:r>
      <w:r w:rsidRPr="003209DF">
        <w:rPr>
          <w:rFonts w:ascii="Arial" w:hAnsi="Arial" w:cs="Arial"/>
          <w:sz w:val="20"/>
          <w:szCs w:val="20"/>
        </w:rPr>
        <w:t>art. 6º, XXIII, “a” da Lei nº 14.133/2021</w:t>
      </w:r>
    </w:p>
    <w:p w14:paraId="76958D81" w14:textId="5F29C461" w:rsidR="00301388" w:rsidRPr="003209DF" w:rsidRDefault="00B62472" w:rsidP="0081638A">
      <w:pPr>
        <w:spacing w:before="120" w:after="120"/>
        <w:ind w:left="357"/>
        <w:jc w:val="both"/>
        <w:rPr>
          <w:rFonts w:ascii="Arial" w:hAnsi="Arial" w:cs="Arial"/>
          <w:bCs/>
          <w:sz w:val="20"/>
          <w:szCs w:val="20"/>
        </w:rPr>
      </w:pPr>
      <w:bookmarkStart w:id="1" w:name="_Hlk216686753"/>
      <w:r w:rsidRPr="003209DF">
        <w:rPr>
          <w:rFonts w:ascii="Arial" w:hAnsi="Arial" w:cs="Arial"/>
          <w:bCs/>
          <w:sz w:val="20"/>
          <w:szCs w:val="20"/>
        </w:rPr>
        <w:t>A presente contratação</w:t>
      </w:r>
      <w:r w:rsidR="00863853" w:rsidRPr="003209DF">
        <w:rPr>
          <w:rFonts w:ascii="Arial" w:hAnsi="Arial" w:cs="Arial"/>
          <w:bCs/>
          <w:sz w:val="20"/>
          <w:szCs w:val="20"/>
        </w:rPr>
        <w:t>,</w:t>
      </w:r>
      <w:r w:rsidRPr="003209DF">
        <w:rPr>
          <w:rFonts w:ascii="Arial" w:hAnsi="Arial" w:cs="Arial"/>
          <w:bCs/>
          <w:sz w:val="20"/>
          <w:szCs w:val="20"/>
        </w:rPr>
        <w:t xml:space="preserve"> por Registro de Preços</w:t>
      </w:r>
      <w:r w:rsidR="00863853" w:rsidRPr="003209DF">
        <w:rPr>
          <w:rFonts w:ascii="Arial" w:hAnsi="Arial" w:cs="Arial"/>
          <w:bCs/>
          <w:sz w:val="20"/>
          <w:szCs w:val="20"/>
        </w:rPr>
        <w:t>,</w:t>
      </w:r>
      <w:r w:rsidRPr="003209DF">
        <w:rPr>
          <w:rFonts w:ascii="Arial" w:hAnsi="Arial" w:cs="Arial"/>
          <w:bCs/>
          <w:sz w:val="20"/>
          <w:szCs w:val="20"/>
        </w:rPr>
        <w:t xml:space="preserve"> tem por objeto a futura </w:t>
      </w:r>
      <w:r w:rsidR="0081638A" w:rsidRPr="003209DF">
        <w:rPr>
          <w:rFonts w:ascii="Arial" w:hAnsi="Arial" w:cs="Arial"/>
          <w:bCs/>
          <w:sz w:val="20"/>
          <w:szCs w:val="20"/>
        </w:rPr>
        <w:t>Aquisição</w:t>
      </w:r>
      <w:r w:rsidRPr="003209DF">
        <w:rPr>
          <w:rFonts w:ascii="Arial" w:hAnsi="Arial" w:cs="Arial"/>
          <w:bCs/>
          <w:sz w:val="20"/>
          <w:szCs w:val="20"/>
        </w:rPr>
        <w:t xml:space="preserve"> de Material de Limpeza, Higiene e Descartáveis necessários para uso de unidades da Prefeitura do Município de Três Rios/RJ.</w:t>
      </w:r>
    </w:p>
    <w:bookmarkEnd w:id="1"/>
    <w:p w14:paraId="3CDD7C8B" w14:textId="7A6CCF76" w:rsidR="00504365" w:rsidRPr="003209DF" w:rsidRDefault="00301388" w:rsidP="0081638A">
      <w:pPr>
        <w:pStyle w:val="PargrafodaLista"/>
        <w:numPr>
          <w:ilvl w:val="1"/>
          <w:numId w:val="2"/>
        </w:numPr>
        <w:spacing w:after="120"/>
        <w:ind w:left="454" w:hanging="454"/>
        <w:contextualSpacing w:val="0"/>
        <w:jc w:val="both"/>
        <w:rPr>
          <w:rFonts w:ascii="Arial" w:hAnsi="Arial" w:cs="Arial"/>
          <w:b/>
          <w:sz w:val="20"/>
          <w:szCs w:val="20"/>
        </w:rPr>
      </w:pPr>
      <w:r w:rsidRPr="003209DF">
        <w:rPr>
          <w:rFonts w:ascii="Arial" w:hAnsi="Arial" w:cs="Arial"/>
          <w:b/>
          <w:sz w:val="20"/>
          <w:szCs w:val="20"/>
        </w:rPr>
        <w:t>Especificaç</w:t>
      </w:r>
      <w:r w:rsidR="0081638A">
        <w:rPr>
          <w:rFonts w:ascii="Arial" w:hAnsi="Arial" w:cs="Arial"/>
          <w:b/>
          <w:sz w:val="20"/>
          <w:szCs w:val="20"/>
        </w:rPr>
        <w:t xml:space="preserve">ão, </w:t>
      </w:r>
      <w:r w:rsidRPr="003209DF">
        <w:rPr>
          <w:rFonts w:ascii="Arial" w:hAnsi="Arial" w:cs="Arial"/>
          <w:b/>
          <w:sz w:val="20"/>
          <w:szCs w:val="20"/>
        </w:rPr>
        <w:t>quanti</w:t>
      </w:r>
      <w:r w:rsidR="0081638A">
        <w:rPr>
          <w:rFonts w:ascii="Arial" w:hAnsi="Arial" w:cs="Arial"/>
          <w:b/>
          <w:sz w:val="20"/>
          <w:szCs w:val="20"/>
        </w:rPr>
        <w:t>tativo e preço estimado</w:t>
      </w:r>
    </w:p>
    <w:tbl>
      <w:tblPr>
        <w:tblW w:w="5675" w:type="pct"/>
        <w:tblInd w:w="-856" w:type="dxa"/>
        <w:tblLayout w:type="fixed"/>
        <w:tblCellMar>
          <w:left w:w="70" w:type="dxa"/>
          <w:right w:w="70" w:type="dxa"/>
        </w:tblCellMar>
        <w:tblLook w:val="04A0" w:firstRow="1" w:lastRow="0" w:firstColumn="1" w:lastColumn="0" w:noHBand="0" w:noVBand="1"/>
      </w:tblPr>
      <w:tblGrid>
        <w:gridCol w:w="561"/>
        <w:gridCol w:w="2979"/>
        <w:gridCol w:w="954"/>
        <w:gridCol w:w="1026"/>
        <w:gridCol w:w="1282"/>
        <w:gridCol w:w="1136"/>
        <w:gridCol w:w="1703"/>
      </w:tblGrid>
      <w:tr w:rsidR="007E579F" w:rsidRPr="007E579F" w14:paraId="19DB2CF3"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82FB90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w:t>
            </w:r>
          </w:p>
        </w:tc>
      </w:tr>
      <w:tr w:rsidR="009418A0" w:rsidRPr="007E579F" w14:paraId="15DCA8D7"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58181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36A195A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6FF628D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51889FE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16B7A4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133F887C" w14:textId="3A285482"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Unitário</w:t>
            </w:r>
          </w:p>
        </w:tc>
        <w:tc>
          <w:tcPr>
            <w:tcW w:w="883" w:type="pct"/>
            <w:tcBorders>
              <w:top w:val="nil"/>
              <w:left w:val="nil"/>
              <w:bottom w:val="single" w:sz="4" w:space="0" w:color="auto"/>
              <w:right w:val="single" w:sz="4" w:space="0" w:color="auto"/>
            </w:tcBorders>
            <w:shd w:val="clear" w:color="auto" w:fill="auto"/>
            <w:noWrap/>
            <w:vAlign w:val="center"/>
            <w:hideMark/>
          </w:tcPr>
          <w:p w14:paraId="0763AC7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354CED27" w14:textId="77777777" w:rsidTr="00261023">
        <w:trPr>
          <w:trHeight w:val="178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45FA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9F17D" w14:textId="27CB5CA9"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Sabonete líquido antisséptico 5 litros - sem essência e corantes. Higienização com ação antibacteriana, indicado para uso em hospitais, indústrias de alimentos e setores com contato rotineiro com bactérias. Próprio para utilização em saboneteiras. Acondicionado em embalagem de 5 litros contendo a data de fabricação</w:t>
            </w:r>
            <w:r w:rsidR="00EA785D">
              <w:rPr>
                <w:rFonts w:ascii="Arial" w:hAnsi="Arial" w:cs="Arial"/>
                <w:color w:val="000000"/>
                <w:sz w:val="20"/>
                <w:szCs w:val="20"/>
              </w:rPr>
              <w:t xml:space="preserve">, da validade e nº </w:t>
            </w:r>
            <w:r w:rsidR="0081638A">
              <w:rPr>
                <w:rFonts w:ascii="Arial" w:hAnsi="Arial" w:cs="Arial"/>
                <w:color w:val="000000"/>
                <w:sz w:val="20"/>
                <w:szCs w:val="20"/>
              </w:rPr>
              <w:t xml:space="preserve">do </w:t>
            </w:r>
            <w:r w:rsidRPr="007E579F">
              <w:rPr>
                <w:rFonts w:ascii="Arial" w:hAnsi="Arial" w:cs="Arial"/>
                <w:color w:val="000000"/>
                <w:sz w:val="20"/>
                <w:szCs w:val="20"/>
              </w:rPr>
              <w:t>lote</w:t>
            </w:r>
            <w:r w:rsidR="00C20A9E">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D1FF4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472873</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3A5F5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7864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4627</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967808" w14:textId="1496162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55,96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878D84" w14:textId="426D173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258.926,92 </w:t>
            </w:r>
          </w:p>
        </w:tc>
      </w:tr>
      <w:tr w:rsidR="009418A0" w:rsidRPr="007E579F" w14:paraId="4276928F"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2AFB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2A8C8C7A" w14:textId="15C75813"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Sabonete líquido indicado para lavar as mãos, galão 5 litros. Aspecto perolado, substâncias neutras de limpeza, com aroma de erva doce. Na embalagem deverá constar a</w:t>
            </w:r>
            <w:r w:rsidR="00EA785D" w:rsidRPr="00EA785D">
              <w:rPr>
                <w:rFonts w:ascii="Arial" w:hAnsi="Arial" w:cs="Arial"/>
                <w:color w:val="000000"/>
                <w:sz w:val="20"/>
                <w:szCs w:val="20"/>
              </w:rPr>
              <w:t xml:space="preserve"> data de fabricação, da validade e nº do lote. </w:t>
            </w:r>
            <w:r w:rsidRPr="007E579F">
              <w:rPr>
                <w:rFonts w:ascii="Arial" w:hAnsi="Arial" w:cs="Arial"/>
                <w:color w:val="000000"/>
                <w:sz w:val="20"/>
                <w:szCs w:val="20"/>
              </w:rPr>
              <w:t xml:space="preserve"> Validade mínima de 01 ano.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6CF5DB3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420117</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EE8B8D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31079F0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3313</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0C6C3BEA" w14:textId="0768A71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39,84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2F434338" w14:textId="5FAB23E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131.989,92 </w:t>
            </w:r>
          </w:p>
        </w:tc>
      </w:tr>
      <w:tr w:rsidR="009418A0" w:rsidRPr="007E579F" w14:paraId="0221D410"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9E1624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w:t>
            </w:r>
          </w:p>
        </w:tc>
        <w:tc>
          <w:tcPr>
            <w:tcW w:w="1545" w:type="pct"/>
            <w:tcBorders>
              <w:top w:val="nil"/>
              <w:left w:val="nil"/>
              <w:bottom w:val="single" w:sz="4" w:space="0" w:color="auto"/>
              <w:right w:val="single" w:sz="4" w:space="0" w:color="auto"/>
            </w:tcBorders>
            <w:shd w:val="clear" w:color="auto" w:fill="auto"/>
            <w:vAlign w:val="center"/>
            <w:hideMark/>
          </w:tcPr>
          <w:p w14:paraId="3683E79B" w14:textId="751BC6CB"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Sabonete líquido refil de 800 ml, caixa c/ 6 unidades</w:t>
            </w:r>
            <w:r w:rsidR="00EA785D">
              <w:rPr>
                <w:rFonts w:ascii="Arial" w:hAnsi="Arial" w:cs="Arial"/>
                <w:color w:val="000000"/>
                <w:sz w:val="20"/>
                <w:szCs w:val="20"/>
              </w:rPr>
              <w:t xml:space="preserve">. </w:t>
            </w:r>
            <w:r w:rsidR="00EA785D" w:rsidRPr="00EA785D">
              <w:rPr>
                <w:rFonts w:ascii="Arial" w:hAnsi="Arial" w:cs="Arial"/>
                <w:color w:val="000000"/>
                <w:sz w:val="20"/>
                <w:szCs w:val="20"/>
              </w:rPr>
              <w:t>Na embalagem deverá constar a data de fabricação, da validade e nº do lote.</w:t>
            </w:r>
          </w:p>
        </w:tc>
        <w:tc>
          <w:tcPr>
            <w:tcW w:w="495" w:type="pct"/>
            <w:tcBorders>
              <w:top w:val="nil"/>
              <w:left w:val="nil"/>
              <w:bottom w:val="single" w:sz="4" w:space="0" w:color="auto"/>
              <w:right w:val="single" w:sz="4" w:space="0" w:color="auto"/>
            </w:tcBorders>
            <w:shd w:val="clear" w:color="auto" w:fill="auto"/>
            <w:vAlign w:val="center"/>
            <w:hideMark/>
          </w:tcPr>
          <w:p w14:paraId="7D58E66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405155</w:t>
            </w:r>
          </w:p>
        </w:tc>
        <w:tc>
          <w:tcPr>
            <w:tcW w:w="532" w:type="pct"/>
            <w:tcBorders>
              <w:top w:val="nil"/>
              <w:left w:val="nil"/>
              <w:bottom w:val="single" w:sz="4" w:space="0" w:color="auto"/>
              <w:right w:val="single" w:sz="4" w:space="0" w:color="auto"/>
            </w:tcBorders>
            <w:shd w:val="clear" w:color="auto" w:fill="auto"/>
            <w:vAlign w:val="center"/>
            <w:hideMark/>
          </w:tcPr>
          <w:p w14:paraId="568C912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69A96FC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1165</w:t>
            </w:r>
          </w:p>
        </w:tc>
        <w:tc>
          <w:tcPr>
            <w:tcW w:w="589" w:type="pct"/>
            <w:tcBorders>
              <w:top w:val="nil"/>
              <w:left w:val="nil"/>
              <w:bottom w:val="single" w:sz="4" w:space="0" w:color="auto"/>
              <w:right w:val="single" w:sz="4" w:space="0" w:color="auto"/>
            </w:tcBorders>
            <w:shd w:val="clear" w:color="auto" w:fill="auto"/>
            <w:noWrap/>
            <w:vAlign w:val="center"/>
            <w:hideMark/>
          </w:tcPr>
          <w:p w14:paraId="2432846E" w14:textId="256B19D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73,92 </w:t>
            </w:r>
          </w:p>
        </w:tc>
        <w:tc>
          <w:tcPr>
            <w:tcW w:w="883" w:type="pct"/>
            <w:tcBorders>
              <w:top w:val="nil"/>
              <w:left w:val="nil"/>
              <w:bottom w:val="single" w:sz="4" w:space="0" w:color="auto"/>
              <w:right w:val="single" w:sz="4" w:space="0" w:color="auto"/>
            </w:tcBorders>
            <w:shd w:val="clear" w:color="auto" w:fill="auto"/>
            <w:noWrap/>
            <w:vAlign w:val="center"/>
            <w:hideMark/>
          </w:tcPr>
          <w:p w14:paraId="410F46F4" w14:textId="5E137E8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86.116,80 </w:t>
            </w:r>
          </w:p>
        </w:tc>
      </w:tr>
      <w:tr w:rsidR="009418A0" w:rsidRPr="007E579F" w14:paraId="30F7F7FD" w14:textId="77777777" w:rsidTr="00261023">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6D11FF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w:t>
            </w:r>
          </w:p>
        </w:tc>
        <w:tc>
          <w:tcPr>
            <w:tcW w:w="1545" w:type="pct"/>
            <w:tcBorders>
              <w:top w:val="nil"/>
              <w:left w:val="nil"/>
              <w:bottom w:val="single" w:sz="4" w:space="0" w:color="auto"/>
              <w:right w:val="single" w:sz="4" w:space="0" w:color="auto"/>
            </w:tcBorders>
            <w:shd w:val="clear" w:color="auto" w:fill="auto"/>
            <w:vAlign w:val="center"/>
            <w:hideMark/>
          </w:tcPr>
          <w:p w14:paraId="7FC4ECE6" w14:textId="2F4DE471" w:rsidR="007E579F" w:rsidRPr="007E579F" w:rsidRDefault="007E579F" w:rsidP="00EA785D">
            <w:pPr>
              <w:jc w:val="both"/>
              <w:rPr>
                <w:rFonts w:ascii="Arial" w:hAnsi="Arial" w:cs="Arial"/>
                <w:color w:val="000000"/>
                <w:sz w:val="20"/>
                <w:szCs w:val="20"/>
              </w:rPr>
            </w:pPr>
            <w:r w:rsidRPr="007E579F">
              <w:rPr>
                <w:rFonts w:ascii="Arial" w:hAnsi="Arial" w:cs="Arial"/>
                <w:color w:val="000000"/>
                <w:sz w:val="20"/>
                <w:szCs w:val="20"/>
              </w:rPr>
              <w:t>Sabonete líquido infantil hipoalérgico. Testado por dermatologistas, pediatras e oftalmologistas. Fragrância desenvolvida para pele sensível. Formulado para mini</w:t>
            </w:r>
            <w:r>
              <w:rPr>
                <w:rFonts w:ascii="Arial" w:hAnsi="Arial" w:cs="Arial"/>
                <w:color w:val="000000"/>
                <w:sz w:val="20"/>
                <w:szCs w:val="20"/>
              </w:rPr>
              <w:t>miz</w:t>
            </w:r>
            <w:r w:rsidRPr="007E579F">
              <w:rPr>
                <w:rFonts w:ascii="Arial" w:hAnsi="Arial" w:cs="Arial"/>
                <w:color w:val="000000"/>
                <w:sz w:val="20"/>
                <w:szCs w:val="20"/>
              </w:rPr>
              <w:t xml:space="preserve">ar o possível surgimento de alergias. Glicerinado, </w:t>
            </w:r>
            <w:proofErr w:type="spellStart"/>
            <w:r w:rsidRPr="007E579F">
              <w:rPr>
                <w:rFonts w:ascii="Arial" w:hAnsi="Arial" w:cs="Arial"/>
                <w:color w:val="000000"/>
                <w:sz w:val="20"/>
                <w:szCs w:val="20"/>
              </w:rPr>
              <w:t>ph</w:t>
            </w:r>
            <w:proofErr w:type="spellEnd"/>
            <w:r w:rsidRPr="007E579F">
              <w:rPr>
                <w:rFonts w:ascii="Arial" w:hAnsi="Arial" w:cs="Arial"/>
                <w:color w:val="000000"/>
                <w:sz w:val="20"/>
                <w:szCs w:val="20"/>
              </w:rPr>
              <w:t xml:space="preserve"> balanceado, indicado para crianças de 0 a 6 anos. Deverá conter na embalagem dados do fabricante, </w:t>
            </w:r>
            <w:r w:rsidR="00EA785D">
              <w:rPr>
                <w:rFonts w:ascii="Arial" w:hAnsi="Arial" w:cs="Arial"/>
                <w:color w:val="000000"/>
                <w:sz w:val="20"/>
                <w:szCs w:val="20"/>
              </w:rPr>
              <w:t>a data de fabricação</w:t>
            </w:r>
            <w:r w:rsidR="006B75EB">
              <w:rPr>
                <w:rFonts w:ascii="Arial" w:hAnsi="Arial" w:cs="Arial"/>
                <w:color w:val="000000"/>
                <w:sz w:val="20"/>
                <w:szCs w:val="20"/>
              </w:rPr>
              <w:t>,</w:t>
            </w:r>
            <w:r w:rsidR="00EA785D">
              <w:rPr>
                <w:rFonts w:ascii="Arial" w:hAnsi="Arial" w:cs="Arial"/>
                <w:color w:val="000000"/>
                <w:sz w:val="20"/>
                <w:szCs w:val="20"/>
              </w:rPr>
              <w:t xml:space="preserve"> da validade</w:t>
            </w:r>
            <w:r w:rsidRPr="007E579F">
              <w:rPr>
                <w:rFonts w:ascii="Arial" w:hAnsi="Arial" w:cs="Arial"/>
                <w:color w:val="000000"/>
                <w:sz w:val="20"/>
                <w:szCs w:val="20"/>
              </w:rPr>
              <w:t>,</w:t>
            </w:r>
            <w:r w:rsidR="00EA785D">
              <w:rPr>
                <w:rFonts w:ascii="Arial" w:hAnsi="Arial" w:cs="Arial"/>
                <w:color w:val="000000"/>
                <w:sz w:val="20"/>
                <w:szCs w:val="20"/>
              </w:rPr>
              <w:t xml:space="preserve"> nº do lote e</w:t>
            </w:r>
            <w:r w:rsidRPr="007E579F">
              <w:rPr>
                <w:rFonts w:ascii="Arial" w:hAnsi="Arial" w:cs="Arial"/>
                <w:color w:val="000000"/>
                <w:sz w:val="20"/>
                <w:szCs w:val="20"/>
              </w:rPr>
              <w:t xml:space="preserve"> telefone do atendimento ao consumidor</w:t>
            </w:r>
            <w:r w:rsidR="00EA785D">
              <w:rPr>
                <w:rFonts w:ascii="Arial" w:hAnsi="Arial" w:cs="Arial"/>
                <w:color w:val="000000"/>
                <w:sz w:val="20"/>
                <w:szCs w:val="20"/>
              </w:rPr>
              <w:t xml:space="preserve">. </w:t>
            </w:r>
            <w:r w:rsidRPr="007E579F">
              <w:rPr>
                <w:rFonts w:ascii="Arial" w:hAnsi="Arial" w:cs="Arial"/>
                <w:color w:val="000000"/>
                <w:sz w:val="20"/>
                <w:szCs w:val="20"/>
              </w:rPr>
              <w:t>Testado dermatologicamente - frasco de no mínimo 200ml</w:t>
            </w:r>
            <w:r w:rsidR="00EA785D">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40C1290B" w14:textId="4A3C61D3" w:rsidR="007E579F" w:rsidRPr="007E579F" w:rsidRDefault="00C4668F" w:rsidP="007E579F">
            <w:pPr>
              <w:jc w:val="center"/>
              <w:rPr>
                <w:rFonts w:ascii="Arial" w:hAnsi="Arial" w:cs="Arial"/>
                <w:color w:val="000000"/>
                <w:sz w:val="20"/>
                <w:szCs w:val="20"/>
              </w:rPr>
            </w:pPr>
            <w:r w:rsidRPr="007E579F">
              <w:rPr>
                <w:rFonts w:ascii="Arial" w:hAnsi="Arial" w:cs="Arial"/>
                <w:color w:val="000000"/>
                <w:sz w:val="20"/>
                <w:szCs w:val="20"/>
              </w:rPr>
              <w:t>405155</w:t>
            </w:r>
          </w:p>
        </w:tc>
        <w:tc>
          <w:tcPr>
            <w:tcW w:w="532" w:type="pct"/>
            <w:tcBorders>
              <w:top w:val="nil"/>
              <w:left w:val="nil"/>
              <w:bottom w:val="single" w:sz="4" w:space="0" w:color="auto"/>
              <w:right w:val="single" w:sz="4" w:space="0" w:color="auto"/>
            </w:tcBorders>
            <w:shd w:val="clear" w:color="auto" w:fill="auto"/>
            <w:vAlign w:val="center"/>
            <w:hideMark/>
          </w:tcPr>
          <w:p w14:paraId="4D505DA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2543D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19013</w:t>
            </w:r>
          </w:p>
        </w:tc>
        <w:tc>
          <w:tcPr>
            <w:tcW w:w="589" w:type="pct"/>
            <w:tcBorders>
              <w:top w:val="nil"/>
              <w:left w:val="nil"/>
              <w:bottom w:val="single" w:sz="4" w:space="0" w:color="auto"/>
              <w:right w:val="single" w:sz="4" w:space="0" w:color="auto"/>
            </w:tcBorders>
            <w:shd w:val="clear" w:color="auto" w:fill="auto"/>
            <w:noWrap/>
            <w:vAlign w:val="center"/>
            <w:hideMark/>
          </w:tcPr>
          <w:p w14:paraId="73A80164" w14:textId="2B85F9C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16,40 </w:t>
            </w:r>
          </w:p>
        </w:tc>
        <w:tc>
          <w:tcPr>
            <w:tcW w:w="883" w:type="pct"/>
            <w:tcBorders>
              <w:top w:val="nil"/>
              <w:left w:val="nil"/>
              <w:bottom w:val="single" w:sz="4" w:space="0" w:color="auto"/>
              <w:right w:val="single" w:sz="4" w:space="0" w:color="auto"/>
            </w:tcBorders>
            <w:shd w:val="clear" w:color="auto" w:fill="auto"/>
            <w:noWrap/>
            <w:vAlign w:val="center"/>
            <w:hideMark/>
          </w:tcPr>
          <w:p w14:paraId="0F4A5051" w14:textId="45B0F50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311.813,20 </w:t>
            </w:r>
          </w:p>
        </w:tc>
      </w:tr>
      <w:tr w:rsidR="009418A0" w:rsidRPr="007E579F" w14:paraId="0BC5A459"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3F1601B"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w:t>
            </w:r>
          </w:p>
        </w:tc>
        <w:tc>
          <w:tcPr>
            <w:tcW w:w="883" w:type="pct"/>
            <w:tcBorders>
              <w:top w:val="nil"/>
              <w:left w:val="nil"/>
              <w:bottom w:val="single" w:sz="4" w:space="0" w:color="auto"/>
              <w:right w:val="single" w:sz="4" w:space="0" w:color="auto"/>
            </w:tcBorders>
            <w:shd w:val="clear" w:color="auto" w:fill="auto"/>
            <w:noWrap/>
            <w:vAlign w:val="center"/>
            <w:hideMark/>
          </w:tcPr>
          <w:p w14:paraId="4E00B251" w14:textId="375FB103"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Pr>
                <w:rFonts w:ascii="Arial" w:hAnsi="Arial" w:cs="Arial"/>
                <w:b/>
                <w:bCs/>
                <w:color w:val="000000"/>
                <w:sz w:val="20"/>
                <w:szCs w:val="20"/>
              </w:rPr>
              <w:t xml:space="preserve"> </w:t>
            </w:r>
            <w:r w:rsidRPr="007E579F">
              <w:rPr>
                <w:rFonts w:ascii="Arial" w:hAnsi="Arial" w:cs="Arial"/>
                <w:b/>
                <w:bCs/>
                <w:color w:val="000000"/>
                <w:sz w:val="20"/>
                <w:szCs w:val="20"/>
              </w:rPr>
              <w:t xml:space="preserve">788.846,84 </w:t>
            </w:r>
          </w:p>
        </w:tc>
      </w:tr>
      <w:tr w:rsidR="007E579F" w:rsidRPr="007E579F" w14:paraId="22CD1F74" w14:textId="77777777" w:rsidTr="00261023">
        <w:trPr>
          <w:trHeight w:val="255"/>
        </w:trPr>
        <w:tc>
          <w:tcPr>
            <w:tcW w:w="5000" w:type="pct"/>
            <w:gridSpan w:val="7"/>
            <w:tcBorders>
              <w:top w:val="single" w:sz="4" w:space="0" w:color="auto"/>
              <w:bottom w:val="single" w:sz="4" w:space="0" w:color="auto"/>
            </w:tcBorders>
            <w:shd w:val="clear" w:color="auto" w:fill="auto"/>
            <w:noWrap/>
            <w:vAlign w:val="center"/>
          </w:tcPr>
          <w:p w14:paraId="63C8A0C9" w14:textId="77777777" w:rsidR="007E579F" w:rsidRPr="007E579F" w:rsidRDefault="007E579F" w:rsidP="007E579F">
            <w:pPr>
              <w:jc w:val="center"/>
              <w:rPr>
                <w:rFonts w:ascii="Arial" w:hAnsi="Arial" w:cs="Arial"/>
                <w:b/>
                <w:bCs/>
                <w:color w:val="000000"/>
                <w:sz w:val="20"/>
                <w:szCs w:val="20"/>
              </w:rPr>
            </w:pPr>
          </w:p>
        </w:tc>
      </w:tr>
      <w:tr w:rsidR="007E579F" w:rsidRPr="007E579F" w14:paraId="5383F387"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383E926B" w14:textId="69B72323"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 Exclusivo ME/EPP</w:t>
            </w:r>
          </w:p>
        </w:tc>
      </w:tr>
      <w:tr w:rsidR="009418A0" w:rsidRPr="007E579F" w14:paraId="4207E27D"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226806"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AFD69D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6D18D9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403257D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666189F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6F75413" w14:textId="0D72BE7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Unitário</w:t>
            </w:r>
          </w:p>
        </w:tc>
        <w:tc>
          <w:tcPr>
            <w:tcW w:w="883" w:type="pct"/>
            <w:tcBorders>
              <w:top w:val="nil"/>
              <w:left w:val="nil"/>
              <w:bottom w:val="single" w:sz="4" w:space="0" w:color="auto"/>
              <w:right w:val="single" w:sz="4" w:space="0" w:color="auto"/>
            </w:tcBorders>
            <w:shd w:val="clear" w:color="auto" w:fill="auto"/>
            <w:noWrap/>
            <w:vAlign w:val="center"/>
            <w:hideMark/>
          </w:tcPr>
          <w:p w14:paraId="19613A5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41980DA3" w14:textId="77777777" w:rsidTr="00261023">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388A8C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w:t>
            </w:r>
          </w:p>
        </w:tc>
        <w:tc>
          <w:tcPr>
            <w:tcW w:w="1545" w:type="pct"/>
            <w:tcBorders>
              <w:top w:val="nil"/>
              <w:left w:val="nil"/>
              <w:bottom w:val="single" w:sz="4" w:space="0" w:color="auto"/>
              <w:right w:val="single" w:sz="4" w:space="0" w:color="auto"/>
            </w:tcBorders>
            <w:shd w:val="clear" w:color="auto" w:fill="auto"/>
            <w:vAlign w:val="center"/>
            <w:hideMark/>
          </w:tcPr>
          <w:p w14:paraId="6CC0C70B" w14:textId="7821FC27" w:rsidR="007E579F" w:rsidRPr="007E579F" w:rsidRDefault="007E579F" w:rsidP="007E579F">
            <w:pPr>
              <w:jc w:val="both"/>
              <w:rPr>
                <w:rFonts w:ascii="Arial" w:hAnsi="Arial" w:cs="Arial"/>
                <w:sz w:val="20"/>
                <w:szCs w:val="20"/>
              </w:rPr>
            </w:pPr>
            <w:r w:rsidRPr="007E579F">
              <w:rPr>
                <w:rFonts w:ascii="Arial" w:hAnsi="Arial" w:cs="Arial"/>
                <w:sz w:val="20"/>
                <w:szCs w:val="20"/>
              </w:rPr>
              <w:t>Sabonete líquido antisséptico 5 litros - sem essência e corantes. Higienização com ação antibacteriana, indicado para uso em hospitais, indústrias de alimentos e setores com contato rotineiro com bactérias. Próprio para utilização em saboneteiras. Acondicionado em embalagem de 5 litros contendo</w:t>
            </w:r>
            <w:r w:rsidR="00EA785D">
              <w:rPr>
                <w:rFonts w:ascii="Arial" w:hAnsi="Arial" w:cs="Arial"/>
                <w:sz w:val="20"/>
                <w:szCs w:val="20"/>
              </w:rPr>
              <w:t xml:space="preserve"> </w:t>
            </w:r>
            <w:r w:rsidR="00EA785D" w:rsidRPr="00EA785D">
              <w:rPr>
                <w:rFonts w:ascii="Arial" w:hAnsi="Arial" w:cs="Arial"/>
                <w:sz w:val="20"/>
                <w:szCs w:val="20"/>
              </w:rPr>
              <w:t>a data de fabricação, da validade e nº do lote.</w:t>
            </w:r>
          </w:p>
        </w:tc>
        <w:tc>
          <w:tcPr>
            <w:tcW w:w="495" w:type="pct"/>
            <w:tcBorders>
              <w:top w:val="nil"/>
              <w:left w:val="nil"/>
              <w:bottom w:val="single" w:sz="4" w:space="0" w:color="auto"/>
              <w:right w:val="single" w:sz="4" w:space="0" w:color="auto"/>
            </w:tcBorders>
            <w:shd w:val="clear" w:color="auto" w:fill="auto"/>
            <w:vAlign w:val="center"/>
            <w:hideMark/>
          </w:tcPr>
          <w:p w14:paraId="3AA0D38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472873</w:t>
            </w:r>
          </w:p>
        </w:tc>
        <w:tc>
          <w:tcPr>
            <w:tcW w:w="532" w:type="pct"/>
            <w:tcBorders>
              <w:top w:val="nil"/>
              <w:left w:val="nil"/>
              <w:bottom w:val="single" w:sz="4" w:space="0" w:color="auto"/>
              <w:right w:val="single" w:sz="4" w:space="0" w:color="auto"/>
            </w:tcBorders>
            <w:shd w:val="clear" w:color="auto" w:fill="auto"/>
            <w:vAlign w:val="center"/>
            <w:hideMark/>
          </w:tcPr>
          <w:p w14:paraId="46DFB67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0F68A81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470</w:t>
            </w:r>
          </w:p>
        </w:tc>
        <w:tc>
          <w:tcPr>
            <w:tcW w:w="589" w:type="pct"/>
            <w:tcBorders>
              <w:top w:val="nil"/>
              <w:left w:val="nil"/>
              <w:bottom w:val="single" w:sz="4" w:space="0" w:color="auto"/>
              <w:right w:val="single" w:sz="4" w:space="0" w:color="auto"/>
            </w:tcBorders>
            <w:shd w:val="clear" w:color="auto" w:fill="auto"/>
            <w:noWrap/>
            <w:vAlign w:val="center"/>
            <w:hideMark/>
          </w:tcPr>
          <w:p w14:paraId="3D052331" w14:textId="7DBCBFE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55,96 </w:t>
            </w:r>
          </w:p>
        </w:tc>
        <w:tc>
          <w:tcPr>
            <w:tcW w:w="883" w:type="pct"/>
            <w:tcBorders>
              <w:top w:val="nil"/>
              <w:left w:val="nil"/>
              <w:bottom w:val="single" w:sz="4" w:space="0" w:color="auto"/>
              <w:right w:val="single" w:sz="4" w:space="0" w:color="auto"/>
            </w:tcBorders>
            <w:shd w:val="clear" w:color="auto" w:fill="auto"/>
            <w:noWrap/>
            <w:vAlign w:val="center"/>
            <w:hideMark/>
          </w:tcPr>
          <w:p w14:paraId="0923E86B" w14:textId="3FAB279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26.301,20 </w:t>
            </w:r>
          </w:p>
        </w:tc>
      </w:tr>
      <w:tr w:rsidR="009418A0" w:rsidRPr="007E579F" w14:paraId="06027628" w14:textId="77777777" w:rsidTr="00261023">
        <w:trPr>
          <w:trHeight w:val="546"/>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00BF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E7F631" w14:textId="555B4ADF" w:rsidR="007E579F" w:rsidRPr="007E579F" w:rsidRDefault="007E579F" w:rsidP="007E579F">
            <w:pPr>
              <w:jc w:val="both"/>
              <w:rPr>
                <w:rFonts w:ascii="Arial" w:hAnsi="Arial" w:cs="Arial"/>
                <w:sz w:val="20"/>
                <w:szCs w:val="20"/>
              </w:rPr>
            </w:pPr>
            <w:r w:rsidRPr="007E579F">
              <w:rPr>
                <w:rFonts w:ascii="Arial" w:hAnsi="Arial" w:cs="Arial"/>
                <w:sz w:val="20"/>
                <w:szCs w:val="20"/>
              </w:rPr>
              <w:t xml:space="preserve">Sabonete líquido indicado para lavar as mãos, galão 5 litros. Aspecto perolado, substâncias neutras de limpeza, com aroma de erva doce. </w:t>
            </w:r>
            <w:r w:rsidR="00411822" w:rsidRPr="00411822">
              <w:rPr>
                <w:rFonts w:ascii="Arial" w:hAnsi="Arial" w:cs="Arial"/>
                <w:sz w:val="20"/>
                <w:szCs w:val="20"/>
              </w:rPr>
              <w:t xml:space="preserve">Na embalagem </w:t>
            </w:r>
            <w:r w:rsidR="00411822" w:rsidRPr="00411822">
              <w:rPr>
                <w:rFonts w:ascii="Arial" w:hAnsi="Arial" w:cs="Arial"/>
                <w:sz w:val="20"/>
                <w:szCs w:val="20"/>
              </w:rPr>
              <w:lastRenderedPageBreak/>
              <w:t>deverá constar a data de fabricação, da validade e nº do lote.</w:t>
            </w:r>
            <w:r w:rsidR="00411822">
              <w:rPr>
                <w:rFonts w:ascii="Arial" w:hAnsi="Arial" w:cs="Arial"/>
                <w:sz w:val="20"/>
                <w:szCs w:val="20"/>
              </w:rPr>
              <w:t xml:space="preserve"> </w:t>
            </w:r>
            <w:r w:rsidRPr="007E579F">
              <w:rPr>
                <w:rFonts w:ascii="Arial" w:hAnsi="Arial" w:cs="Arial"/>
                <w:sz w:val="20"/>
                <w:szCs w:val="20"/>
              </w:rPr>
              <w:t xml:space="preserve">Validade mínima de 01 ano.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DCB27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420117</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B807A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0A6BE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335</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98B41" w14:textId="328E186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39,84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00165" w14:textId="46A2176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13.346,40 </w:t>
            </w:r>
          </w:p>
        </w:tc>
      </w:tr>
      <w:tr w:rsidR="009418A0" w:rsidRPr="007E579F" w14:paraId="23F6B9BA"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B96A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4B5042E3" w14:textId="37C45968" w:rsidR="007E579F" w:rsidRPr="007E579F" w:rsidRDefault="007E579F" w:rsidP="007E579F">
            <w:pPr>
              <w:jc w:val="both"/>
              <w:rPr>
                <w:rFonts w:ascii="Arial" w:hAnsi="Arial" w:cs="Arial"/>
                <w:sz w:val="20"/>
                <w:szCs w:val="20"/>
              </w:rPr>
            </w:pPr>
            <w:r w:rsidRPr="007E579F">
              <w:rPr>
                <w:rFonts w:ascii="Arial" w:hAnsi="Arial" w:cs="Arial"/>
                <w:sz w:val="20"/>
                <w:szCs w:val="20"/>
              </w:rPr>
              <w:t>Sabonete líquido refil de 800 ml, caixa c/ 6 unidades</w:t>
            </w:r>
            <w:r w:rsidR="00411822">
              <w:rPr>
                <w:rFonts w:ascii="Arial" w:hAnsi="Arial" w:cs="Arial"/>
                <w:sz w:val="20"/>
                <w:szCs w:val="20"/>
              </w:rPr>
              <w:t xml:space="preserve">. </w:t>
            </w:r>
            <w:r w:rsidR="00411822" w:rsidRPr="00411822">
              <w:rPr>
                <w:rFonts w:ascii="Arial" w:hAnsi="Arial" w:cs="Arial"/>
                <w:sz w:val="20"/>
                <w:szCs w:val="20"/>
              </w:rPr>
              <w:t>Na embalagem deverá constar a data de fabricação, da validade e nº do lote.</w:t>
            </w:r>
            <w:r w:rsidRPr="007E579F">
              <w:rPr>
                <w:rFonts w:ascii="Arial" w:hAnsi="Arial" w:cs="Arial"/>
                <w:sz w:val="20"/>
                <w:szCs w:val="20"/>
              </w:rPr>
              <w:t xml:space="preserve">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6122E8B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405155</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3467D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12508E2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105</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376B0188" w14:textId="7D2052E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73,92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F268631" w14:textId="796B025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7.761,60 </w:t>
            </w:r>
          </w:p>
        </w:tc>
      </w:tr>
      <w:tr w:rsidR="009418A0" w:rsidRPr="007E579F" w14:paraId="5AA74F10" w14:textId="77777777" w:rsidTr="00261023">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B3FE9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w:t>
            </w:r>
          </w:p>
        </w:tc>
        <w:tc>
          <w:tcPr>
            <w:tcW w:w="1545" w:type="pct"/>
            <w:tcBorders>
              <w:top w:val="nil"/>
              <w:left w:val="nil"/>
              <w:bottom w:val="single" w:sz="4" w:space="0" w:color="auto"/>
              <w:right w:val="single" w:sz="4" w:space="0" w:color="auto"/>
            </w:tcBorders>
            <w:shd w:val="clear" w:color="auto" w:fill="auto"/>
            <w:vAlign w:val="center"/>
            <w:hideMark/>
          </w:tcPr>
          <w:p w14:paraId="6DF4EBF6" w14:textId="5A417DDE" w:rsidR="007E579F" w:rsidRPr="007E579F" w:rsidRDefault="007E579F" w:rsidP="007E579F">
            <w:pPr>
              <w:jc w:val="both"/>
              <w:rPr>
                <w:rFonts w:ascii="Arial" w:hAnsi="Arial" w:cs="Arial"/>
                <w:sz w:val="20"/>
                <w:szCs w:val="20"/>
              </w:rPr>
            </w:pPr>
            <w:r w:rsidRPr="007E579F">
              <w:rPr>
                <w:rFonts w:ascii="Arial" w:hAnsi="Arial" w:cs="Arial"/>
                <w:sz w:val="20"/>
                <w:szCs w:val="20"/>
              </w:rPr>
              <w:t>Sabonete líquido infantil hipoalérgico. Testado por dermatologistas, pediatras e oftalmologistas. Fragrância desenvolvida para pele sensível. Formulado para mini</w:t>
            </w:r>
            <w:r>
              <w:rPr>
                <w:rFonts w:ascii="Arial" w:hAnsi="Arial" w:cs="Arial"/>
                <w:sz w:val="20"/>
                <w:szCs w:val="20"/>
              </w:rPr>
              <w:t>mi</w:t>
            </w:r>
            <w:r w:rsidRPr="007E579F">
              <w:rPr>
                <w:rFonts w:ascii="Arial" w:hAnsi="Arial" w:cs="Arial"/>
                <w:sz w:val="20"/>
                <w:szCs w:val="20"/>
              </w:rPr>
              <w:t xml:space="preserve">zar o possível surgimento de alergias. Glicerinado, </w:t>
            </w:r>
            <w:proofErr w:type="spellStart"/>
            <w:r w:rsidRPr="007E579F">
              <w:rPr>
                <w:rFonts w:ascii="Arial" w:hAnsi="Arial" w:cs="Arial"/>
                <w:sz w:val="20"/>
                <w:szCs w:val="20"/>
              </w:rPr>
              <w:t>ph</w:t>
            </w:r>
            <w:proofErr w:type="spellEnd"/>
            <w:r w:rsidRPr="007E579F">
              <w:rPr>
                <w:rFonts w:ascii="Arial" w:hAnsi="Arial" w:cs="Arial"/>
                <w:sz w:val="20"/>
                <w:szCs w:val="20"/>
              </w:rPr>
              <w:t xml:space="preserve"> balanceado, indicado para crianças de 0 a 6 anos. </w:t>
            </w:r>
            <w:r w:rsidR="006B75EB" w:rsidRPr="006B75EB">
              <w:rPr>
                <w:rFonts w:ascii="Arial" w:hAnsi="Arial" w:cs="Arial"/>
                <w:sz w:val="20"/>
                <w:szCs w:val="20"/>
              </w:rPr>
              <w:t>Deverá conter na embalagem dados do fabricante, a data de fabricação</w:t>
            </w:r>
            <w:r w:rsidR="006B75EB">
              <w:rPr>
                <w:rFonts w:ascii="Arial" w:hAnsi="Arial" w:cs="Arial"/>
                <w:sz w:val="20"/>
                <w:szCs w:val="20"/>
              </w:rPr>
              <w:t>,</w:t>
            </w:r>
            <w:r w:rsidR="006B75EB" w:rsidRPr="006B75EB">
              <w:rPr>
                <w:rFonts w:ascii="Arial" w:hAnsi="Arial" w:cs="Arial"/>
                <w:sz w:val="20"/>
                <w:szCs w:val="20"/>
              </w:rPr>
              <w:t xml:space="preserve"> da validade, nº do lote e telefone do atendimento ao consumidor. Testado dermatologicamente - frasco de no mínimo 200ml.</w:t>
            </w:r>
          </w:p>
        </w:tc>
        <w:tc>
          <w:tcPr>
            <w:tcW w:w="495" w:type="pct"/>
            <w:tcBorders>
              <w:top w:val="nil"/>
              <w:left w:val="nil"/>
              <w:bottom w:val="single" w:sz="4" w:space="0" w:color="auto"/>
              <w:right w:val="single" w:sz="4" w:space="0" w:color="auto"/>
            </w:tcBorders>
            <w:shd w:val="clear" w:color="auto" w:fill="auto"/>
            <w:vAlign w:val="center"/>
            <w:hideMark/>
          </w:tcPr>
          <w:p w14:paraId="680D3334" w14:textId="3562207F" w:rsidR="007E579F" w:rsidRPr="007E579F" w:rsidRDefault="00C4668F" w:rsidP="007E579F">
            <w:pPr>
              <w:jc w:val="center"/>
              <w:rPr>
                <w:rFonts w:ascii="Arial" w:hAnsi="Arial" w:cs="Arial"/>
                <w:sz w:val="20"/>
                <w:szCs w:val="20"/>
              </w:rPr>
            </w:pPr>
            <w:r w:rsidRPr="007E579F">
              <w:rPr>
                <w:rFonts w:ascii="Arial" w:hAnsi="Arial" w:cs="Arial"/>
                <w:color w:val="000000"/>
                <w:sz w:val="20"/>
                <w:szCs w:val="20"/>
              </w:rPr>
              <w:t>405155</w:t>
            </w:r>
          </w:p>
        </w:tc>
        <w:tc>
          <w:tcPr>
            <w:tcW w:w="532" w:type="pct"/>
            <w:tcBorders>
              <w:top w:val="nil"/>
              <w:left w:val="nil"/>
              <w:bottom w:val="single" w:sz="4" w:space="0" w:color="auto"/>
              <w:right w:val="single" w:sz="4" w:space="0" w:color="auto"/>
            </w:tcBorders>
            <w:shd w:val="clear" w:color="auto" w:fill="auto"/>
            <w:vAlign w:val="center"/>
            <w:hideMark/>
          </w:tcPr>
          <w:p w14:paraId="5D722F0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082F0E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1987</w:t>
            </w:r>
          </w:p>
        </w:tc>
        <w:tc>
          <w:tcPr>
            <w:tcW w:w="589" w:type="pct"/>
            <w:tcBorders>
              <w:top w:val="nil"/>
              <w:left w:val="nil"/>
              <w:bottom w:val="single" w:sz="4" w:space="0" w:color="auto"/>
              <w:right w:val="single" w:sz="4" w:space="0" w:color="auto"/>
            </w:tcBorders>
            <w:shd w:val="clear" w:color="auto" w:fill="auto"/>
            <w:noWrap/>
            <w:vAlign w:val="center"/>
            <w:hideMark/>
          </w:tcPr>
          <w:p w14:paraId="3A6124E3" w14:textId="4BE3508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16,40 </w:t>
            </w:r>
          </w:p>
        </w:tc>
        <w:tc>
          <w:tcPr>
            <w:tcW w:w="883" w:type="pct"/>
            <w:tcBorders>
              <w:top w:val="nil"/>
              <w:left w:val="nil"/>
              <w:bottom w:val="single" w:sz="4" w:space="0" w:color="auto"/>
              <w:right w:val="single" w:sz="4" w:space="0" w:color="auto"/>
            </w:tcBorders>
            <w:shd w:val="clear" w:color="auto" w:fill="auto"/>
            <w:noWrap/>
            <w:vAlign w:val="center"/>
            <w:hideMark/>
          </w:tcPr>
          <w:p w14:paraId="3BD0F72D" w14:textId="51AF8E2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Pr>
                <w:rFonts w:ascii="Arial" w:hAnsi="Arial" w:cs="Arial"/>
                <w:sz w:val="20"/>
                <w:szCs w:val="20"/>
              </w:rPr>
              <w:t xml:space="preserve"> </w:t>
            </w:r>
            <w:r w:rsidRPr="007E579F">
              <w:rPr>
                <w:rFonts w:ascii="Arial" w:hAnsi="Arial" w:cs="Arial"/>
                <w:sz w:val="20"/>
                <w:szCs w:val="20"/>
              </w:rPr>
              <w:t xml:space="preserve">32.586,80 </w:t>
            </w:r>
          </w:p>
        </w:tc>
      </w:tr>
      <w:tr w:rsidR="009418A0" w:rsidRPr="007E579F" w14:paraId="6F9A2062"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F911138"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w:t>
            </w:r>
          </w:p>
        </w:tc>
        <w:tc>
          <w:tcPr>
            <w:tcW w:w="883" w:type="pct"/>
            <w:tcBorders>
              <w:top w:val="nil"/>
              <w:left w:val="nil"/>
              <w:bottom w:val="single" w:sz="4" w:space="0" w:color="auto"/>
              <w:right w:val="single" w:sz="4" w:space="0" w:color="auto"/>
            </w:tcBorders>
            <w:shd w:val="clear" w:color="auto" w:fill="auto"/>
            <w:noWrap/>
            <w:vAlign w:val="center"/>
            <w:hideMark/>
          </w:tcPr>
          <w:p w14:paraId="5B4E8D93" w14:textId="7458977E"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Pr>
                <w:rFonts w:ascii="Arial" w:hAnsi="Arial" w:cs="Arial"/>
                <w:b/>
                <w:bCs/>
                <w:sz w:val="20"/>
                <w:szCs w:val="20"/>
              </w:rPr>
              <w:t xml:space="preserve"> </w:t>
            </w:r>
            <w:r w:rsidRPr="007E579F">
              <w:rPr>
                <w:rFonts w:ascii="Arial" w:hAnsi="Arial" w:cs="Arial"/>
                <w:b/>
                <w:bCs/>
                <w:sz w:val="20"/>
                <w:szCs w:val="20"/>
              </w:rPr>
              <w:t xml:space="preserve">79.996,00 </w:t>
            </w:r>
          </w:p>
        </w:tc>
      </w:tr>
      <w:tr w:rsidR="009418A0" w:rsidRPr="007E579F" w14:paraId="2CA7B958" w14:textId="77777777" w:rsidTr="00261023">
        <w:trPr>
          <w:trHeight w:val="255"/>
        </w:trPr>
        <w:tc>
          <w:tcPr>
            <w:tcW w:w="291" w:type="pct"/>
            <w:tcBorders>
              <w:top w:val="nil"/>
              <w:left w:val="nil"/>
              <w:bottom w:val="nil"/>
              <w:right w:val="nil"/>
            </w:tcBorders>
            <w:shd w:val="clear" w:color="auto" w:fill="auto"/>
            <w:noWrap/>
            <w:vAlign w:val="center"/>
            <w:hideMark/>
          </w:tcPr>
          <w:p w14:paraId="06D94398"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802D896"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003BDF71"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13F7A993"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1F3136BC"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E0D9355"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9DA0969" w14:textId="77777777" w:rsidR="007E579F" w:rsidRPr="007E579F" w:rsidRDefault="007E579F" w:rsidP="007E579F">
            <w:pPr>
              <w:jc w:val="center"/>
              <w:rPr>
                <w:sz w:val="20"/>
                <w:szCs w:val="20"/>
              </w:rPr>
            </w:pPr>
          </w:p>
        </w:tc>
      </w:tr>
      <w:tr w:rsidR="007E579F" w:rsidRPr="007E579F" w14:paraId="36CFCFD4"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397E214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3</w:t>
            </w:r>
          </w:p>
        </w:tc>
      </w:tr>
      <w:tr w:rsidR="009418A0" w:rsidRPr="007E579F" w14:paraId="718B0BF4"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D64B77A"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7BDFBDC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17F674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1FAB259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3CD7D7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D537B92" w14:textId="7B95E28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6D1AA5"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6B8907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C812798"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E5690F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w:t>
            </w:r>
          </w:p>
        </w:tc>
        <w:tc>
          <w:tcPr>
            <w:tcW w:w="1545" w:type="pct"/>
            <w:tcBorders>
              <w:top w:val="nil"/>
              <w:left w:val="nil"/>
              <w:bottom w:val="single" w:sz="4" w:space="0" w:color="auto"/>
              <w:right w:val="single" w:sz="4" w:space="0" w:color="auto"/>
            </w:tcBorders>
            <w:shd w:val="clear" w:color="auto" w:fill="auto"/>
            <w:vAlign w:val="center"/>
            <w:hideMark/>
          </w:tcPr>
          <w:p w14:paraId="5A044159" w14:textId="18326AA8" w:rsidR="007E579F" w:rsidRPr="006D1AA5" w:rsidRDefault="007E579F" w:rsidP="006D1AA5">
            <w:pPr>
              <w:jc w:val="both"/>
              <w:rPr>
                <w:rFonts w:ascii="Arial" w:hAnsi="Arial" w:cs="Arial"/>
                <w:sz w:val="20"/>
                <w:szCs w:val="20"/>
              </w:rPr>
            </w:pPr>
            <w:r w:rsidRPr="006D1AA5">
              <w:rPr>
                <w:rFonts w:ascii="Arial" w:hAnsi="Arial" w:cs="Arial"/>
                <w:sz w:val="20"/>
                <w:szCs w:val="20"/>
              </w:rPr>
              <w:t xml:space="preserve">Fralda infantil tamanho </w:t>
            </w:r>
            <w:r w:rsidR="00624EB6" w:rsidRPr="00624EB6">
              <w:rPr>
                <w:rFonts w:ascii="Arial" w:hAnsi="Arial" w:cs="Arial"/>
                <w:b/>
                <w:bCs/>
                <w:sz w:val="20"/>
                <w:szCs w:val="20"/>
              </w:rPr>
              <w:t>P</w:t>
            </w:r>
            <w:r w:rsidRPr="006D1AA5">
              <w:rPr>
                <w:rFonts w:ascii="Arial" w:hAnsi="Arial" w:cs="Arial"/>
                <w:sz w:val="20"/>
                <w:szCs w:val="20"/>
              </w:rPr>
              <w:t>. Desenho anatômico oferecendo eficiência, comodidade e liberdade dos movimentos, cobertura filtrante e flocos de gel, fibras de celulose, papel</w:t>
            </w:r>
            <w:r w:rsidR="006D1AA5" w:rsidRPr="006D1AA5">
              <w:rPr>
                <w:rFonts w:ascii="Arial" w:hAnsi="Arial" w:cs="Arial"/>
                <w:sz w:val="20"/>
                <w:szCs w:val="20"/>
              </w:rPr>
              <w:t xml:space="preserve"> </w:t>
            </w:r>
            <w:r w:rsidRPr="006D1AA5">
              <w:rPr>
                <w:rFonts w:ascii="Arial" w:hAnsi="Arial" w:cs="Arial"/>
                <w:sz w:val="20"/>
                <w:szCs w:val="20"/>
              </w:rPr>
              <w:t>absorvente, fibras de</w:t>
            </w:r>
            <w:r w:rsidR="006D1AA5" w:rsidRPr="006D1AA5">
              <w:rPr>
                <w:rFonts w:ascii="Arial" w:hAnsi="Arial" w:cs="Arial"/>
                <w:sz w:val="20"/>
                <w:szCs w:val="20"/>
              </w:rPr>
              <w:t xml:space="preserve"> </w:t>
            </w:r>
            <w:r w:rsidRPr="006D1AA5">
              <w:rPr>
                <w:rFonts w:ascii="Arial" w:hAnsi="Arial" w:cs="Arial"/>
                <w:sz w:val="20"/>
                <w:szCs w:val="20"/>
              </w:rPr>
              <w:t>polipropileno, polímeros</w:t>
            </w:r>
            <w:r w:rsidR="006D1AA5" w:rsidRPr="006D1AA5">
              <w:rPr>
                <w:rFonts w:ascii="Arial" w:hAnsi="Arial" w:cs="Arial"/>
                <w:sz w:val="20"/>
                <w:szCs w:val="20"/>
              </w:rPr>
              <w:t xml:space="preserve"> </w:t>
            </w:r>
            <w:r w:rsidRPr="006D1AA5">
              <w:rPr>
                <w:rFonts w:ascii="Arial" w:hAnsi="Arial" w:cs="Arial"/>
                <w:sz w:val="20"/>
                <w:szCs w:val="20"/>
              </w:rPr>
              <w:t>termoplásticos, polímeros</w:t>
            </w:r>
            <w:r w:rsidR="006D1AA5" w:rsidRPr="006D1AA5">
              <w:rPr>
                <w:rFonts w:ascii="Arial" w:hAnsi="Arial" w:cs="Arial"/>
                <w:sz w:val="20"/>
                <w:szCs w:val="20"/>
              </w:rPr>
              <w:t xml:space="preserve"> </w:t>
            </w:r>
            <w:r w:rsidRPr="006D1AA5">
              <w:rPr>
                <w:rFonts w:ascii="Arial" w:hAnsi="Arial" w:cs="Arial"/>
                <w:sz w:val="20"/>
                <w:szCs w:val="20"/>
              </w:rPr>
              <w:t>superabsorventes, fita</w:t>
            </w:r>
            <w:r w:rsidR="006D1AA5" w:rsidRPr="006D1AA5">
              <w:rPr>
                <w:rFonts w:ascii="Arial" w:hAnsi="Arial" w:cs="Arial"/>
                <w:sz w:val="20"/>
                <w:szCs w:val="20"/>
              </w:rPr>
              <w:t xml:space="preserve"> </w:t>
            </w:r>
            <w:proofErr w:type="spellStart"/>
            <w:r w:rsidRPr="006D1AA5">
              <w:rPr>
                <w:rFonts w:ascii="Arial" w:hAnsi="Arial" w:cs="Arial"/>
                <w:sz w:val="20"/>
                <w:szCs w:val="20"/>
              </w:rPr>
              <w:t>reposicion</w:t>
            </w:r>
            <w:r w:rsidR="00624EB6">
              <w:rPr>
                <w:rFonts w:ascii="Arial" w:hAnsi="Arial" w:cs="Arial"/>
                <w:sz w:val="20"/>
                <w:szCs w:val="20"/>
              </w:rPr>
              <w:t>á</w:t>
            </w:r>
            <w:r w:rsidRPr="006D1AA5">
              <w:rPr>
                <w:rFonts w:ascii="Arial" w:hAnsi="Arial" w:cs="Arial"/>
                <w:sz w:val="20"/>
                <w:szCs w:val="20"/>
              </w:rPr>
              <w:t>vel</w:t>
            </w:r>
            <w:proofErr w:type="spellEnd"/>
            <w:r w:rsidRPr="006D1AA5">
              <w:rPr>
                <w:rFonts w:ascii="Arial" w:hAnsi="Arial" w:cs="Arial"/>
                <w:sz w:val="20"/>
                <w:szCs w:val="20"/>
              </w:rPr>
              <w:t>, filme de</w:t>
            </w:r>
            <w:r w:rsidR="006D1AA5" w:rsidRPr="006D1AA5">
              <w:rPr>
                <w:rFonts w:ascii="Arial" w:hAnsi="Arial" w:cs="Arial"/>
                <w:sz w:val="20"/>
                <w:szCs w:val="20"/>
              </w:rPr>
              <w:t xml:space="preserve"> </w:t>
            </w:r>
            <w:r w:rsidRPr="006D1AA5">
              <w:rPr>
                <w:rFonts w:ascii="Arial" w:hAnsi="Arial" w:cs="Arial"/>
                <w:sz w:val="20"/>
                <w:szCs w:val="20"/>
              </w:rPr>
              <w:t xml:space="preserve">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704BE9A4" w14:textId="53F8FB09" w:rsidR="007E579F" w:rsidRPr="007E579F" w:rsidRDefault="00C4668F" w:rsidP="007E579F">
            <w:pPr>
              <w:jc w:val="center"/>
              <w:rPr>
                <w:rFonts w:ascii="Arial" w:hAnsi="Arial" w:cs="Arial"/>
                <w:color w:val="000000"/>
                <w:sz w:val="20"/>
                <w:szCs w:val="20"/>
              </w:rPr>
            </w:pPr>
            <w:r>
              <w:rPr>
                <w:rFonts w:ascii="Arial" w:hAnsi="Arial" w:cs="Arial"/>
                <w:color w:val="000000"/>
                <w:sz w:val="20"/>
                <w:szCs w:val="20"/>
              </w:rPr>
              <w:t>634229</w:t>
            </w:r>
          </w:p>
        </w:tc>
        <w:tc>
          <w:tcPr>
            <w:tcW w:w="532" w:type="pct"/>
            <w:tcBorders>
              <w:top w:val="nil"/>
              <w:left w:val="nil"/>
              <w:bottom w:val="single" w:sz="4" w:space="0" w:color="auto"/>
              <w:right w:val="single" w:sz="4" w:space="0" w:color="auto"/>
            </w:tcBorders>
            <w:shd w:val="clear" w:color="auto" w:fill="auto"/>
            <w:vAlign w:val="center"/>
            <w:hideMark/>
          </w:tcPr>
          <w:p w14:paraId="2B4F318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82B4F0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9750</w:t>
            </w:r>
          </w:p>
        </w:tc>
        <w:tc>
          <w:tcPr>
            <w:tcW w:w="589" w:type="pct"/>
            <w:tcBorders>
              <w:top w:val="nil"/>
              <w:left w:val="nil"/>
              <w:bottom w:val="single" w:sz="4" w:space="0" w:color="auto"/>
              <w:right w:val="single" w:sz="4" w:space="0" w:color="auto"/>
            </w:tcBorders>
            <w:shd w:val="clear" w:color="auto" w:fill="auto"/>
            <w:noWrap/>
            <w:vAlign w:val="center"/>
            <w:hideMark/>
          </w:tcPr>
          <w:p w14:paraId="50836A40" w14:textId="2C1D60D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0,94 </w:t>
            </w:r>
          </w:p>
        </w:tc>
        <w:tc>
          <w:tcPr>
            <w:tcW w:w="883" w:type="pct"/>
            <w:tcBorders>
              <w:top w:val="nil"/>
              <w:left w:val="nil"/>
              <w:bottom w:val="single" w:sz="4" w:space="0" w:color="auto"/>
              <w:right w:val="single" w:sz="4" w:space="0" w:color="auto"/>
            </w:tcBorders>
            <w:shd w:val="clear" w:color="auto" w:fill="auto"/>
            <w:noWrap/>
            <w:vAlign w:val="center"/>
            <w:hideMark/>
          </w:tcPr>
          <w:p w14:paraId="5C90079E" w14:textId="7C71056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9.165,00 </w:t>
            </w:r>
          </w:p>
        </w:tc>
      </w:tr>
      <w:tr w:rsidR="009418A0" w:rsidRPr="007E579F" w14:paraId="1C3B893F" w14:textId="77777777" w:rsidTr="00261023">
        <w:trPr>
          <w:trHeight w:val="567"/>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8BAF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89CA9C" w14:textId="3F3DB5BA"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 xml:space="preserve">Fralda infantil tamanho </w:t>
            </w:r>
            <w:r w:rsidR="00624EB6" w:rsidRPr="00624EB6">
              <w:rPr>
                <w:rFonts w:ascii="Arial" w:hAnsi="Arial" w:cs="Arial"/>
                <w:b/>
                <w:bCs/>
                <w:color w:val="000000"/>
                <w:sz w:val="20"/>
                <w:szCs w:val="20"/>
              </w:rPr>
              <w:t>M</w:t>
            </w:r>
            <w:r w:rsidRPr="007E579F">
              <w:rPr>
                <w:rFonts w:ascii="Arial" w:hAnsi="Arial" w:cs="Arial"/>
                <w:color w:val="000000"/>
                <w:sz w:val="20"/>
                <w:szCs w:val="20"/>
              </w:rPr>
              <w:t>. Desenho anatômico oferecendo eficiência, comodidade e liberdade dos movimentos, cobertura filtrante e flocos de gel, fibras de celulose, papel absorvente, fibras de</w:t>
            </w:r>
            <w:r w:rsidR="006D1AA5">
              <w:rPr>
                <w:rFonts w:ascii="Arial" w:hAnsi="Arial" w:cs="Arial"/>
                <w:color w:val="000000"/>
                <w:sz w:val="20"/>
                <w:szCs w:val="20"/>
              </w:rPr>
              <w:t xml:space="preserve"> </w:t>
            </w:r>
            <w:r w:rsidRPr="007E579F">
              <w:rPr>
                <w:rFonts w:ascii="Arial" w:hAnsi="Arial" w:cs="Arial"/>
                <w:color w:val="000000"/>
                <w:sz w:val="20"/>
                <w:szCs w:val="20"/>
              </w:rPr>
              <w:t xml:space="preserve">polipropileno, polímeros termoplásticos, polímeros superabsorventes, fita </w:t>
            </w:r>
            <w:proofErr w:type="spellStart"/>
            <w:r w:rsidRPr="007E579F">
              <w:rPr>
                <w:rFonts w:ascii="Arial" w:hAnsi="Arial" w:cs="Arial"/>
                <w:color w:val="000000"/>
                <w:sz w:val="20"/>
                <w:szCs w:val="20"/>
              </w:rPr>
              <w:lastRenderedPageBreak/>
              <w:t>reposicion</w:t>
            </w:r>
            <w:r w:rsidR="00624EB6">
              <w:rPr>
                <w:rFonts w:ascii="Arial" w:hAnsi="Arial" w:cs="Arial"/>
                <w:color w:val="000000"/>
                <w:sz w:val="20"/>
                <w:szCs w:val="20"/>
              </w:rPr>
              <w:t>á</w:t>
            </w:r>
            <w:r w:rsidRPr="007E579F">
              <w:rPr>
                <w:rFonts w:ascii="Arial" w:hAnsi="Arial" w:cs="Arial"/>
                <w:color w:val="000000"/>
                <w:sz w:val="20"/>
                <w:szCs w:val="20"/>
              </w:rPr>
              <w:t>vel</w:t>
            </w:r>
            <w:proofErr w:type="spellEnd"/>
            <w:r w:rsidRPr="007E579F">
              <w:rPr>
                <w:rFonts w:ascii="Arial" w:hAnsi="Arial" w:cs="Arial"/>
                <w:color w:val="000000"/>
                <w:sz w:val="20"/>
                <w:szCs w:val="20"/>
              </w:rPr>
              <w:t xml:space="preserve">, filme de polietileno e lycra.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2E8894" w14:textId="1DC6A011" w:rsidR="007E579F" w:rsidRPr="007E579F" w:rsidRDefault="00C4668F" w:rsidP="007E579F">
            <w:pPr>
              <w:jc w:val="center"/>
              <w:rPr>
                <w:rFonts w:ascii="Arial" w:hAnsi="Arial" w:cs="Arial"/>
                <w:color w:val="000000"/>
                <w:sz w:val="20"/>
                <w:szCs w:val="20"/>
              </w:rPr>
            </w:pPr>
            <w:r>
              <w:rPr>
                <w:rFonts w:ascii="Arial" w:hAnsi="Arial" w:cs="Arial"/>
                <w:color w:val="000000"/>
                <w:sz w:val="20"/>
                <w:szCs w:val="20"/>
              </w:rPr>
              <w:lastRenderedPageBreak/>
              <w:t>634229</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81A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D1FD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53625</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A4C38" w14:textId="038AD6C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1,06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B027E" w14:textId="5F68AEF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56.842,50 </w:t>
            </w:r>
          </w:p>
        </w:tc>
      </w:tr>
      <w:tr w:rsidR="009418A0" w:rsidRPr="007E579F" w14:paraId="01FCB087" w14:textId="77777777" w:rsidTr="00261023">
        <w:trPr>
          <w:trHeight w:val="153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CF7E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138F0D5F" w14:textId="602C6C56" w:rsidR="007E579F" w:rsidRPr="007E579F" w:rsidRDefault="007E579F" w:rsidP="007E579F">
            <w:pPr>
              <w:jc w:val="both"/>
              <w:rPr>
                <w:rFonts w:ascii="Arial" w:hAnsi="Arial" w:cs="Arial"/>
                <w:color w:val="000000"/>
                <w:sz w:val="20"/>
                <w:szCs w:val="20"/>
              </w:rPr>
            </w:pPr>
            <w:r w:rsidRPr="007E579F">
              <w:rPr>
                <w:rFonts w:ascii="Arial" w:hAnsi="Arial" w:cs="Arial"/>
                <w:color w:val="000000"/>
                <w:sz w:val="20"/>
                <w:szCs w:val="20"/>
              </w:rPr>
              <w:t xml:space="preserve">Fralda infantil tamanho </w:t>
            </w:r>
            <w:r w:rsidR="00624EB6" w:rsidRPr="00624EB6">
              <w:rPr>
                <w:rFonts w:ascii="Arial" w:hAnsi="Arial" w:cs="Arial"/>
                <w:b/>
                <w:bCs/>
                <w:color w:val="000000"/>
                <w:sz w:val="20"/>
                <w:szCs w:val="20"/>
              </w:rPr>
              <w:t>G</w:t>
            </w:r>
            <w:r w:rsidRPr="007E579F">
              <w:rPr>
                <w:rFonts w:ascii="Arial" w:hAnsi="Arial" w:cs="Arial"/>
                <w:color w:val="000000"/>
                <w:sz w:val="20"/>
                <w:szCs w:val="20"/>
              </w:rPr>
              <w:t>. Desenho anatômico oferecendo eficiência, comodidade e liberdade dos movimentos, cobertura filtrante e</w:t>
            </w:r>
            <w:r w:rsidR="00624EB6">
              <w:rPr>
                <w:rFonts w:ascii="Arial" w:hAnsi="Arial" w:cs="Arial"/>
                <w:color w:val="000000"/>
                <w:sz w:val="20"/>
                <w:szCs w:val="20"/>
              </w:rPr>
              <w:t xml:space="preserve"> </w:t>
            </w:r>
            <w:r w:rsidRPr="007E579F">
              <w:rPr>
                <w:rFonts w:ascii="Arial" w:hAnsi="Arial" w:cs="Arial"/>
                <w:color w:val="000000"/>
                <w:sz w:val="20"/>
                <w:szCs w:val="20"/>
              </w:rPr>
              <w:t>flocos de gel, fibras de celulose, papel absorvente, fibras de polipropileno, polímeros termoplásticos,</w:t>
            </w:r>
            <w:r>
              <w:rPr>
                <w:rFonts w:ascii="Arial" w:hAnsi="Arial" w:cs="Arial"/>
                <w:color w:val="000000"/>
                <w:sz w:val="20"/>
                <w:szCs w:val="20"/>
              </w:rPr>
              <w:t xml:space="preserve"> </w:t>
            </w:r>
            <w:r w:rsidRPr="007E579F">
              <w:rPr>
                <w:rFonts w:ascii="Arial" w:hAnsi="Arial" w:cs="Arial"/>
                <w:color w:val="000000"/>
                <w:sz w:val="20"/>
                <w:szCs w:val="20"/>
              </w:rPr>
              <w:t xml:space="preserve">polímeros superabsorventes, fita </w:t>
            </w:r>
            <w:proofErr w:type="spellStart"/>
            <w:r w:rsidRPr="007E579F">
              <w:rPr>
                <w:rFonts w:ascii="Arial" w:hAnsi="Arial" w:cs="Arial"/>
                <w:color w:val="000000"/>
                <w:sz w:val="20"/>
                <w:szCs w:val="20"/>
              </w:rPr>
              <w:t>reposicion</w:t>
            </w:r>
            <w:r w:rsidR="00624EB6">
              <w:rPr>
                <w:rFonts w:ascii="Arial" w:hAnsi="Arial" w:cs="Arial"/>
                <w:color w:val="000000"/>
                <w:sz w:val="20"/>
                <w:szCs w:val="20"/>
              </w:rPr>
              <w:t>á</w:t>
            </w:r>
            <w:r w:rsidRPr="007E579F">
              <w:rPr>
                <w:rFonts w:ascii="Arial" w:hAnsi="Arial" w:cs="Arial"/>
                <w:color w:val="000000"/>
                <w:sz w:val="20"/>
                <w:szCs w:val="20"/>
              </w:rPr>
              <w:t>vel</w:t>
            </w:r>
            <w:proofErr w:type="spellEnd"/>
            <w:r w:rsidRPr="007E579F">
              <w:rPr>
                <w:rFonts w:ascii="Arial" w:hAnsi="Arial" w:cs="Arial"/>
                <w:color w:val="000000"/>
                <w:sz w:val="20"/>
                <w:szCs w:val="20"/>
              </w:rPr>
              <w:t xml:space="preserve">, filme de polietileno e lycra.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7200AEAE" w14:textId="1A5681BC" w:rsidR="007E579F" w:rsidRPr="007E579F" w:rsidRDefault="00C4668F" w:rsidP="007E579F">
            <w:pPr>
              <w:jc w:val="center"/>
              <w:rPr>
                <w:rFonts w:ascii="Arial" w:hAnsi="Arial" w:cs="Arial"/>
                <w:color w:val="000000"/>
                <w:sz w:val="20"/>
                <w:szCs w:val="20"/>
              </w:rPr>
            </w:pPr>
            <w:r>
              <w:rPr>
                <w:rFonts w:ascii="Arial" w:hAnsi="Arial" w:cs="Arial"/>
                <w:color w:val="000000"/>
                <w:sz w:val="20"/>
                <w:szCs w:val="20"/>
              </w:rPr>
              <w:t>634229</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F3A39C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17C6745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101250</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336ABFB2" w14:textId="72877FE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0,98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2148D413" w14:textId="52C3FE1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Pr>
                <w:rFonts w:ascii="Arial" w:hAnsi="Arial" w:cs="Arial"/>
                <w:color w:val="000000"/>
                <w:sz w:val="20"/>
                <w:szCs w:val="20"/>
              </w:rPr>
              <w:t xml:space="preserve"> </w:t>
            </w:r>
            <w:r w:rsidRPr="007E579F">
              <w:rPr>
                <w:rFonts w:ascii="Arial" w:hAnsi="Arial" w:cs="Arial"/>
                <w:color w:val="000000"/>
                <w:sz w:val="20"/>
                <w:szCs w:val="20"/>
              </w:rPr>
              <w:t xml:space="preserve">99.225,00 </w:t>
            </w:r>
          </w:p>
        </w:tc>
      </w:tr>
      <w:tr w:rsidR="009418A0" w:rsidRPr="007E579F" w14:paraId="43BD537C"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60CD36E"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w:t>
            </w:r>
          </w:p>
        </w:tc>
        <w:tc>
          <w:tcPr>
            <w:tcW w:w="883" w:type="pct"/>
            <w:tcBorders>
              <w:top w:val="nil"/>
              <w:left w:val="nil"/>
              <w:bottom w:val="single" w:sz="4" w:space="0" w:color="auto"/>
              <w:right w:val="single" w:sz="4" w:space="0" w:color="auto"/>
            </w:tcBorders>
            <w:shd w:val="clear" w:color="auto" w:fill="auto"/>
            <w:noWrap/>
            <w:vAlign w:val="center"/>
            <w:hideMark/>
          </w:tcPr>
          <w:p w14:paraId="4517F921" w14:textId="3AE1DA48"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Pr>
                <w:rFonts w:ascii="Arial" w:hAnsi="Arial" w:cs="Arial"/>
                <w:b/>
                <w:bCs/>
                <w:color w:val="000000"/>
                <w:sz w:val="20"/>
                <w:szCs w:val="20"/>
              </w:rPr>
              <w:t xml:space="preserve"> </w:t>
            </w:r>
            <w:r w:rsidRPr="007E579F">
              <w:rPr>
                <w:rFonts w:ascii="Arial" w:hAnsi="Arial" w:cs="Arial"/>
                <w:b/>
                <w:bCs/>
                <w:color w:val="000000"/>
                <w:sz w:val="20"/>
                <w:szCs w:val="20"/>
              </w:rPr>
              <w:t xml:space="preserve">165.232,50 </w:t>
            </w:r>
          </w:p>
        </w:tc>
      </w:tr>
      <w:tr w:rsidR="009418A0" w:rsidRPr="007E579F" w14:paraId="13571BAA" w14:textId="77777777" w:rsidTr="00261023">
        <w:trPr>
          <w:trHeight w:val="255"/>
        </w:trPr>
        <w:tc>
          <w:tcPr>
            <w:tcW w:w="291" w:type="pct"/>
            <w:tcBorders>
              <w:top w:val="nil"/>
              <w:left w:val="nil"/>
              <w:bottom w:val="nil"/>
              <w:right w:val="nil"/>
            </w:tcBorders>
            <w:shd w:val="clear" w:color="auto" w:fill="auto"/>
            <w:noWrap/>
            <w:vAlign w:val="center"/>
            <w:hideMark/>
          </w:tcPr>
          <w:p w14:paraId="5138967C"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02F1F61B"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177B223B"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69DD02A8"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5EBBD3FA"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66BFFBB4"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E281915" w14:textId="77777777" w:rsidR="007E579F" w:rsidRPr="007E579F" w:rsidRDefault="007E579F" w:rsidP="007E579F">
            <w:pPr>
              <w:jc w:val="right"/>
              <w:rPr>
                <w:sz w:val="20"/>
                <w:szCs w:val="20"/>
              </w:rPr>
            </w:pPr>
          </w:p>
        </w:tc>
      </w:tr>
      <w:tr w:rsidR="006D1AA5" w:rsidRPr="007E579F" w14:paraId="4742CC77"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0FCD04EE" w14:textId="60892ACE"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4 - Exclusivo ME/EPP</w:t>
            </w:r>
          </w:p>
        </w:tc>
      </w:tr>
      <w:tr w:rsidR="006D1AA5" w:rsidRPr="006D1AA5" w14:paraId="443914C9"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8AADF4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7E45604A"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68BF67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027BD9C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45E5BE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12F8274E" w14:textId="0ADDB074"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6D1AA5" w:rsidRPr="007E579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5088DE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6D1AA5" w:rsidRPr="006D1AA5" w14:paraId="32A7221B"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CDF477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w:t>
            </w:r>
          </w:p>
        </w:tc>
        <w:tc>
          <w:tcPr>
            <w:tcW w:w="1545" w:type="pct"/>
            <w:tcBorders>
              <w:top w:val="nil"/>
              <w:left w:val="nil"/>
              <w:bottom w:val="single" w:sz="4" w:space="0" w:color="auto"/>
              <w:right w:val="single" w:sz="4" w:space="0" w:color="auto"/>
            </w:tcBorders>
            <w:shd w:val="clear" w:color="auto" w:fill="auto"/>
            <w:vAlign w:val="center"/>
            <w:hideMark/>
          </w:tcPr>
          <w:p w14:paraId="7CC6C33A" w14:textId="22D097B9" w:rsidR="007E579F" w:rsidRPr="007E579F" w:rsidRDefault="006D1AA5" w:rsidP="006D1AA5">
            <w:pPr>
              <w:jc w:val="both"/>
              <w:rPr>
                <w:rFonts w:ascii="Arial" w:hAnsi="Arial" w:cs="Arial"/>
                <w:sz w:val="20"/>
                <w:szCs w:val="20"/>
              </w:rPr>
            </w:pPr>
            <w:r w:rsidRPr="007E579F">
              <w:rPr>
                <w:rFonts w:ascii="Arial" w:hAnsi="Arial" w:cs="Arial"/>
                <w:sz w:val="20"/>
                <w:szCs w:val="20"/>
              </w:rPr>
              <w:t xml:space="preserve">Fralda infantil tamanho </w:t>
            </w:r>
            <w:r w:rsidR="00624EB6">
              <w:rPr>
                <w:rFonts w:ascii="Arial" w:hAnsi="Arial" w:cs="Arial"/>
                <w:b/>
                <w:bCs/>
                <w:sz w:val="20"/>
                <w:szCs w:val="20"/>
              </w:rPr>
              <w:t>P</w:t>
            </w:r>
            <w:r w:rsidRPr="007E579F">
              <w:rPr>
                <w:rFonts w:ascii="Arial" w:hAnsi="Arial" w:cs="Arial"/>
                <w:sz w:val="20"/>
                <w:szCs w:val="20"/>
              </w:rPr>
              <w:t xml:space="preserve">. Desenho anatômico oferecendo eficiência, comodidade e liberdade dos movimentos, cobertura filtrante e flocos de gel, fibras de celulose, papel absorvente, fibras de polipropileno, polímeros termoplásticos, polímeros superabsorventes, fita </w:t>
            </w:r>
            <w:proofErr w:type="spellStart"/>
            <w:r w:rsidRPr="007E579F">
              <w:rPr>
                <w:rFonts w:ascii="Arial" w:hAnsi="Arial" w:cs="Arial"/>
                <w:sz w:val="20"/>
                <w:szCs w:val="20"/>
              </w:rPr>
              <w:t>reposicion</w:t>
            </w:r>
            <w:r w:rsidR="00624EB6">
              <w:rPr>
                <w:rFonts w:ascii="Arial" w:hAnsi="Arial" w:cs="Arial"/>
                <w:sz w:val="20"/>
                <w:szCs w:val="20"/>
              </w:rPr>
              <w:t>á</w:t>
            </w:r>
            <w:r w:rsidRPr="007E579F">
              <w:rPr>
                <w:rFonts w:ascii="Arial" w:hAnsi="Arial" w:cs="Arial"/>
                <w:sz w:val="20"/>
                <w:szCs w:val="20"/>
              </w:rPr>
              <w:t>vel</w:t>
            </w:r>
            <w:proofErr w:type="spellEnd"/>
            <w:r w:rsidRPr="007E579F">
              <w:rPr>
                <w:rFonts w:ascii="Arial" w:hAnsi="Arial" w:cs="Arial"/>
                <w:sz w:val="20"/>
                <w:szCs w:val="20"/>
              </w:rPr>
              <w:t xml:space="preserve">, filme de 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703C7E14" w14:textId="58679A02" w:rsidR="007E579F" w:rsidRPr="007E579F" w:rsidRDefault="00C4668F" w:rsidP="007E579F">
            <w:pPr>
              <w:jc w:val="center"/>
              <w:rPr>
                <w:rFonts w:ascii="Arial" w:hAnsi="Arial" w:cs="Arial"/>
                <w:sz w:val="20"/>
                <w:szCs w:val="20"/>
              </w:rPr>
            </w:pPr>
            <w:r>
              <w:rPr>
                <w:rFonts w:ascii="Arial" w:hAnsi="Arial" w:cs="Arial"/>
                <w:color w:val="000000"/>
                <w:sz w:val="20"/>
                <w:szCs w:val="20"/>
              </w:rPr>
              <w:t>634229</w:t>
            </w:r>
          </w:p>
        </w:tc>
        <w:tc>
          <w:tcPr>
            <w:tcW w:w="532" w:type="pct"/>
            <w:tcBorders>
              <w:top w:val="nil"/>
              <w:left w:val="nil"/>
              <w:bottom w:val="single" w:sz="4" w:space="0" w:color="auto"/>
              <w:right w:val="single" w:sz="4" w:space="0" w:color="auto"/>
            </w:tcBorders>
            <w:shd w:val="clear" w:color="auto" w:fill="auto"/>
            <w:vAlign w:val="center"/>
            <w:hideMark/>
          </w:tcPr>
          <w:p w14:paraId="5BBDC8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ACBD8A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3250</w:t>
            </w:r>
          </w:p>
        </w:tc>
        <w:tc>
          <w:tcPr>
            <w:tcW w:w="589" w:type="pct"/>
            <w:tcBorders>
              <w:top w:val="nil"/>
              <w:left w:val="nil"/>
              <w:bottom w:val="single" w:sz="4" w:space="0" w:color="auto"/>
              <w:right w:val="single" w:sz="4" w:space="0" w:color="auto"/>
            </w:tcBorders>
            <w:shd w:val="clear" w:color="auto" w:fill="auto"/>
            <w:noWrap/>
            <w:vAlign w:val="center"/>
            <w:hideMark/>
          </w:tcPr>
          <w:p w14:paraId="19434328" w14:textId="0769668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0,94 </w:t>
            </w:r>
          </w:p>
        </w:tc>
        <w:tc>
          <w:tcPr>
            <w:tcW w:w="883" w:type="pct"/>
            <w:tcBorders>
              <w:top w:val="nil"/>
              <w:left w:val="nil"/>
              <w:bottom w:val="single" w:sz="4" w:space="0" w:color="auto"/>
              <w:right w:val="single" w:sz="4" w:space="0" w:color="auto"/>
            </w:tcBorders>
            <w:shd w:val="clear" w:color="auto" w:fill="auto"/>
            <w:noWrap/>
            <w:vAlign w:val="center"/>
            <w:hideMark/>
          </w:tcPr>
          <w:p w14:paraId="447409C2" w14:textId="168B76B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3.055,00 </w:t>
            </w:r>
          </w:p>
        </w:tc>
      </w:tr>
      <w:tr w:rsidR="006D1AA5" w:rsidRPr="006D1AA5" w14:paraId="03ECBEEE"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0D43C5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w:t>
            </w:r>
          </w:p>
        </w:tc>
        <w:tc>
          <w:tcPr>
            <w:tcW w:w="1545" w:type="pct"/>
            <w:tcBorders>
              <w:top w:val="nil"/>
              <w:left w:val="nil"/>
              <w:bottom w:val="single" w:sz="4" w:space="0" w:color="auto"/>
              <w:right w:val="single" w:sz="4" w:space="0" w:color="auto"/>
            </w:tcBorders>
            <w:shd w:val="clear" w:color="auto" w:fill="auto"/>
            <w:vAlign w:val="center"/>
            <w:hideMark/>
          </w:tcPr>
          <w:p w14:paraId="791C1AAA" w14:textId="45D1BE97" w:rsidR="007E579F" w:rsidRPr="007E579F" w:rsidRDefault="006D1AA5" w:rsidP="006D1AA5">
            <w:pPr>
              <w:jc w:val="both"/>
              <w:rPr>
                <w:rFonts w:ascii="Arial" w:hAnsi="Arial" w:cs="Arial"/>
                <w:sz w:val="20"/>
                <w:szCs w:val="20"/>
              </w:rPr>
            </w:pPr>
            <w:r w:rsidRPr="007E579F">
              <w:rPr>
                <w:rFonts w:ascii="Arial" w:hAnsi="Arial" w:cs="Arial"/>
                <w:sz w:val="20"/>
                <w:szCs w:val="20"/>
              </w:rPr>
              <w:t xml:space="preserve">Fralda infantil tamanho </w:t>
            </w:r>
            <w:r w:rsidR="00624EB6" w:rsidRPr="00624EB6">
              <w:rPr>
                <w:rFonts w:ascii="Arial" w:hAnsi="Arial" w:cs="Arial"/>
                <w:b/>
                <w:bCs/>
                <w:sz w:val="20"/>
                <w:szCs w:val="20"/>
              </w:rPr>
              <w:t>M</w:t>
            </w:r>
            <w:r w:rsidRPr="007E579F">
              <w:rPr>
                <w:rFonts w:ascii="Arial" w:hAnsi="Arial" w:cs="Arial"/>
                <w:sz w:val="20"/>
                <w:szCs w:val="20"/>
              </w:rPr>
              <w:t xml:space="preserve">. Desenho anatômico oferecendo eficiência, comodidade e liberdade dos movimentos, cobertura filtrante e flocos de gel, fibras de celulose, papel absorvente, fibras de polipropileno, polímeros termoplásticos, polímeros superabsorventes, fita </w:t>
            </w:r>
            <w:proofErr w:type="spellStart"/>
            <w:r w:rsidRPr="007E579F">
              <w:rPr>
                <w:rFonts w:ascii="Arial" w:hAnsi="Arial" w:cs="Arial"/>
                <w:sz w:val="20"/>
                <w:szCs w:val="20"/>
              </w:rPr>
              <w:t>reposicion</w:t>
            </w:r>
            <w:r w:rsidR="00624EB6">
              <w:rPr>
                <w:rFonts w:ascii="Arial" w:hAnsi="Arial" w:cs="Arial"/>
                <w:sz w:val="20"/>
                <w:szCs w:val="20"/>
              </w:rPr>
              <w:t>á</w:t>
            </w:r>
            <w:r w:rsidRPr="007E579F">
              <w:rPr>
                <w:rFonts w:ascii="Arial" w:hAnsi="Arial" w:cs="Arial"/>
                <w:sz w:val="20"/>
                <w:szCs w:val="20"/>
              </w:rPr>
              <w:t>vel</w:t>
            </w:r>
            <w:proofErr w:type="spellEnd"/>
            <w:r w:rsidRPr="007E579F">
              <w:rPr>
                <w:rFonts w:ascii="Arial" w:hAnsi="Arial" w:cs="Arial"/>
                <w:sz w:val="20"/>
                <w:szCs w:val="20"/>
              </w:rPr>
              <w:t xml:space="preserve">, filme de polietileno e lycra. </w:t>
            </w:r>
          </w:p>
        </w:tc>
        <w:tc>
          <w:tcPr>
            <w:tcW w:w="495" w:type="pct"/>
            <w:tcBorders>
              <w:top w:val="nil"/>
              <w:left w:val="nil"/>
              <w:bottom w:val="single" w:sz="4" w:space="0" w:color="auto"/>
              <w:right w:val="single" w:sz="4" w:space="0" w:color="auto"/>
            </w:tcBorders>
            <w:shd w:val="clear" w:color="auto" w:fill="auto"/>
            <w:vAlign w:val="center"/>
            <w:hideMark/>
          </w:tcPr>
          <w:p w14:paraId="4637E105" w14:textId="585F4DE1" w:rsidR="007E579F" w:rsidRPr="007E579F" w:rsidRDefault="00C4668F" w:rsidP="007E579F">
            <w:pPr>
              <w:jc w:val="center"/>
              <w:rPr>
                <w:rFonts w:ascii="Arial" w:hAnsi="Arial" w:cs="Arial"/>
                <w:sz w:val="20"/>
                <w:szCs w:val="20"/>
              </w:rPr>
            </w:pPr>
            <w:r>
              <w:rPr>
                <w:rFonts w:ascii="Arial" w:hAnsi="Arial" w:cs="Arial"/>
                <w:color w:val="000000"/>
                <w:sz w:val="20"/>
                <w:szCs w:val="20"/>
              </w:rPr>
              <w:t>634229</w:t>
            </w:r>
          </w:p>
        </w:tc>
        <w:tc>
          <w:tcPr>
            <w:tcW w:w="532" w:type="pct"/>
            <w:tcBorders>
              <w:top w:val="nil"/>
              <w:left w:val="nil"/>
              <w:bottom w:val="single" w:sz="4" w:space="0" w:color="auto"/>
              <w:right w:val="single" w:sz="4" w:space="0" w:color="auto"/>
            </w:tcBorders>
            <w:shd w:val="clear" w:color="auto" w:fill="auto"/>
            <w:vAlign w:val="center"/>
            <w:hideMark/>
          </w:tcPr>
          <w:p w14:paraId="68C060F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755EAD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17875</w:t>
            </w:r>
          </w:p>
        </w:tc>
        <w:tc>
          <w:tcPr>
            <w:tcW w:w="589" w:type="pct"/>
            <w:tcBorders>
              <w:top w:val="nil"/>
              <w:left w:val="nil"/>
              <w:bottom w:val="single" w:sz="4" w:space="0" w:color="auto"/>
              <w:right w:val="single" w:sz="4" w:space="0" w:color="auto"/>
            </w:tcBorders>
            <w:shd w:val="clear" w:color="auto" w:fill="auto"/>
            <w:noWrap/>
            <w:vAlign w:val="center"/>
            <w:hideMark/>
          </w:tcPr>
          <w:p w14:paraId="761FB3B0" w14:textId="6CF069E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1,06 </w:t>
            </w:r>
          </w:p>
        </w:tc>
        <w:tc>
          <w:tcPr>
            <w:tcW w:w="883" w:type="pct"/>
            <w:tcBorders>
              <w:top w:val="nil"/>
              <w:left w:val="nil"/>
              <w:bottom w:val="single" w:sz="4" w:space="0" w:color="auto"/>
              <w:right w:val="single" w:sz="4" w:space="0" w:color="auto"/>
            </w:tcBorders>
            <w:shd w:val="clear" w:color="auto" w:fill="auto"/>
            <w:noWrap/>
            <w:vAlign w:val="center"/>
            <w:hideMark/>
          </w:tcPr>
          <w:p w14:paraId="393D68DD" w14:textId="1514DEF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18.947,50 </w:t>
            </w:r>
          </w:p>
        </w:tc>
      </w:tr>
      <w:tr w:rsidR="006D1AA5" w:rsidRPr="006D1AA5" w14:paraId="4D5C3BC9" w14:textId="77777777" w:rsidTr="00261023">
        <w:trPr>
          <w:trHeight w:val="546"/>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655F5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867C0" w14:textId="1D887D4B" w:rsidR="007E579F" w:rsidRPr="007E579F" w:rsidRDefault="006D1AA5" w:rsidP="006D1AA5">
            <w:pPr>
              <w:jc w:val="both"/>
              <w:rPr>
                <w:rFonts w:ascii="Arial" w:hAnsi="Arial" w:cs="Arial"/>
                <w:sz w:val="20"/>
                <w:szCs w:val="20"/>
              </w:rPr>
            </w:pPr>
            <w:r w:rsidRPr="007E579F">
              <w:rPr>
                <w:rFonts w:ascii="Arial" w:hAnsi="Arial" w:cs="Arial"/>
                <w:sz w:val="20"/>
                <w:szCs w:val="20"/>
              </w:rPr>
              <w:t xml:space="preserve">Fralda infantil tamanho </w:t>
            </w:r>
            <w:r w:rsidR="00624EB6" w:rsidRPr="00624EB6">
              <w:rPr>
                <w:rFonts w:ascii="Arial" w:hAnsi="Arial" w:cs="Arial"/>
                <w:b/>
                <w:bCs/>
                <w:sz w:val="20"/>
                <w:szCs w:val="20"/>
              </w:rPr>
              <w:t>G</w:t>
            </w:r>
            <w:r w:rsidRPr="007E579F">
              <w:rPr>
                <w:rFonts w:ascii="Arial" w:hAnsi="Arial" w:cs="Arial"/>
                <w:sz w:val="20"/>
                <w:szCs w:val="20"/>
              </w:rPr>
              <w:t>. Desenho anatômico oferecendo eficiência, comodidade e liberdade dos movimentos, cobertura filtrante e</w:t>
            </w:r>
            <w:r>
              <w:rPr>
                <w:rFonts w:ascii="Arial" w:hAnsi="Arial" w:cs="Arial"/>
                <w:sz w:val="20"/>
                <w:szCs w:val="20"/>
              </w:rPr>
              <w:t xml:space="preserve"> </w:t>
            </w:r>
            <w:r w:rsidRPr="007E579F">
              <w:rPr>
                <w:rFonts w:ascii="Arial" w:hAnsi="Arial" w:cs="Arial"/>
                <w:sz w:val="20"/>
                <w:szCs w:val="20"/>
              </w:rPr>
              <w:t xml:space="preserve">flocos de gel, fibras de celulose, papel absorvente, fibras de polipropileno, polímeros </w:t>
            </w:r>
            <w:r w:rsidRPr="007E579F">
              <w:rPr>
                <w:rFonts w:ascii="Arial" w:hAnsi="Arial" w:cs="Arial"/>
                <w:sz w:val="20"/>
                <w:szCs w:val="20"/>
              </w:rPr>
              <w:lastRenderedPageBreak/>
              <w:t>termoplásticos,</w:t>
            </w:r>
            <w:r>
              <w:rPr>
                <w:rFonts w:ascii="Arial" w:hAnsi="Arial" w:cs="Arial"/>
                <w:sz w:val="20"/>
                <w:szCs w:val="20"/>
              </w:rPr>
              <w:t xml:space="preserve"> </w:t>
            </w:r>
            <w:r w:rsidRPr="007E579F">
              <w:rPr>
                <w:rFonts w:ascii="Arial" w:hAnsi="Arial" w:cs="Arial"/>
                <w:sz w:val="20"/>
                <w:szCs w:val="20"/>
              </w:rPr>
              <w:t xml:space="preserve">polímeros superabsorventes, fita </w:t>
            </w:r>
            <w:proofErr w:type="spellStart"/>
            <w:r w:rsidRPr="007E579F">
              <w:rPr>
                <w:rFonts w:ascii="Arial" w:hAnsi="Arial" w:cs="Arial"/>
                <w:sz w:val="20"/>
                <w:szCs w:val="20"/>
              </w:rPr>
              <w:t>reposicion</w:t>
            </w:r>
            <w:r w:rsidR="00624EB6">
              <w:rPr>
                <w:rFonts w:ascii="Arial" w:hAnsi="Arial" w:cs="Arial"/>
                <w:sz w:val="20"/>
                <w:szCs w:val="20"/>
              </w:rPr>
              <w:t>á</w:t>
            </w:r>
            <w:r w:rsidRPr="007E579F">
              <w:rPr>
                <w:rFonts w:ascii="Arial" w:hAnsi="Arial" w:cs="Arial"/>
                <w:sz w:val="20"/>
                <w:szCs w:val="20"/>
              </w:rPr>
              <w:t>vel</w:t>
            </w:r>
            <w:proofErr w:type="spellEnd"/>
            <w:r w:rsidRPr="007E579F">
              <w:rPr>
                <w:rFonts w:ascii="Arial" w:hAnsi="Arial" w:cs="Arial"/>
                <w:sz w:val="20"/>
                <w:szCs w:val="20"/>
              </w:rPr>
              <w:t xml:space="preserve">, filme de polietileno e lycra.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80F8FC" w14:textId="1720575A" w:rsidR="007E579F" w:rsidRPr="007E579F" w:rsidRDefault="00C4668F" w:rsidP="007E579F">
            <w:pPr>
              <w:jc w:val="center"/>
              <w:rPr>
                <w:rFonts w:ascii="Arial" w:hAnsi="Arial" w:cs="Arial"/>
                <w:sz w:val="20"/>
                <w:szCs w:val="20"/>
              </w:rPr>
            </w:pPr>
            <w:r>
              <w:rPr>
                <w:rFonts w:ascii="Arial" w:hAnsi="Arial" w:cs="Arial"/>
                <w:color w:val="000000"/>
                <w:sz w:val="20"/>
                <w:szCs w:val="20"/>
              </w:rPr>
              <w:lastRenderedPageBreak/>
              <w:t>634229</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DC92E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FD242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33750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FC8E7" w14:textId="7E2DA9E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0,98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B0143" w14:textId="631AF54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Pr>
                <w:rFonts w:ascii="Arial" w:hAnsi="Arial" w:cs="Arial"/>
                <w:sz w:val="20"/>
                <w:szCs w:val="20"/>
              </w:rPr>
              <w:t xml:space="preserve"> </w:t>
            </w:r>
            <w:r w:rsidRPr="007E579F">
              <w:rPr>
                <w:rFonts w:ascii="Arial" w:hAnsi="Arial" w:cs="Arial"/>
                <w:sz w:val="20"/>
                <w:szCs w:val="20"/>
              </w:rPr>
              <w:t xml:space="preserve">33.075,00 </w:t>
            </w:r>
          </w:p>
        </w:tc>
      </w:tr>
      <w:tr w:rsidR="006D1AA5" w:rsidRPr="007E579F" w14:paraId="5F59E2E6"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66E5CB1"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4</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32E6E7DD" w14:textId="0B683DE5"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6D1AA5">
              <w:rPr>
                <w:rFonts w:ascii="Arial" w:hAnsi="Arial" w:cs="Arial"/>
                <w:b/>
                <w:bCs/>
                <w:sz w:val="20"/>
                <w:szCs w:val="20"/>
              </w:rPr>
              <w:t xml:space="preserve"> </w:t>
            </w:r>
            <w:r w:rsidRPr="007E579F">
              <w:rPr>
                <w:rFonts w:ascii="Arial" w:hAnsi="Arial" w:cs="Arial"/>
                <w:b/>
                <w:bCs/>
                <w:sz w:val="20"/>
                <w:szCs w:val="20"/>
              </w:rPr>
              <w:t xml:space="preserve">55.077,50 </w:t>
            </w:r>
          </w:p>
        </w:tc>
      </w:tr>
      <w:tr w:rsidR="009418A0" w:rsidRPr="007E579F" w14:paraId="4DB16274" w14:textId="77777777" w:rsidTr="00261023">
        <w:trPr>
          <w:trHeight w:val="255"/>
        </w:trPr>
        <w:tc>
          <w:tcPr>
            <w:tcW w:w="291" w:type="pct"/>
            <w:tcBorders>
              <w:top w:val="nil"/>
              <w:left w:val="nil"/>
              <w:bottom w:val="nil"/>
              <w:right w:val="nil"/>
            </w:tcBorders>
            <w:shd w:val="clear" w:color="auto" w:fill="auto"/>
            <w:noWrap/>
            <w:vAlign w:val="center"/>
            <w:hideMark/>
          </w:tcPr>
          <w:p w14:paraId="166274B0"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A234353"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15DABA9F"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033615B8"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CEBF0E9"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1285F5EA"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3837BF44" w14:textId="77777777" w:rsidR="007E579F" w:rsidRPr="007E579F" w:rsidRDefault="007E579F" w:rsidP="007E579F">
            <w:pPr>
              <w:jc w:val="center"/>
              <w:rPr>
                <w:sz w:val="20"/>
                <w:szCs w:val="20"/>
              </w:rPr>
            </w:pPr>
          </w:p>
        </w:tc>
      </w:tr>
      <w:tr w:rsidR="007E579F" w:rsidRPr="007E579F" w14:paraId="0502F632"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91AD24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5</w:t>
            </w:r>
          </w:p>
        </w:tc>
      </w:tr>
      <w:tr w:rsidR="009418A0" w:rsidRPr="007E579F" w14:paraId="54CF6F08"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DAB994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B25279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7B6BC48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705F93F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1DBC164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3AEF6B5" w14:textId="265F0B24"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6D1AA5"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7A3B6CF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D64B5D0" w14:textId="77777777" w:rsidTr="00261023">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4E36E2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w:t>
            </w:r>
          </w:p>
        </w:tc>
        <w:tc>
          <w:tcPr>
            <w:tcW w:w="1545" w:type="pct"/>
            <w:tcBorders>
              <w:top w:val="nil"/>
              <w:left w:val="nil"/>
              <w:bottom w:val="single" w:sz="4" w:space="0" w:color="auto"/>
              <w:right w:val="single" w:sz="4" w:space="0" w:color="auto"/>
            </w:tcBorders>
            <w:shd w:val="clear" w:color="auto" w:fill="auto"/>
            <w:vAlign w:val="center"/>
            <w:hideMark/>
          </w:tcPr>
          <w:p w14:paraId="1404DB3B" w14:textId="1D234E78"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Hidratante corporal - para pele, em creme, uso adulto, para corpo inteiro, composto de água, glicerol, </w:t>
            </w:r>
            <w:proofErr w:type="spellStart"/>
            <w:r w:rsidRPr="007E579F">
              <w:rPr>
                <w:rFonts w:ascii="Arial" w:hAnsi="Arial" w:cs="Arial"/>
                <w:color w:val="000000"/>
                <w:sz w:val="20"/>
                <w:szCs w:val="20"/>
              </w:rPr>
              <w:t>monestearato</w:t>
            </w:r>
            <w:proofErr w:type="spellEnd"/>
            <w:r w:rsidRPr="007E579F">
              <w:rPr>
                <w:rFonts w:ascii="Arial" w:hAnsi="Arial" w:cs="Arial"/>
                <w:color w:val="000000"/>
                <w:sz w:val="20"/>
                <w:szCs w:val="20"/>
              </w:rPr>
              <w:t xml:space="preserve"> de glicerina, lanolina, óleos, álcool, fragrância, </w:t>
            </w:r>
            <w:proofErr w:type="spellStart"/>
            <w:r w:rsidRPr="007E579F">
              <w:rPr>
                <w:rFonts w:ascii="Arial" w:hAnsi="Arial" w:cs="Arial"/>
                <w:color w:val="000000"/>
                <w:sz w:val="20"/>
                <w:szCs w:val="20"/>
              </w:rPr>
              <w:t>metilparabeno</w:t>
            </w:r>
            <w:proofErr w:type="spellEnd"/>
            <w:r w:rsidRPr="007E579F">
              <w:rPr>
                <w:rFonts w:ascii="Arial" w:hAnsi="Arial" w:cs="Arial"/>
                <w:color w:val="000000"/>
                <w:sz w:val="20"/>
                <w:szCs w:val="20"/>
              </w:rPr>
              <w:t xml:space="preserve">, extrato de camomila, </w:t>
            </w:r>
            <w:proofErr w:type="spellStart"/>
            <w:r w:rsidRPr="007E579F">
              <w:rPr>
                <w:rFonts w:ascii="Arial" w:hAnsi="Arial" w:cs="Arial"/>
                <w:color w:val="000000"/>
                <w:sz w:val="20"/>
                <w:szCs w:val="20"/>
              </w:rPr>
              <w:t>propilparabeno</w:t>
            </w:r>
            <w:proofErr w:type="spellEnd"/>
            <w:r w:rsidRPr="007E579F">
              <w:rPr>
                <w:rFonts w:ascii="Arial" w:hAnsi="Arial" w:cs="Arial"/>
                <w:color w:val="000000"/>
                <w:sz w:val="20"/>
                <w:szCs w:val="20"/>
              </w:rPr>
              <w:t xml:space="preserve">, </w:t>
            </w:r>
            <w:proofErr w:type="spellStart"/>
            <w:r w:rsidRPr="007E579F">
              <w:rPr>
                <w:rFonts w:ascii="Arial" w:hAnsi="Arial" w:cs="Arial"/>
                <w:color w:val="000000"/>
                <w:sz w:val="20"/>
                <w:szCs w:val="20"/>
              </w:rPr>
              <w:t>edta</w:t>
            </w:r>
            <w:proofErr w:type="spellEnd"/>
            <w:r w:rsidRPr="007E579F">
              <w:rPr>
                <w:rFonts w:ascii="Arial" w:hAnsi="Arial" w:cs="Arial"/>
                <w:color w:val="000000"/>
                <w:sz w:val="20"/>
                <w:szCs w:val="20"/>
              </w:rPr>
              <w:t>, indicado para todos os tipos de pele, embalado em frasco plástico, contendo no mínimo 150ml</w:t>
            </w:r>
            <w:r w:rsidR="00810BC5">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195B27D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478492</w:t>
            </w:r>
          </w:p>
        </w:tc>
        <w:tc>
          <w:tcPr>
            <w:tcW w:w="532" w:type="pct"/>
            <w:tcBorders>
              <w:top w:val="nil"/>
              <w:left w:val="nil"/>
              <w:bottom w:val="single" w:sz="4" w:space="0" w:color="auto"/>
              <w:right w:val="single" w:sz="4" w:space="0" w:color="auto"/>
            </w:tcBorders>
            <w:shd w:val="clear" w:color="auto" w:fill="auto"/>
            <w:vAlign w:val="center"/>
            <w:hideMark/>
          </w:tcPr>
          <w:p w14:paraId="5914794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017CD9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279</w:t>
            </w:r>
          </w:p>
        </w:tc>
        <w:tc>
          <w:tcPr>
            <w:tcW w:w="589" w:type="pct"/>
            <w:tcBorders>
              <w:top w:val="nil"/>
              <w:left w:val="nil"/>
              <w:bottom w:val="single" w:sz="4" w:space="0" w:color="auto"/>
              <w:right w:val="single" w:sz="4" w:space="0" w:color="auto"/>
            </w:tcBorders>
            <w:shd w:val="clear" w:color="auto" w:fill="auto"/>
            <w:noWrap/>
            <w:vAlign w:val="center"/>
            <w:hideMark/>
          </w:tcPr>
          <w:p w14:paraId="2DB00ADE" w14:textId="716F617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13,67 </w:t>
            </w:r>
          </w:p>
        </w:tc>
        <w:tc>
          <w:tcPr>
            <w:tcW w:w="883" w:type="pct"/>
            <w:tcBorders>
              <w:top w:val="nil"/>
              <w:left w:val="nil"/>
              <w:bottom w:val="single" w:sz="4" w:space="0" w:color="auto"/>
              <w:right w:val="single" w:sz="4" w:space="0" w:color="auto"/>
            </w:tcBorders>
            <w:shd w:val="clear" w:color="auto" w:fill="auto"/>
            <w:noWrap/>
            <w:vAlign w:val="center"/>
            <w:hideMark/>
          </w:tcPr>
          <w:p w14:paraId="559DAF8E" w14:textId="438BFF7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3.813,93 </w:t>
            </w:r>
          </w:p>
        </w:tc>
      </w:tr>
      <w:tr w:rsidR="009418A0" w:rsidRPr="007E579F" w14:paraId="2CAFF9C6"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B9FB8D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w:t>
            </w:r>
          </w:p>
        </w:tc>
        <w:tc>
          <w:tcPr>
            <w:tcW w:w="1545" w:type="pct"/>
            <w:tcBorders>
              <w:top w:val="nil"/>
              <w:left w:val="nil"/>
              <w:bottom w:val="single" w:sz="4" w:space="0" w:color="auto"/>
              <w:right w:val="single" w:sz="4" w:space="0" w:color="auto"/>
            </w:tcBorders>
            <w:shd w:val="clear" w:color="auto" w:fill="auto"/>
            <w:vAlign w:val="center"/>
            <w:hideMark/>
          </w:tcPr>
          <w:p w14:paraId="7982E67F" w14:textId="0BF5F107"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Algodão pacote com 500 gramas, 100% algodão hidrófilo</w:t>
            </w:r>
            <w:r w:rsidR="00EE4EB9">
              <w:rPr>
                <w:rFonts w:ascii="Arial" w:hAnsi="Arial" w:cs="Arial"/>
                <w:color w:val="000000"/>
                <w:sz w:val="20"/>
                <w:szCs w:val="20"/>
              </w:rPr>
              <w:t>.</w:t>
            </w:r>
            <w:r w:rsidR="00F265A8">
              <w:rPr>
                <w:rFonts w:ascii="Arial" w:hAnsi="Arial" w:cs="Arial"/>
                <w:color w:val="000000"/>
                <w:sz w:val="20"/>
                <w:szCs w:val="20"/>
              </w:rPr>
              <w:t xml:space="preserve"> Embalagem </w:t>
            </w:r>
            <w:r w:rsidR="00F265A8" w:rsidRPr="00F265A8">
              <w:rPr>
                <w:rFonts w:ascii="Arial" w:hAnsi="Arial" w:cs="Arial"/>
                <w:color w:val="000000"/>
                <w:sz w:val="20"/>
                <w:szCs w:val="20"/>
              </w:rPr>
              <w:t xml:space="preserve">contendo a data de fabricação, da validade e nº do lote. </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2DD18089" w14:textId="2383EDD6" w:rsidR="007E579F" w:rsidRPr="007E579F" w:rsidRDefault="001E001F" w:rsidP="007E579F">
            <w:pPr>
              <w:jc w:val="center"/>
              <w:rPr>
                <w:rFonts w:ascii="Arial" w:hAnsi="Arial" w:cs="Arial"/>
                <w:color w:val="000000"/>
                <w:sz w:val="20"/>
                <w:szCs w:val="20"/>
              </w:rPr>
            </w:pPr>
            <w:r>
              <w:rPr>
                <w:rFonts w:ascii="Arial" w:hAnsi="Arial" w:cs="Arial"/>
                <w:color w:val="000000"/>
                <w:sz w:val="20"/>
                <w:szCs w:val="20"/>
              </w:rPr>
              <w:t>628802</w:t>
            </w:r>
          </w:p>
        </w:tc>
        <w:tc>
          <w:tcPr>
            <w:tcW w:w="532" w:type="pct"/>
            <w:tcBorders>
              <w:top w:val="nil"/>
              <w:left w:val="nil"/>
              <w:bottom w:val="single" w:sz="4" w:space="0" w:color="auto"/>
              <w:right w:val="single" w:sz="4" w:space="0" w:color="auto"/>
            </w:tcBorders>
            <w:shd w:val="clear" w:color="auto" w:fill="auto"/>
            <w:vAlign w:val="center"/>
            <w:hideMark/>
          </w:tcPr>
          <w:p w14:paraId="593CDEE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F40740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1411</w:t>
            </w:r>
          </w:p>
        </w:tc>
        <w:tc>
          <w:tcPr>
            <w:tcW w:w="589" w:type="pct"/>
            <w:tcBorders>
              <w:top w:val="nil"/>
              <w:left w:val="nil"/>
              <w:bottom w:val="single" w:sz="4" w:space="0" w:color="auto"/>
              <w:right w:val="single" w:sz="4" w:space="0" w:color="auto"/>
            </w:tcBorders>
            <w:shd w:val="clear" w:color="auto" w:fill="auto"/>
            <w:noWrap/>
            <w:vAlign w:val="center"/>
            <w:hideMark/>
          </w:tcPr>
          <w:p w14:paraId="36AEF84C" w14:textId="4EC789B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25,70 </w:t>
            </w:r>
          </w:p>
        </w:tc>
        <w:tc>
          <w:tcPr>
            <w:tcW w:w="883" w:type="pct"/>
            <w:tcBorders>
              <w:top w:val="nil"/>
              <w:left w:val="nil"/>
              <w:bottom w:val="single" w:sz="4" w:space="0" w:color="auto"/>
              <w:right w:val="single" w:sz="4" w:space="0" w:color="auto"/>
            </w:tcBorders>
            <w:shd w:val="clear" w:color="auto" w:fill="auto"/>
            <w:noWrap/>
            <w:vAlign w:val="center"/>
            <w:hideMark/>
          </w:tcPr>
          <w:p w14:paraId="71783C58" w14:textId="7D8846D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36.262,70 </w:t>
            </w:r>
          </w:p>
        </w:tc>
      </w:tr>
      <w:tr w:rsidR="009418A0" w:rsidRPr="007E579F" w14:paraId="5508F54D" w14:textId="77777777" w:rsidTr="00261023">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60DF9D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w:t>
            </w:r>
          </w:p>
        </w:tc>
        <w:tc>
          <w:tcPr>
            <w:tcW w:w="1545" w:type="pct"/>
            <w:tcBorders>
              <w:top w:val="nil"/>
              <w:left w:val="nil"/>
              <w:bottom w:val="single" w:sz="4" w:space="0" w:color="auto"/>
              <w:right w:val="single" w:sz="4" w:space="0" w:color="auto"/>
            </w:tcBorders>
            <w:shd w:val="clear" w:color="auto" w:fill="auto"/>
            <w:vAlign w:val="center"/>
            <w:hideMark/>
          </w:tcPr>
          <w:p w14:paraId="1137AACB" w14:textId="5A762D91"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Creme dental infantil - embalagem de no mínimo 50g com flúor. Em creme, com flúor. Caixa de papel cartão plastificada, contendo 1 tubo de no mínimo 50g. A embalagem deverá conter externamente os dados de identificação, procedência, </w:t>
            </w:r>
            <w:r w:rsidR="00F0581F" w:rsidRPr="00F0581F">
              <w:rPr>
                <w:rFonts w:ascii="Arial" w:hAnsi="Arial" w:cs="Arial"/>
                <w:color w:val="000000"/>
                <w:sz w:val="20"/>
                <w:szCs w:val="20"/>
              </w:rPr>
              <w:t>a data de fabricação, da validade</w:t>
            </w:r>
            <w:r w:rsidR="00F0581F">
              <w:rPr>
                <w:rFonts w:ascii="Arial" w:hAnsi="Arial" w:cs="Arial"/>
                <w:color w:val="000000"/>
                <w:sz w:val="20"/>
                <w:szCs w:val="20"/>
              </w:rPr>
              <w:t xml:space="preserve">, </w:t>
            </w:r>
            <w:r w:rsidR="00F0581F" w:rsidRPr="00F0581F">
              <w:rPr>
                <w:rFonts w:ascii="Arial" w:hAnsi="Arial" w:cs="Arial"/>
                <w:color w:val="000000"/>
                <w:sz w:val="20"/>
                <w:szCs w:val="20"/>
              </w:rPr>
              <w:t>nº do lote</w:t>
            </w:r>
            <w:r w:rsidR="00F0581F">
              <w:rPr>
                <w:rFonts w:ascii="Arial" w:hAnsi="Arial" w:cs="Arial"/>
                <w:color w:val="000000"/>
                <w:sz w:val="20"/>
                <w:szCs w:val="20"/>
              </w:rPr>
              <w:t xml:space="preserve"> </w:t>
            </w:r>
            <w:r w:rsidRPr="007E579F">
              <w:rPr>
                <w:rFonts w:ascii="Arial" w:hAnsi="Arial" w:cs="Arial"/>
                <w:color w:val="000000"/>
                <w:sz w:val="20"/>
                <w:szCs w:val="20"/>
              </w:rPr>
              <w:t>e selo de aprovação da associação brasileira de odontologia (</w:t>
            </w:r>
            <w:r w:rsidR="00F0581F" w:rsidRPr="007E579F">
              <w:rPr>
                <w:rFonts w:ascii="Arial" w:hAnsi="Arial" w:cs="Arial"/>
                <w:color w:val="000000"/>
                <w:sz w:val="20"/>
                <w:szCs w:val="20"/>
              </w:rPr>
              <w:t>A.B.O</w:t>
            </w:r>
            <w:r w:rsidR="00F0581F">
              <w:rPr>
                <w:rFonts w:ascii="Arial" w:hAnsi="Arial" w:cs="Arial"/>
                <w:color w:val="000000"/>
                <w:sz w:val="20"/>
                <w:szCs w:val="20"/>
              </w:rPr>
              <w:t>.</w:t>
            </w:r>
            <w:r w:rsidRPr="007E579F">
              <w:rPr>
                <w:rFonts w:ascii="Arial" w:hAnsi="Arial" w:cs="Arial"/>
                <w:color w:val="000000"/>
                <w:sz w:val="20"/>
                <w:szCs w:val="20"/>
              </w:rPr>
              <w:t>).</w:t>
            </w:r>
            <w:r>
              <w:rPr>
                <w:rFonts w:ascii="Arial" w:hAnsi="Arial" w:cs="Arial"/>
                <w:color w:val="000000"/>
                <w:sz w:val="20"/>
                <w:szCs w:val="20"/>
              </w:rPr>
              <w:t xml:space="preserve"> P</w:t>
            </w:r>
            <w:r w:rsidRPr="007E579F">
              <w:rPr>
                <w:rFonts w:ascii="Arial" w:hAnsi="Arial" w:cs="Arial"/>
                <w:color w:val="000000"/>
                <w:sz w:val="20"/>
                <w:szCs w:val="20"/>
              </w:rPr>
              <w:t>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1F9FEC0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452037</w:t>
            </w:r>
          </w:p>
        </w:tc>
        <w:tc>
          <w:tcPr>
            <w:tcW w:w="532" w:type="pct"/>
            <w:tcBorders>
              <w:top w:val="nil"/>
              <w:left w:val="nil"/>
              <w:bottom w:val="single" w:sz="4" w:space="0" w:color="auto"/>
              <w:right w:val="single" w:sz="4" w:space="0" w:color="auto"/>
            </w:tcBorders>
            <w:shd w:val="clear" w:color="auto" w:fill="auto"/>
            <w:vAlign w:val="center"/>
            <w:hideMark/>
          </w:tcPr>
          <w:p w14:paraId="552E06C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1C607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1122</w:t>
            </w:r>
          </w:p>
        </w:tc>
        <w:tc>
          <w:tcPr>
            <w:tcW w:w="589" w:type="pct"/>
            <w:tcBorders>
              <w:top w:val="nil"/>
              <w:left w:val="nil"/>
              <w:bottom w:val="single" w:sz="4" w:space="0" w:color="auto"/>
              <w:right w:val="single" w:sz="4" w:space="0" w:color="auto"/>
            </w:tcBorders>
            <w:shd w:val="clear" w:color="auto" w:fill="auto"/>
            <w:noWrap/>
            <w:vAlign w:val="center"/>
            <w:hideMark/>
          </w:tcPr>
          <w:p w14:paraId="052946EA" w14:textId="0ECBB00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9,69 </w:t>
            </w:r>
          </w:p>
        </w:tc>
        <w:tc>
          <w:tcPr>
            <w:tcW w:w="883" w:type="pct"/>
            <w:tcBorders>
              <w:top w:val="nil"/>
              <w:left w:val="nil"/>
              <w:bottom w:val="single" w:sz="4" w:space="0" w:color="auto"/>
              <w:right w:val="single" w:sz="4" w:space="0" w:color="auto"/>
            </w:tcBorders>
            <w:shd w:val="clear" w:color="auto" w:fill="auto"/>
            <w:noWrap/>
            <w:vAlign w:val="center"/>
            <w:hideMark/>
          </w:tcPr>
          <w:p w14:paraId="1B92425F" w14:textId="3D3A824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10.872,18 </w:t>
            </w:r>
          </w:p>
        </w:tc>
      </w:tr>
      <w:tr w:rsidR="009418A0" w:rsidRPr="007E579F" w14:paraId="4C466875"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3B76D0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w:t>
            </w:r>
          </w:p>
        </w:tc>
        <w:tc>
          <w:tcPr>
            <w:tcW w:w="1545" w:type="pct"/>
            <w:tcBorders>
              <w:top w:val="nil"/>
              <w:left w:val="nil"/>
              <w:bottom w:val="single" w:sz="4" w:space="0" w:color="auto"/>
              <w:right w:val="single" w:sz="4" w:space="0" w:color="auto"/>
            </w:tcBorders>
            <w:shd w:val="clear" w:color="auto" w:fill="auto"/>
            <w:vAlign w:val="center"/>
            <w:hideMark/>
          </w:tcPr>
          <w:p w14:paraId="3EDF8302" w14:textId="331D4798"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Creme dental infantil, sem flúor ação bacteriana, tubo plástico com tampa </w:t>
            </w:r>
            <w:r w:rsidR="00F0581F">
              <w:rPr>
                <w:rFonts w:ascii="Arial" w:hAnsi="Arial" w:cs="Arial"/>
                <w:color w:val="000000"/>
                <w:sz w:val="20"/>
                <w:szCs w:val="20"/>
              </w:rPr>
              <w:t>ros</w:t>
            </w:r>
            <w:r w:rsidR="00F0581F" w:rsidRPr="007E579F">
              <w:rPr>
                <w:rFonts w:ascii="Arial" w:hAnsi="Arial" w:cs="Arial"/>
                <w:color w:val="000000"/>
                <w:sz w:val="20"/>
                <w:szCs w:val="20"/>
              </w:rPr>
              <w:t>queável</w:t>
            </w:r>
            <w:r w:rsidRPr="007E579F">
              <w:rPr>
                <w:rFonts w:ascii="Arial" w:hAnsi="Arial" w:cs="Arial"/>
                <w:color w:val="000000"/>
                <w:sz w:val="20"/>
                <w:szCs w:val="20"/>
              </w:rPr>
              <w:t xml:space="preserve">, peso líquido de no mínimo 50 gramas, em embalagem de papelão com identificação do produto, </w:t>
            </w:r>
            <w:r w:rsidR="00F0581F" w:rsidRPr="00F0581F">
              <w:rPr>
                <w:rFonts w:ascii="Arial" w:hAnsi="Arial" w:cs="Arial"/>
                <w:color w:val="000000"/>
                <w:sz w:val="20"/>
                <w:szCs w:val="20"/>
              </w:rPr>
              <w:t>a data de fabricação, da validade e nº do lote</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1FB1C42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469571</w:t>
            </w:r>
          </w:p>
        </w:tc>
        <w:tc>
          <w:tcPr>
            <w:tcW w:w="532" w:type="pct"/>
            <w:tcBorders>
              <w:top w:val="nil"/>
              <w:left w:val="nil"/>
              <w:bottom w:val="single" w:sz="4" w:space="0" w:color="auto"/>
              <w:right w:val="single" w:sz="4" w:space="0" w:color="auto"/>
            </w:tcBorders>
            <w:shd w:val="clear" w:color="auto" w:fill="auto"/>
            <w:vAlign w:val="center"/>
            <w:hideMark/>
          </w:tcPr>
          <w:p w14:paraId="01BF29F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DB9D71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3886</w:t>
            </w:r>
          </w:p>
        </w:tc>
        <w:tc>
          <w:tcPr>
            <w:tcW w:w="589" w:type="pct"/>
            <w:tcBorders>
              <w:top w:val="nil"/>
              <w:left w:val="nil"/>
              <w:bottom w:val="single" w:sz="4" w:space="0" w:color="auto"/>
              <w:right w:val="single" w:sz="4" w:space="0" w:color="auto"/>
            </w:tcBorders>
            <w:shd w:val="clear" w:color="auto" w:fill="auto"/>
            <w:noWrap/>
            <w:vAlign w:val="center"/>
            <w:hideMark/>
          </w:tcPr>
          <w:p w14:paraId="7D7DC946" w14:textId="6AF5A46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8,84 </w:t>
            </w:r>
          </w:p>
        </w:tc>
        <w:tc>
          <w:tcPr>
            <w:tcW w:w="883" w:type="pct"/>
            <w:tcBorders>
              <w:top w:val="nil"/>
              <w:left w:val="nil"/>
              <w:bottom w:val="single" w:sz="4" w:space="0" w:color="auto"/>
              <w:right w:val="single" w:sz="4" w:space="0" w:color="auto"/>
            </w:tcBorders>
            <w:shd w:val="clear" w:color="auto" w:fill="auto"/>
            <w:noWrap/>
            <w:vAlign w:val="center"/>
            <w:hideMark/>
          </w:tcPr>
          <w:p w14:paraId="5D9F888D" w14:textId="3E06EB8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34.352,24 </w:t>
            </w:r>
          </w:p>
        </w:tc>
      </w:tr>
      <w:tr w:rsidR="009418A0" w:rsidRPr="007E579F" w14:paraId="6124E695" w14:textId="77777777" w:rsidTr="00261023">
        <w:trPr>
          <w:trHeight w:val="1247"/>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2252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19</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F8EC90" w14:textId="1194B652"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Creme dental com flúor - embalagem de no mínimo 70g. Uso adulto. Caixa de papel cartão plastificada, contendo 1 tubo de no mínimo 70g. A embalagem deverá conter externamente os dados de identificação, procedência, </w:t>
            </w:r>
            <w:r w:rsidR="00245F38" w:rsidRPr="00245F38">
              <w:rPr>
                <w:rFonts w:ascii="Arial" w:hAnsi="Arial" w:cs="Arial"/>
                <w:color w:val="000000"/>
                <w:sz w:val="20"/>
                <w:szCs w:val="20"/>
              </w:rPr>
              <w:t xml:space="preserve">a data de fabricação, da </w:t>
            </w:r>
            <w:r w:rsidR="001021A1" w:rsidRPr="00245F38">
              <w:rPr>
                <w:rFonts w:ascii="Arial" w:hAnsi="Arial" w:cs="Arial"/>
                <w:color w:val="000000"/>
                <w:sz w:val="20"/>
                <w:szCs w:val="20"/>
              </w:rPr>
              <w:t>validade</w:t>
            </w:r>
            <w:r w:rsidR="001021A1">
              <w:rPr>
                <w:rFonts w:ascii="Arial" w:hAnsi="Arial" w:cs="Arial"/>
                <w:color w:val="000000"/>
                <w:sz w:val="20"/>
                <w:szCs w:val="20"/>
              </w:rPr>
              <w:t>,</w:t>
            </w:r>
            <w:r w:rsidR="001021A1" w:rsidRPr="00245F38">
              <w:rPr>
                <w:rFonts w:ascii="Arial" w:hAnsi="Arial" w:cs="Arial"/>
                <w:color w:val="000000"/>
                <w:sz w:val="20"/>
                <w:szCs w:val="20"/>
              </w:rPr>
              <w:t xml:space="preserve"> nº</w:t>
            </w:r>
            <w:r w:rsidR="00245F38" w:rsidRPr="00245F38">
              <w:rPr>
                <w:rFonts w:ascii="Arial" w:hAnsi="Arial" w:cs="Arial"/>
                <w:color w:val="000000"/>
                <w:sz w:val="20"/>
                <w:szCs w:val="20"/>
              </w:rPr>
              <w:t xml:space="preserve"> do lote</w:t>
            </w:r>
            <w:r w:rsidR="00245F38">
              <w:rPr>
                <w:rFonts w:ascii="Arial" w:hAnsi="Arial" w:cs="Arial"/>
                <w:color w:val="000000"/>
                <w:sz w:val="20"/>
                <w:szCs w:val="20"/>
              </w:rPr>
              <w:t xml:space="preserve"> </w:t>
            </w:r>
            <w:r w:rsidRPr="007E579F">
              <w:rPr>
                <w:rFonts w:ascii="Arial" w:hAnsi="Arial" w:cs="Arial"/>
                <w:color w:val="000000"/>
                <w:sz w:val="20"/>
                <w:szCs w:val="20"/>
              </w:rPr>
              <w:t>e selo de aprovação da associação brasileira de odontologia (</w:t>
            </w:r>
            <w:r w:rsidR="00245F38" w:rsidRPr="007E579F">
              <w:rPr>
                <w:rFonts w:ascii="Arial" w:hAnsi="Arial" w:cs="Arial"/>
                <w:color w:val="000000"/>
                <w:sz w:val="20"/>
                <w:szCs w:val="20"/>
              </w:rPr>
              <w:t>A.B.O</w:t>
            </w:r>
            <w:r w:rsidR="00245F38">
              <w:rPr>
                <w:rFonts w:ascii="Arial" w:hAnsi="Arial" w:cs="Arial"/>
                <w:color w:val="000000"/>
                <w:sz w:val="20"/>
                <w:szCs w:val="20"/>
              </w:rPr>
              <w:t>.</w:t>
            </w:r>
            <w:r w:rsidRPr="007E579F">
              <w:rPr>
                <w:rFonts w:ascii="Arial" w:hAnsi="Arial" w:cs="Arial"/>
                <w:color w:val="000000"/>
                <w:sz w:val="20"/>
                <w:szCs w:val="20"/>
              </w:rPr>
              <w:t>).</w:t>
            </w:r>
            <w:r>
              <w:rPr>
                <w:rFonts w:ascii="Arial" w:hAnsi="Arial" w:cs="Arial"/>
                <w:color w:val="000000"/>
                <w:sz w:val="20"/>
                <w:szCs w:val="20"/>
              </w:rPr>
              <w:t xml:space="preserve"> P</w:t>
            </w:r>
            <w:r w:rsidRPr="007E579F">
              <w:rPr>
                <w:rFonts w:ascii="Arial" w:hAnsi="Arial" w:cs="Arial"/>
                <w:color w:val="000000"/>
                <w:sz w:val="20"/>
                <w:szCs w:val="20"/>
              </w:rPr>
              <w:t>razo de validade mínima de 12 meses.</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98398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398863</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3315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E83C1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4120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55C015" w14:textId="2EDE7AC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3,74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6A000" w14:textId="66665BA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15.408,80 </w:t>
            </w:r>
          </w:p>
        </w:tc>
      </w:tr>
      <w:tr w:rsidR="009418A0" w:rsidRPr="007E579F" w14:paraId="16DC047E"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EC00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20</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4E0923C8" w14:textId="3CD2F5FC"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Escova de dente media (infantil), com cerdas de nylon média, com 03 fileiras de tufos, contendo 28 tufos aparadas uniformemente e arredondadas, cabo reto opaco, medindo aproximadamente 15cm, anatômico, personalizado e embalad</w:t>
            </w:r>
            <w:r w:rsidR="001021A1">
              <w:rPr>
                <w:rFonts w:ascii="Arial" w:hAnsi="Arial" w:cs="Arial"/>
                <w:color w:val="000000"/>
                <w:sz w:val="20"/>
                <w:szCs w:val="20"/>
              </w:rPr>
              <w:t xml:space="preserve">a </w:t>
            </w:r>
            <w:r w:rsidRPr="007E579F">
              <w:rPr>
                <w:rFonts w:ascii="Arial" w:hAnsi="Arial" w:cs="Arial"/>
                <w:color w:val="000000"/>
                <w:sz w:val="20"/>
                <w:szCs w:val="20"/>
              </w:rPr>
              <w:t xml:space="preserve">individualmente.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4FAE90B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398861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6F1926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2C89FA1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43287</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444C369F" w14:textId="513DD8D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3,14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3AD84BAD" w14:textId="28CB966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135.921,18 </w:t>
            </w:r>
          </w:p>
        </w:tc>
      </w:tr>
      <w:tr w:rsidR="009418A0" w:rsidRPr="007E579F" w14:paraId="1A63137D"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1A504A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21</w:t>
            </w:r>
          </w:p>
        </w:tc>
        <w:tc>
          <w:tcPr>
            <w:tcW w:w="1545" w:type="pct"/>
            <w:tcBorders>
              <w:top w:val="nil"/>
              <w:left w:val="nil"/>
              <w:bottom w:val="single" w:sz="4" w:space="0" w:color="auto"/>
              <w:right w:val="single" w:sz="4" w:space="0" w:color="auto"/>
            </w:tcBorders>
            <w:shd w:val="clear" w:color="auto" w:fill="auto"/>
            <w:vAlign w:val="center"/>
            <w:hideMark/>
          </w:tcPr>
          <w:p w14:paraId="02B155D1" w14:textId="4BB1C93D"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Escova de dente media (adulto). Escova dental com no mínimo 30 tufos de cerdas médias e arredondadas, distribuídas no mínimo em 03 fileiras</w:t>
            </w:r>
            <w:r w:rsidR="001021A1">
              <w:rPr>
                <w:rFonts w:ascii="Arial" w:hAnsi="Arial" w:cs="Arial"/>
                <w:color w:val="000000"/>
                <w:sz w:val="20"/>
                <w:szCs w:val="20"/>
              </w:rPr>
              <w:t>,</w:t>
            </w:r>
            <w:r w:rsidRPr="007E579F">
              <w:rPr>
                <w:rFonts w:ascii="Arial" w:hAnsi="Arial" w:cs="Arial"/>
                <w:color w:val="000000"/>
                <w:sz w:val="20"/>
                <w:szCs w:val="20"/>
              </w:rPr>
              <w:t xml:space="preserve"> cabo anatômico, com identificação clara do fabricante, embalad</w:t>
            </w:r>
            <w:r w:rsidR="001021A1">
              <w:rPr>
                <w:rFonts w:ascii="Arial" w:hAnsi="Arial" w:cs="Arial"/>
                <w:color w:val="000000"/>
                <w:sz w:val="20"/>
                <w:szCs w:val="20"/>
              </w:rPr>
              <w:t>a</w:t>
            </w:r>
            <w:r w:rsidRPr="007E579F">
              <w:rPr>
                <w:rFonts w:ascii="Arial" w:hAnsi="Arial" w:cs="Arial"/>
                <w:color w:val="000000"/>
                <w:sz w:val="20"/>
                <w:szCs w:val="20"/>
              </w:rPr>
              <w:t xml:space="preserve"> individualmente. </w:t>
            </w:r>
          </w:p>
        </w:tc>
        <w:tc>
          <w:tcPr>
            <w:tcW w:w="495" w:type="pct"/>
            <w:tcBorders>
              <w:top w:val="nil"/>
              <w:left w:val="nil"/>
              <w:bottom w:val="single" w:sz="4" w:space="0" w:color="auto"/>
              <w:right w:val="single" w:sz="4" w:space="0" w:color="auto"/>
            </w:tcBorders>
            <w:shd w:val="clear" w:color="auto" w:fill="auto"/>
            <w:vAlign w:val="center"/>
            <w:hideMark/>
          </w:tcPr>
          <w:p w14:paraId="6835D4C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398862</w:t>
            </w:r>
          </w:p>
        </w:tc>
        <w:tc>
          <w:tcPr>
            <w:tcW w:w="532" w:type="pct"/>
            <w:tcBorders>
              <w:top w:val="nil"/>
              <w:left w:val="nil"/>
              <w:bottom w:val="single" w:sz="4" w:space="0" w:color="auto"/>
              <w:right w:val="single" w:sz="4" w:space="0" w:color="auto"/>
            </w:tcBorders>
            <w:shd w:val="clear" w:color="auto" w:fill="auto"/>
            <w:vAlign w:val="center"/>
            <w:hideMark/>
          </w:tcPr>
          <w:p w14:paraId="74314D7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276617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37665</w:t>
            </w:r>
          </w:p>
        </w:tc>
        <w:tc>
          <w:tcPr>
            <w:tcW w:w="589" w:type="pct"/>
            <w:tcBorders>
              <w:top w:val="nil"/>
              <w:left w:val="nil"/>
              <w:bottom w:val="single" w:sz="4" w:space="0" w:color="auto"/>
              <w:right w:val="single" w:sz="4" w:space="0" w:color="auto"/>
            </w:tcBorders>
            <w:shd w:val="clear" w:color="auto" w:fill="auto"/>
            <w:noWrap/>
            <w:vAlign w:val="center"/>
            <w:hideMark/>
          </w:tcPr>
          <w:p w14:paraId="32850C56" w14:textId="7932717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3,10 </w:t>
            </w:r>
          </w:p>
        </w:tc>
        <w:tc>
          <w:tcPr>
            <w:tcW w:w="883" w:type="pct"/>
            <w:tcBorders>
              <w:top w:val="nil"/>
              <w:left w:val="nil"/>
              <w:bottom w:val="single" w:sz="4" w:space="0" w:color="auto"/>
              <w:right w:val="single" w:sz="4" w:space="0" w:color="auto"/>
            </w:tcBorders>
            <w:shd w:val="clear" w:color="auto" w:fill="auto"/>
            <w:noWrap/>
            <w:vAlign w:val="center"/>
            <w:hideMark/>
          </w:tcPr>
          <w:p w14:paraId="35370261" w14:textId="4E47321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116.761,50 </w:t>
            </w:r>
          </w:p>
        </w:tc>
      </w:tr>
      <w:tr w:rsidR="009418A0" w:rsidRPr="007E579F" w14:paraId="006A07E2"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5EF6A7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22</w:t>
            </w:r>
          </w:p>
        </w:tc>
        <w:tc>
          <w:tcPr>
            <w:tcW w:w="1545" w:type="pct"/>
            <w:tcBorders>
              <w:top w:val="nil"/>
              <w:left w:val="nil"/>
              <w:bottom w:val="single" w:sz="4" w:space="0" w:color="auto"/>
              <w:right w:val="single" w:sz="4" w:space="0" w:color="auto"/>
            </w:tcBorders>
            <w:shd w:val="clear" w:color="auto" w:fill="auto"/>
            <w:vAlign w:val="center"/>
            <w:hideMark/>
          </w:tcPr>
          <w:p w14:paraId="2CD53393" w14:textId="412500CB"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Talco infantil - embalagem de 200g</w:t>
            </w:r>
            <w:r w:rsidR="001021A1">
              <w:rPr>
                <w:rFonts w:ascii="Arial" w:hAnsi="Arial" w:cs="Arial"/>
                <w:color w:val="000000"/>
                <w:sz w:val="20"/>
                <w:szCs w:val="20"/>
              </w:rPr>
              <w:t xml:space="preserve">, </w:t>
            </w:r>
            <w:r w:rsidR="001021A1" w:rsidRPr="001021A1">
              <w:rPr>
                <w:rFonts w:ascii="Arial" w:hAnsi="Arial" w:cs="Arial"/>
                <w:color w:val="000000"/>
                <w:sz w:val="20"/>
                <w:szCs w:val="20"/>
              </w:rPr>
              <w:t xml:space="preserve">contendo a data de fabricação, da validade e nº do lote. </w:t>
            </w:r>
            <w:r w:rsidR="001021A1">
              <w:rPr>
                <w:rFonts w:ascii="Arial" w:hAnsi="Arial" w:cs="Arial"/>
                <w:color w:val="000000"/>
                <w:sz w:val="20"/>
                <w:szCs w:val="20"/>
              </w:rPr>
              <w:t xml:space="preserve">  </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0A28530A" w14:textId="17CB408B" w:rsidR="007E579F" w:rsidRPr="007E579F" w:rsidRDefault="00E813AC" w:rsidP="007E579F">
            <w:pPr>
              <w:jc w:val="center"/>
              <w:rPr>
                <w:rFonts w:ascii="Arial" w:hAnsi="Arial" w:cs="Arial"/>
                <w:color w:val="000000"/>
                <w:sz w:val="20"/>
                <w:szCs w:val="20"/>
              </w:rPr>
            </w:pPr>
            <w:r>
              <w:rPr>
                <w:rFonts w:ascii="Arial" w:hAnsi="Arial" w:cs="Arial"/>
                <w:color w:val="000000"/>
                <w:sz w:val="20"/>
                <w:szCs w:val="20"/>
              </w:rPr>
              <w:t>250313</w:t>
            </w:r>
          </w:p>
        </w:tc>
        <w:tc>
          <w:tcPr>
            <w:tcW w:w="532" w:type="pct"/>
            <w:tcBorders>
              <w:top w:val="nil"/>
              <w:left w:val="nil"/>
              <w:bottom w:val="single" w:sz="4" w:space="0" w:color="auto"/>
              <w:right w:val="single" w:sz="4" w:space="0" w:color="auto"/>
            </w:tcBorders>
            <w:shd w:val="clear" w:color="auto" w:fill="auto"/>
            <w:vAlign w:val="center"/>
            <w:hideMark/>
          </w:tcPr>
          <w:p w14:paraId="480668C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8EF1C7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1027</w:t>
            </w:r>
          </w:p>
        </w:tc>
        <w:tc>
          <w:tcPr>
            <w:tcW w:w="589" w:type="pct"/>
            <w:tcBorders>
              <w:top w:val="nil"/>
              <w:left w:val="nil"/>
              <w:bottom w:val="single" w:sz="4" w:space="0" w:color="auto"/>
              <w:right w:val="single" w:sz="4" w:space="0" w:color="auto"/>
            </w:tcBorders>
            <w:shd w:val="clear" w:color="auto" w:fill="auto"/>
            <w:noWrap/>
            <w:vAlign w:val="center"/>
            <w:hideMark/>
          </w:tcPr>
          <w:p w14:paraId="48250B6E" w14:textId="56DDBA8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19,69 </w:t>
            </w:r>
          </w:p>
        </w:tc>
        <w:tc>
          <w:tcPr>
            <w:tcW w:w="883" w:type="pct"/>
            <w:tcBorders>
              <w:top w:val="nil"/>
              <w:left w:val="nil"/>
              <w:bottom w:val="single" w:sz="4" w:space="0" w:color="auto"/>
              <w:right w:val="single" w:sz="4" w:space="0" w:color="auto"/>
            </w:tcBorders>
            <w:shd w:val="clear" w:color="auto" w:fill="auto"/>
            <w:noWrap/>
            <w:vAlign w:val="center"/>
            <w:hideMark/>
          </w:tcPr>
          <w:p w14:paraId="503445E3" w14:textId="3711997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20.221,63 </w:t>
            </w:r>
          </w:p>
        </w:tc>
      </w:tr>
      <w:tr w:rsidR="009418A0" w:rsidRPr="007E579F" w14:paraId="71175D26" w14:textId="77777777" w:rsidTr="00261023">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EBD2A9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23</w:t>
            </w:r>
          </w:p>
        </w:tc>
        <w:tc>
          <w:tcPr>
            <w:tcW w:w="1545" w:type="pct"/>
            <w:tcBorders>
              <w:top w:val="nil"/>
              <w:left w:val="nil"/>
              <w:bottom w:val="single" w:sz="4" w:space="0" w:color="auto"/>
              <w:right w:val="single" w:sz="4" w:space="0" w:color="auto"/>
            </w:tcBorders>
            <w:shd w:val="clear" w:color="auto" w:fill="auto"/>
            <w:vAlign w:val="center"/>
            <w:hideMark/>
          </w:tcPr>
          <w:p w14:paraId="3A17B341" w14:textId="04A6E3CE"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Shampoo infantil - energizante, neutro, para todo tipo de cabelo, conteúdo mínimo 350ml, contendo sabão perfume, água, estrato de ervas, emolientes e coadjuvantes, corantes, sequestrantes e antioxidantes, embalagem com nome do fabricante.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3A44A91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402414</w:t>
            </w:r>
          </w:p>
        </w:tc>
        <w:tc>
          <w:tcPr>
            <w:tcW w:w="532" w:type="pct"/>
            <w:tcBorders>
              <w:top w:val="nil"/>
              <w:left w:val="nil"/>
              <w:bottom w:val="single" w:sz="4" w:space="0" w:color="auto"/>
              <w:right w:val="single" w:sz="4" w:space="0" w:color="auto"/>
            </w:tcBorders>
            <w:shd w:val="clear" w:color="auto" w:fill="auto"/>
            <w:vAlign w:val="center"/>
            <w:hideMark/>
          </w:tcPr>
          <w:p w14:paraId="7717C77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64B566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4401</w:t>
            </w:r>
          </w:p>
        </w:tc>
        <w:tc>
          <w:tcPr>
            <w:tcW w:w="589" w:type="pct"/>
            <w:tcBorders>
              <w:top w:val="nil"/>
              <w:left w:val="nil"/>
              <w:bottom w:val="single" w:sz="4" w:space="0" w:color="auto"/>
              <w:right w:val="single" w:sz="4" w:space="0" w:color="auto"/>
            </w:tcBorders>
            <w:shd w:val="clear" w:color="auto" w:fill="auto"/>
            <w:noWrap/>
            <w:vAlign w:val="center"/>
            <w:hideMark/>
          </w:tcPr>
          <w:p w14:paraId="733F70BB" w14:textId="621164D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19,93 </w:t>
            </w:r>
          </w:p>
        </w:tc>
        <w:tc>
          <w:tcPr>
            <w:tcW w:w="883" w:type="pct"/>
            <w:tcBorders>
              <w:top w:val="nil"/>
              <w:left w:val="nil"/>
              <w:bottom w:val="single" w:sz="4" w:space="0" w:color="auto"/>
              <w:right w:val="single" w:sz="4" w:space="0" w:color="auto"/>
            </w:tcBorders>
            <w:shd w:val="clear" w:color="auto" w:fill="auto"/>
            <w:noWrap/>
            <w:vAlign w:val="center"/>
            <w:hideMark/>
          </w:tcPr>
          <w:p w14:paraId="63D4ADAB" w14:textId="1A084F5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87.711,93 </w:t>
            </w:r>
          </w:p>
        </w:tc>
      </w:tr>
      <w:tr w:rsidR="009418A0" w:rsidRPr="007E579F" w14:paraId="480B6627" w14:textId="77777777" w:rsidTr="00261023">
        <w:trPr>
          <w:trHeight w:val="178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D677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24</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568F4E" w14:textId="79DABE1F"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Condicionador infantil, embalagem de 350ml. Para hidratação e brilho, com </w:t>
            </w:r>
            <w:proofErr w:type="spellStart"/>
            <w:r w:rsidRPr="007E579F">
              <w:rPr>
                <w:rFonts w:ascii="Arial" w:hAnsi="Arial" w:cs="Arial"/>
                <w:color w:val="000000"/>
                <w:sz w:val="20"/>
                <w:szCs w:val="20"/>
              </w:rPr>
              <w:t>ceramidas</w:t>
            </w:r>
            <w:proofErr w:type="spellEnd"/>
            <w:r w:rsidRPr="007E579F">
              <w:rPr>
                <w:rFonts w:ascii="Arial" w:hAnsi="Arial" w:cs="Arial"/>
                <w:color w:val="000000"/>
                <w:sz w:val="20"/>
                <w:szCs w:val="20"/>
              </w:rPr>
              <w:t xml:space="preserve"> para cabelos, frasco com mínimo 350ml, embalagem com nome do fabricante e data de fabricação, contados retroativamente da data da entrega do produto. Prazo de validade mínima de 12 meses, com fórmula que não irrita os olhos.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465B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451961</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F418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0968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4401</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AA5E2" w14:textId="386EA86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18,44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AB2D6" w14:textId="6E8D6CE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81.154,44 </w:t>
            </w:r>
          </w:p>
        </w:tc>
      </w:tr>
      <w:tr w:rsidR="009418A0" w:rsidRPr="007E579F" w14:paraId="51A2591B" w14:textId="77777777" w:rsidTr="00261023">
        <w:trPr>
          <w:trHeight w:val="178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AB8A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25</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4B6B2B12" w14:textId="69D8D28B"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Shampoo neutro energizante - frasco de no min. 200ml. Shampoo - energizante, neutro, para todo tipo de cabelo, conteúdo mínimo 200ml, contendo sabão perfume, água, extrato de ervas, emolientes e coadjuvantes, corantes, sequestrantes e antioxidantes, embalagem com nome do fabricante. Prazo de validade mínima de 12 meses.</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69603F2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402413</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C63D7C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0D596C2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653</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3A979207" w14:textId="3C4EB04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16,60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63C9D94D" w14:textId="2CFFDF0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10.839,80 </w:t>
            </w:r>
          </w:p>
        </w:tc>
      </w:tr>
      <w:tr w:rsidR="009418A0" w:rsidRPr="007E579F" w14:paraId="19B6E22E"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C413D7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26</w:t>
            </w:r>
          </w:p>
        </w:tc>
        <w:tc>
          <w:tcPr>
            <w:tcW w:w="1545" w:type="pct"/>
            <w:tcBorders>
              <w:top w:val="nil"/>
              <w:left w:val="nil"/>
              <w:bottom w:val="single" w:sz="4" w:space="0" w:color="auto"/>
              <w:right w:val="single" w:sz="4" w:space="0" w:color="auto"/>
            </w:tcBorders>
            <w:shd w:val="clear" w:color="auto" w:fill="auto"/>
            <w:vAlign w:val="center"/>
            <w:hideMark/>
          </w:tcPr>
          <w:p w14:paraId="4DE0FF10" w14:textId="52FADDB5"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Condicionador - frasco de no mínimo 350ml. Condicionador - para hidratação e brilho, com </w:t>
            </w:r>
            <w:proofErr w:type="spellStart"/>
            <w:r w:rsidRPr="007E579F">
              <w:rPr>
                <w:rFonts w:ascii="Arial" w:hAnsi="Arial" w:cs="Arial"/>
                <w:color w:val="000000"/>
                <w:sz w:val="20"/>
                <w:szCs w:val="20"/>
              </w:rPr>
              <w:t>ceramidas</w:t>
            </w:r>
            <w:proofErr w:type="spellEnd"/>
            <w:r w:rsidRPr="007E579F">
              <w:rPr>
                <w:rFonts w:ascii="Arial" w:hAnsi="Arial" w:cs="Arial"/>
                <w:color w:val="000000"/>
                <w:sz w:val="20"/>
                <w:szCs w:val="20"/>
              </w:rPr>
              <w:t xml:space="preserve"> para cabelos, frasco com mínimo 350ml, embalagem com nome do fabricante.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4BA5DF0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224785</w:t>
            </w:r>
          </w:p>
        </w:tc>
        <w:tc>
          <w:tcPr>
            <w:tcW w:w="532" w:type="pct"/>
            <w:tcBorders>
              <w:top w:val="nil"/>
              <w:left w:val="nil"/>
              <w:bottom w:val="single" w:sz="4" w:space="0" w:color="auto"/>
              <w:right w:val="single" w:sz="4" w:space="0" w:color="auto"/>
            </w:tcBorders>
            <w:shd w:val="clear" w:color="auto" w:fill="auto"/>
            <w:vAlign w:val="center"/>
            <w:hideMark/>
          </w:tcPr>
          <w:p w14:paraId="356AF88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3CDF23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653</w:t>
            </w:r>
          </w:p>
        </w:tc>
        <w:tc>
          <w:tcPr>
            <w:tcW w:w="589" w:type="pct"/>
            <w:tcBorders>
              <w:top w:val="nil"/>
              <w:left w:val="nil"/>
              <w:bottom w:val="single" w:sz="4" w:space="0" w:color="auto"/>
              <w:right w:val="single" w:sz="4" w:space="0" w:color="auto"/>
            </w:tcBorders>
            <w:shd w:val="clear" w:color="auto" w:fill="auto"/>
            <w:noWrap/>
            <w:vAlign w:val="center"/>
            <w:hideMark/>
          </w:tcPr>
          <w:p w14:paraId="6ED31720" w14:textId="54D4463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23,11 </w:t>
            </w:r>
          </w:p>
        </w:tc>
        <w:tc>
          <w:tcPr>
            <w:tcW w:w="883" w:type="pct"/>
            <w:tcBorders>
              <w:top w:val="nil"/>
              <w:left w:val="nil"/>
              <w:bottom w:val="single" w:sz="4" w:space="0" w:color="auto"/>
              <w:right w:val="single" w:sz="4" w:space="0" w:color="auto"/>
            </w:tcBorders>
            <w:shd w:val="clear" w:color="auto" w:fill="auto"/>
            <w:noWrap/>
            <w:vAlign w:val="center"/>
            <w:hideMark/>
          </w:tcPr>
          <w:p w14:paraId="332B2854" w14:textId="18336AB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15.090,83 </w:t>
            </w:r>
          </w:p>
        </w:tc>
      </w:tr>
      <w:tr w:rsidR="009418A0" w:rsidRPr="007E579F" w14:paraId="302F59B4"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80FB30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w:t>
            </w:r>
          </w:p>
        </w:tc>
        <w:tc>
          <w:tcPr>
            <w:tcW w:w="1545" w:type="pct"/>
            <w:tcBorders>
              <w:top w:val="nil"/>
              <w:left w:val="nil"/>
              <w:bottom w:val="single" w:sz="4" w:space="0" w:color="auto"/>
              <w:right w:val="single" w:sz="4" w:space="0" w:color="auto"/>
            </w:tcBorders>
            <w:shd w:val="clear" w:color="auto" w:fill="auto"/>
            <w:vAlign w:val="center"/>
            <w:hideMark/>
          </w:tcPr>
          <w:p w14:paraId="2D534BB0" w14:textId="2A2C4B73"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Creme de pentear - embalagem de no mínimo 250ml. Hidratante e alisador para o cabelo.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6F8B715B" w14:textId="4ACA6D10" w:rsidR="007E579F" w:rsidRPr="007E579F" w:rsidRDefault="00506FFF" w:rsidP="007E579F">
            <w:pPr>
              <w:jc w:val="center"/>
              <w:rPr>
                <w:rFonts w:ascii="Arial" w:hAnsi="Arial" w:cs="Arial"/>
                <w:color w:val="000000"/>
                <w:sz w:val="20"/>
                <w:szCs w:val="20"/>
              </w:rPr>
            </w:pPr>
            <w:r>
              <w:rPr>
                <w:rFonts w:ascii="Arial" w:hAnsi="Arial" w:cs="Arial"/>
                <w:color w:val="000000"/>
                <w:sz w:val="20"/>
                <w:szCs w:val="20"/>
              </w:rPr>
              <w:t>627892</w:t>
            </w:r>
          </w:p>
        </w:tc>
        <w:tc>
          <w:tcPr>
            <w:tcW w:w="532" w:type="pct"/>
            <w:tcBorders>
              <w:top w:val="nil"/>
              <w:left w:val="nil"/>
              <w:bottom w:val="single" w:sz="4" w:space="0" w:color="auto"/>
              <w:right w:val="single" w:sz="4" w:space="0" w:color="auto"/>
            </w:tcBorders>
            <w:shd w:val="clear" w:color="auto" w:fill="auto"/>
            <w:vAlign w:val="center"/>
            <w:hideMark/>
          </w:tcPr>
          <w:p w14:paraId="5388A8C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CBF590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5010</w:t>
            </w:r>
          </w:p>
        </w:tc>
        <w:tc>
          <w:tcPr>
            <w:tcW w:w="589" w:type="pct"/>
            <w:tcBorders>
              <w:top w:val="nil"/>
              <w:left w:val="nil"/>
              <w:bottom w:val="single" w:sz="4" w:space="0" w:color="auto"/>
              <w:right w:val="single" w:sz="4" w:space="0" w:color="auto"/>
            </w:tcBorders>
            <w:shd w:val="clear" w:color="auto" w:fill="auto"/>
            <w:noWrap/>
            <w:vAlign w:val="center"/>
            <w:hideMark/>
          </w:tcPr>
          <w:p w14:paraId="13C6EB49" w14:textId="1C98A42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R$ 22,74 </w:t>
            </w:r>
          </w:p>
        </w:tc>
        <w:tc>
          <w:tcPr>
            <w:tcW w:w="883" w:type="pct"/>
            <w:tcBorders>
              <w:top w:val="nil"/>
              <w:left w:val="nil"/>
              <w:bottom w:val="single" w:sz="4" w:space="0" w:color="auto"/>
              <w:right w:val="single" w:sz="4" w:space="0" w:color="auto"/>
            </w:tcBorders>
            <w:shd w:val="clear" w:color="auto" w:fill="auto"/>
            <w:noWrap/>
            <w:vAlign w:val="center"/>
            <w:hideMark/>
          </w:tcPr>
          <w:p w14:paraId="513D1A86" w14:textId="1CC7E81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113.927,40 </w:t>
            </w:r>
          </w:p>
        </w:tc>
      </w:tr>
      <w:tr w:rsidR="009418A0" w:rsidRPr="007E579F" w14:paraId="23C46A5C"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3910BC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w:t>
            </w:r>
          </w:p>
        </w:tc>
        <w:tc>
          <w:tcPr>
            <w:tcW w:w="1545" w:type="pct"/>
            <w:tcBorders>
              <w:top w:val="nil"/>
              <w:left w:val="nil"/>
              <w:bottom w:val="single" w:sz="4" w:space="0" w:color="auto"/>
              <w:right w:val="single" w:sz="4" w:space="0" w:color="auto"/>
            </w:tcBorders>
            <w:shd w:val="clear" w:color="auto" w:fill="auto"/>
            <w:vAlign w:val="center"/>
            <w:hideMark/>
          </w:tcPr>
          <w:p w14:paraId="0E7CE241" w14:textId="1E2B50C7"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Creme para prevenção de assaduras de no mínimo 80g, hipoalergênico, aprovado por dermatologista</w:t>
            </w:r>
            <w:r w:rsidR="003B44EA">
              <w:rPr>
                <w:rFonts w:ascii="Arial" w:hAnsi="Arial" w:cs="Arial"/>
                <w:color w:val="000000"/>
                <w:sz w:val="20"/>
                <w:szCs w:val="20"/>
              </w:rPr>
              <w:t>s</w:t>
            </w:r>
            <w:r w:rsidRPr="007E579F">
              <w:rPr>
                <w:rFonts w:ascii="Arial" w:hAnsi="Arial" w:cs="Arial"/>
                <w:color w:val="000000"/>
                <w:sz w:val="20"/>
                <w:szCs w:val="20"/>
              </w:rPr>
              <w:t xml:space="preserve"> e pediatra</w:t>
            </w:r>
            <w:r w:rsidR="003B44EA">
              <w:rPr>
                <w:rFonts w:ascii="Arial" w:hAnsi="Arial" w:cs="Arial"/>
                <w:color w:val="000000"/>
                <w:sz w:val="20"/>
                <w:szCs w:val="20"/>
              </w:rPr>
              <w:t>s</w:t>
            </w:r>
            <w:r w:rsidRPr="007E579F">
              <w:rPr>
                <w:rFonts w:ascii="Arial" w:hAnsi="Arial" w:cs="Arial"/>
                <w:color w:val="000000"/>
                <w:sz w:val="20"/>
                <w:szCs w:val="20"/>
              </w:rPr>
              <w:t>, textura suave, fácil de aplicar e remover</w:t>
            </w:r>
            <w:r w:rsidR="003B44EA">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680083B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279297</w:t>
            </w:r>
          </w:p>
        </w:tc>
        <w:tc>
          <w:tcPr>
            <w:tcW w:w="532" w:type="pct"/>
            <w:tcBorders>
              <w:top w:val="nil"/>
              <w:left w:val="nil"/>
              <w:bottom w:val="single" w:sz="4" w:space="0" w:color="auto"/>
              <w:right w:val="single" w:sz="4" w:space="0" w:color="auto"/>
            </w:tcBorders>
            <w:shd w:val="clear" w:color="auto" w:fill="auto"/>
            <w:vAlign w:val="center"/>
            <w:hideMark/>
          </w:tcPr>
          <w:p w14:paraId="76CB0FB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72633A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3792</w:t>
            </w:r>
          </w:p>
        </w:tc>
        <w:tc>
          <w:tcPr>
            <w:tcW w:w="589" w:type="pct"/>
            <w:tcBorders>
              <w:top w:val="nil"/>
              <w:left w:val="nil"/>
              <w:bottom w:val="single" w:sz="4" w:space="0" w:color="auto"/>
              <w:right w:val="single" w:sz="4" w:space="0" w:color="auto"/>
            </w:tcBorders>
            <w:shd w:val="clear" w:color="auto" w:fill="auto"/>
            <w:noWrap/>
            <w:vAlign w:val="center"/>
            <w:hideMark/>
          </w:tcPr>
          <w:p w14:paraId="3F983741" w14:textId="0F24446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39,65 </w:t>
            </w:r>
          </w:p>
        </w:tc>
        <w:tc>
          <w:tcPr>
            <w:tcW w:w="883" w:type="pct"/>
            <w:tcBorders>
              <w:top w:val="nil"/>
              <w:left w:val="nil"/>
              <w:bottom w:val="single" w:sz="4" w:space="0" w:color="auto"/>
              <w:right w:val="single" w:sz="4" w:space="0" w:color="auto"/>
            </w:tcBorders>
            <w:shd w:val="clear" w:color="auto" w:fill="auto"/>
            <w:noWrap/>
            <w:vAlign w:val="center"/>
            <w:hideMark/>
          </w:tcPr>
          <w:p w14:paraId="4D8C8B2F" w14:textId="16B0ED9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150.352,80 </w:t>
            </w:r>
          </w:p>
        </w:tc>
      </w:tr>
      <w:tr w:rsidR="009418A0" w:rsidRPr="007E579F" w14:paraId="626A3D5A" w14:textId="77777777" w:rsidTr="00261023">
        <w:trPr>
          <w:trHeight w:val="229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310E8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29</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85433" w14:textId="0BAFFD8C"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Lo</w:t>
            </w:r>
            <w:r>
              <w:rPr>
                <w:rFonts w:ascii="Arial" w:hAnsi="Arial" w:cs="Arial"/>
                <w:color w:val="000000"/>
                <w:sz w:val="20"/>
                <w:szCs w:val="20"/>
              </w:rPr>
              <w:t>çã</w:t>
            </w:r>
            <w:r w:rsidRPr="007E579F">
              <w:rPr>
                <w:rFonts w:ascii="Arial" w:hAnsi="Arial" w:cs="Arial"/>
                <w:color w:val="000000"/>
                <w:sz w:val="20"/>
                <w:szCs w:val="20"/>
              </w:rPr>
              <w:t>o repelente antimosquito com no mínimo 100ml</w:t>
            </w:r>
            <w:r>
              <w:rPr>
                <w:rFonts w:ascii="Arial" w:hAnsi="Arial" w:cs="Arial"/>
                <w:color w:val="000000"/>
                <w:sz w:val="20"/>
                <w:szCs w:val="20"/>
              </w:rPr>
              <w:t xml:space="preserve">, </w:t>
            </w:r>
            <w:r w:rsidRPr="007E579F">
              <w:rPr>
                <w:rFonts w:ascii="Arial" w:hAnsi="Arial" w:cs="Arial"/>
                <w:color w:val="000000"/>
                <w:sz w:val="20"/>
                <w:szCs w:val="20"/>
              </w:rPr>
              <w:t xml:space="preserve">crianças 6 meses a 2 anos - loções repelentes antimosquito embalagem mínima de 100ml para crianças de 06 meses a 02 anos repelente corporal em spray de longa duração destinado às crianças a partir de 6 meses. Possui </w:t>
            </w:r>
            <w:proofErr w:type="spellStart"/>
            <w:r w:rsidRPr="007E579F">
              <w:rPr>
                <w:rFonts w:ascii="Arial" w:hAnsi="Arial" w:cs="Arial"/>
                <w:color w:val="000000"/>
                <w:sz w:val="20"/>
                <w:szCs w:val="20"/>
              </w:rPr>
              <w:t>icaridina</w:t>
            </w:r>
            <w:proofErr w:type="spellEnd"/>
            <w:r w:rsidRPr="007E579F">
              <w:rPr>
                <w:rFonts w:ascii="Arial" w:hAnsi="Arial" w:cs="Arial"/>
                <w:color w:val="000000"/>
                <w:sz w:val="20"/>
                <w:szCs w:val="20"/>
              </w:rPr>
              <w:t xml:space="preserve"> em sua fórmula sendo eficaz contra o mosquito do </w:t>
            </w:r>
            <w:r w:rsidR="003B44EA" w:rsidRPr="007E579F">
              <w:rPr>
                <w:rFonts w:ascii="Arial" w:hAnsi="Arial" w:cs="Arial"/>
                <w:color w:val="000000"/>
                <w:sz w:val="20"/>
                <w:szCs w:val="20"/>
              </w:rPr>
              <w:t>Zika</w:t>
            </w:r>
            <w:r w:rsidRPr="007E579F">
              <w:rPr>
                <w:rFonts w:ascii="Arial" w:hAnsi="Arial" w:cs="Arial"/>
                <w:color w:val="000000"/>
                <w:sz w:val="20"/>
                <w:szCs w:val="20"/>
              </w:rPr>
              <w:t xml:space="preserve">, da </w:t>
            </w:r>
            <w:r w:rsidR="003B44EA" w:rsidRPr="007E579F">
              <w:rPr>
                <w:rFonts w:ascii="Arial" w:hAnsi="Arial" w:cs="Arial"/>
                <w:color w:val="000000"/>
                <w:sz w:val="20"/>
                <w:szCs w:val="20"/>
              </w:rPr>
              <w:t>De</w:t>
            </w:r>
            <w:r w:rsidRPr="007E579F">
              <w:rPr>
                <w:rFonts w:ascii="Arial" w:hAnsi="Arial" w:cs="Arial"/>
                <w:color w:val="000000"/>
                <w:sz w:val="20"/>
                <w:szCs w:val="20"/>
              </w:rPr>
              <w:t xml:space="preserve">ngue e do </w:t>
            </w:r>
            <w:r w:rsidR="003B44EA" w:rsidRPr="007E579F">
              <w:rPr>
                <w:rFonts w:ascii="Arial" w:hAnsi="Arial" w:cs="Arial"/>
                <w:color w:val="000000"/>
                <w:sz w:val="20"/>
                <w:szCs w:val="20"/>
              </w:rPr>
              <w:t>Chikungunya</w:t>
            </w:r>
            <w:r w:rsidRPr="007E579F">
              <w:rPr>
                <w:rFonts w:ascii="Arial" w:hAnsi="Arial" w:cs="Arial"/>
                <w:color w:val="000000"/>
                <w:sz w:val="20"/>
                <w:szCs w:val="20"/>
              </w:rPr>
              <w:t>, sendo eficaz também contra pernilongos e muriçocas. É a base de água, sem fragrância e testado dermatologicamente. Validade com no mínimo de 06 meses a partir da data da entrega</w:t>
            </w:r>
            <w:r w:rsidR="003B44EA">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92F09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432409</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25607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2C69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14238</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97761" w14:textId="0016385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22,20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5ACFE" w14:textId="30BBCF1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316.083,60 </w:t>
            </w:r>
          </w:p>
        </w:tc>
      </w:tr>
      <w:tr w:rsidR="009418A0" w:rsidRPr="007E579F" w14:paraId="56CA22A5"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07E9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30</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13C41E20" w14:textId="6DD4B11C"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Curativo adesivo p/ proteger pequenos ferimentos e que mantém a umidade natural da pele, acelerando a cicatrização. Sua grande variedade se adapta a diferentes machucados e locais do corpo. Caixa com 10 unidades.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65C473D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483366</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C9DAEA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08419CC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1543</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58273D0D" w14:textId="56CD006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9,18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745E0A9D" w14:textId="527CE79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14.164,74 </w:t>
            </w:r>
          </w:p>
        </w:tc>
      </w:tr>
      <w:tr w:rsidR="009418A0" w:rsidRPr="007E579F" w14:paraId="3A4FDA81"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39FE64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31</w:t>
            </w:r>
          </w:p>
        </w:tc>
        <w:tc>
          <w:tcPr>
            <w:tcW w:w="1545" w:type="pct"/>
            <w:tcBorders>
              <w:top w:val="nil"/>
              <w:left w:val="nil"/>
              <w:bottom w:val="single" w:sz="4" w:space="0" w:color="auto"/>
              <w:right w:val="single" w:sz="4" w:space="0" w:color="auto"/>
            </w:tcBorders>
            <w:shd w:val="clear" w:color="auto" w:fill="auto"/>
            <w:vAlign w:val="center"/>
            <w:hideMark/>
          </w:tcPr>
          <w:p w14:paraId="48527043" w14:textId="56D1ADB8"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Fio dental tradicional em rolo com no mínimo 500m, cor branca, sabor menta, poliamida, validade de no mínimo 2 anos</w:t>
            </w:r>
          </w:p>
        </w:tc>
        <w:tc>
          <w:tcPr>
            <w:tcW w:w="495" w:type="pct"/>
            <w:tcBorders>
              <w:top w:val="nil"/>
              <w:left w:val="nil"/>
              <w:bottom w:val="single" w:sz="4" w:space="0" w:color="auto"/>
              <w:right w:val="single" w:sz="4" w:space="0" w:color="auto"/>
            </w:tcBorders>
            <w:shd w:val="clear" w:color="auto" w:fill="auto"/>
            <w:vAlign w:val="center"/>
            <w:hideMark/>
          </w:tcPr>
          <w:p w14:paraId="1DA989D7" w14:textId="105CD93A" w:rsidR="007E579F" w:rsidRPr="007E579F" w:rsidRDefault="00161B1D" w:rsidP="007E579F">
            <w:pPr>
              <w:jc w:val="center"/>
              <w:rPr>
                <w:rFonts w:ascii="Arial" w:hAnsi="Arial" w:cs="Arial"/>
                <w:color w:val="000000"/>
                <w:sz w:val="20"/>
                <w:szCs w:val="20"/>
              </w:rPr>
            </w:pPr>
            <w:r>
              <w:rPr>
                <w:rFonts w:ascii="Arial" w:hAnsi="Arial" w:cs="Arial"/>
                <w:color w:val="000000"/>
                <w:sz w:val="20"/>
                <w:szCs w:val="20"/>
              </w:rPr>
              <w:t>628187</w:t>
            </w:r>
          </w:p>
        </w:tc>
        <w:tc>
          <w:tcPr>
            <w:tcW w:w="532" w:type="pct"/>
            <w:tcBorders>
              <w:top w:val="nil"/>
              <w:left w:val="nil"/>
              <w:bottom w:val="single" w:sz="4" w:space="0" w:color="auto"/>
              <w:right w:val="single" w:sz="4" w:space="0" w:color="auto"/>
            </w:tcBorders>
            <w:shd w:val="clear" w:color="auto" w:fill="auto"/>
            <w:vAlign w:val="center"/>
            <w:hideMark/>
          </w:tcPr>
          <w:p w14:paraId="0C19CC3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4BCC61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90</w:t>
            </w:r>
          </w:p>
        </w:tc>
        <w:tc>
          <w:tcPr>
            <w:tcW w:w="589" w:type="pct"/>
            <w:tcBorders>
              <w:top w:val="nil"/>
              <w:left w:val="nil"/>
              <w:bottom w:val="single" w:sz="4" w:space="0" w:color="auto"/>
              <w:right w:val="single" w:sz="4" w:space="0" w:color="auto"/>
            </w:tcBorders>
            <w:shd w:val="clear" w:color="auto" w:fill="auto"/>
            <w:noWrap/>
            <w:vAlign w:val="center"/>
            <w:hideMark/>
          </w:tcPr>
          <w:p w14:paraId="6907D484" w14:textId="64702AB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17,90 </w:t>
            </w:r>
          </w:p>
        </w:tc>
        <w:tc>
          <w:tcPr>
            <w:tcW w:w="883" w:type="pct"/>
            <w:tcBorders>
              <w:top w:val="nil"/>
              <w:left w:val="nil"/>
              <w:bottom w:val="single" w:sz="4" w:space="0" w:color="auto"/>
              <w:right w:val="single" w:sz="4" w:space="0" w:color="auto"/>
            </w:tcBorders>
            <w:shd w:val="clear" w:color="auto" w:fill="auto"/>
            <w:noWrap/>
            <w:vAlign w:val="center"/>
            <w:hideMark/>
          </w:tcPr>
          <w:p w14:paraId="6C70B154" w14:textId="159922B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1.611,00 </w:t>
            </w:r>
          </w:p>
        </w:tc>
      </w:tr>
      <w:tr w:rsidR="009418A0" w:rsidRPr="007E579F" w14:paraId="40C1D203"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47E4B6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32</w:t>
            </w:r>
          </w:p>
        </w:tc>
        <w:tc>
          <w:tcPr>
            <w:tcW w:w="1545" w:type="pct"/>
            <w:tcBorders>
              <w:top w:val="nil"/>
              <w:left w:val="nil"/>
              <w:bottom w:val="single" w:sz="4" w:space="0" w:color="auto"/>
              <w:right w:val="single" w:sz="4" w:space="0" w:color="auto"/>
            </w:tcBorders>
            <w:shd w:val="clear" w:color="auto" w:fill="auto"/>
            <w:vAlign w:val="center"/>
            <w:hideMark/>
          </w:tcPr>
          <w:p w14:paraId="1C204FCB" w14:textId="792C611B"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 xml:space="preserve">Desodorante </w:t>
            </w:r>
            <w:proofErr w:type="spellStart"/>
            <w:r w:rsidRPr="007E579F">
              <w:rPr>
                <w:rFonts w:ascii="Arial" w:hAnsi="Arial" w:cs="Arial"/>
                <w:color w:val="000000"/>
                <w:sz w:val="20"/>
                <w:szCs w:val="20"/>
              </w:rPr>
              <w:t>roll</w:t>
            </w:r>
            <w:proofErr w:type="spellEnd"/>
            <w:r w:rsidRPr="007E579F">
              <w:rPr>
                <w:rFonts w:ascii="Arial" w:hAnsi="Arial" w:cs="Arial"/>
                <w:color w:val="000000"/>
                <w:sz w:val="20"/>
                <w:szCs w:val="20"/>
              </w:rPr>
              <w:t xml:space="preserve"> </w:t>
            </w:r>
            <w:proofErr w:type="spellStart"/>
            <w:r w:rsidRPr="007E579F">
              <w:rPr>
                <w:rFonts w:ascii="Arial" w:hAnsi="Arial" w:cs="Arial"/>
                <w:color w:val="000000"/>
                <w:sz w:val="20"/>
                <w:szCs w:val="20"/>
              </w:rPr>
              <w:t>on</w:t>
            </w:r>
            <w:proofErr w:type="spellEnd"/>
            <w:r w:rsidRPr="007E579F">
              <w:rPr>
                <w:rFonts w:ascii="Arial" w:hAnsi="Arial" w:cs="Arial"/>
                <w:color w:val="000000"/>
                <w:sz w:val="20"/>
                <w:szCs w:val="20"/>
              </w:rPr>
              <w:t xml:space="preserve"> com no mínimo 50ml, antitranspirante, fragrâncias diversas, fórmula sem álcool. Na embalagem deverá </w:t>
            </w:r>
            <w:r w:rsidR="0063159C" w:rsidRPr="0063159C">
              <w:rPr>
                <w:rFonts w:ascii="Arial" w:hAnsi="Arial" w:cs="Arial"/>
                <w:color w:val="000000"/>
                <w:sz w:val="20"/>
                <w:szCs w:val="20"/>
              </w:rPr>
              <w:t>conte</w:t>
            </w:r>
            <w:r w:rsidR="0063159C">
              <w:rPr>
                <w:rFonts w:ascii="Arial" w:hAnsi="Arial" w:cs="Arial"/>
                <w:color w:val="000000"/>
                <w:sz w:val="20"/>
                <w:szCs w:val="20"/>
              </w:rPr>
              <w:t xml:space="preserve">r </w:t>
            </w:r>
            <w:r w:rsidR="0063159C" w:rsidRPr="0063159C">
              <w:rPr>
                <w:rFonts w:ascii="Arial" w:hAnsi="Arial" w:cs="Arial"/>
                <w:color w:val="000000"/>
                <w:sz w:val="20"/>
                <w:szCs w:val="20"/>
              </w:rPr>
              <w:t>a data de fabricação, da validade e nº do lote.</w:t>
            </w:r>
          </w:p>
        </w:tc>
        <w:tc>
          <w:tcPr>
            <w:tcW w:w="495" w:type="pct"/>
            <w:tcBorders>
              <w:top w:val="nil"/>
              <w:left w:val="nil"/>
              <w:bottom w:val="single" w:sz="4" w:space="0" w:color="auto"/>
              <w:right w:val="single" w:sz="4" w:space="0" w:color="auto"/>
            </w:tcBorders>
            <w:shd w:val="clear" w:color="auto" w:fill="auto"/>
            <w:vAlign w:val="center"/>
            <w:hideMark/>
          </w:tcPr>
          <w:p w14:paraId="1EA1E54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481321</w:t>
            </w:r>
          </w:p>
        </w:tc>
        <w:tc>
          <w:tcPr>
            <w:tcW w:w="532" w:type="pct"/>
            <w:tcBorders>
              <w:top w:val="nil"/>
              <w:left w:val="nil"/>
              <w:bottom w:val="single" w:sz="4" w:space="0" w:color="auto"/>
              <w:right w:val="single" w:sz="4" w:space="0" w:color="auto"/>
            </w:tcBorders>
            <w:shd w:val="clear" w:color="auto" w:fill="auto"/>
            <w:vAlign w:val="center"/>
            <w:hideMark/>
          </w:tcPr>
          <w:p w14:paraId="43E4C58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A7AC0D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699</w:t>
            </w:r>
          </w:p>
        </w:tc>
        <w:tc>
          <w:tcPr>
            <w:tcW w:w="589" w:type="pct"/>
            <w:tcBorders>
              <w:top w:val="nil"/>
              <w:left w:val="nil"/>
              <w:bottom w:val="single" w:sz="4" w:space="0" w:color="auto"/>
              <w:right w:val="single" w:sz="4" w:space="0" w:color="auto"/>
            </w:tcBorders>
            <w:shd w:val="clear" w:color="auto" w:fill="auto"/>
            <w:noWrap/>
            <w:vAlign w:val="center"/>
            <w:hideMark/>
          </w:tcPr>
          <w:p w14:paraId="12457238" w14:textId="3715663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11,86 </w:t>
            </w:r>
          </w:p>
        </w:tc>
        <w:tc>
          <w:tcPr>
            <w:tcW w:w="883" w:type="pct"/>
            <w:tcBorders>
              <w:top w:val="nil"/>
              <w:left w:val="nil"/>
              <w:bottom w:val="single" w:sz="4" w:space="0" w:color="auto"/>
              <w:right w:val="single" w:sz="4" w:space="0" w:color="auto"/>
            </w:tcBorders>
            <w:shd w:val="clear" w:color="auto" w:fill="auto"/>
            <w:noWrap/>
            <w:vAlign w:val="center"/>
            <w:hideMark/>
          </w:tcPr>
          <w:p w14:paraId="0D3B8DF6" w14:textId="443ED9D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8.290,14 </w:t>
            </w:r>
          </w:p>
        </w:tc>
      </w:tr>
      <w:tr w:rsidR="009418A0" w:rsidRPr="007E579F" w14:paraId="5DE48CF9"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6A2870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33</w:t>
            </w:r>
          </w:p>
        </w:tc>
        <w:tc>
          <w:tcPr>
            <w:tcW w:w="1545" w:type="pct"/>
            <w:tcBorders>
              <w:top w:val="nil"/>
              <w:left w:val="nil"/>
              <w:bottom w:val="single" w:sz="4" w:space="0" w:color="auto"/>
              <w:right w:val="single" w:sz="4" w:space="0" w:color="auto"/>
            </w:tcBorders>
            <w:shd w:val="clear" w:color="auto" w:fill="auto"/>
            <w:vAlign w:val="center"/>
            <w:hideMark/>
          </w:tcPr>
          <w:p w14:paraId="0423958E" w14:textId="36964351" w:rsidR="007E579F" w:rsidRPr="007E579F" w:rsidRDefault="006D1AA5" w:rsidP="006D1AA5">
            <w:pPr>
              <w:jc w:val="both"/>
              <w:rPr>
                <w:rFonts w:ascii="Arial" w:hAnsi="Arial" w:cs="Arial"/>
                <w:color w:val="000000"/>
                <w:sz w:val="20"/>
                <w:szCs w:val="20"/>
              </w:rPr>
            </w:pPr>
            <w:r w:rsidRPr="007E579F">
              <w:rPr>
                <w:rFonts w:ascii="Arial" w:hAnsi="Arial" w:cs="Arial"/>
                <w:color w:val="000000"/>
                <w:sz w:val="20"/>
                <w:szCs w:val="20"/>
              </w:rPr>
              <w:t>Aparelho de barbear do tipo descartável, lâmina de aço inox, com lâmina dupla, cabo de plástico</w:t>
            </w:r>
            <w:r w:rsidR="0063159C">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642D12E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617292</w:t>
            </w:r>
          </w:p>
        </w:tc>
        <w:tc>
          <w:tcPr>
            <w:tcW w:w="532" w:type="pct"/>
            <w:tcBorders>
              <w:top w:val="nil"/>
              <w:left w:val="nil"/>
              <w:bottom w:val="single" w:sz="4" w:space="0" w:color="auto"/>
              <w:right w:val="single" w:sz="4" w:space="0" w:color="auto"/>
            </w:tcBorders>
            <w:shd w:val="clear" w:color="auto" w:fill="auto"/>
            <w:vAlign w:val="center"/>
            <w:hideMark/>
          </w:tcPr>
          <w:p w14:paraId="303BB34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D58EEC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1403</w:t>
            </w:r>
          </w:p>
        </w:tc>
        <w:tc>
          <w:tcPr>
            <w:tcW w:w="589" w:type="pct"/>
            <w:tcBorders>
              <w:top w:val="nil"/>
              <w:left w:val="nil"/>
              <w:bottom w:val="single" w:sz="4" w:space="0" w:color="auto"/>
              <w:right w:val="single" w:sz="4" w:space="0" w:color="auto"/>
            </w:tcBorders>
            <w:shd w:val="clear" w:color="auto" w:fill="auto"/>
            <w:noWrap/>
            <w:vAlign w:val="center"/>
            <w:hideMark/>
          </w:tcPr>
          <w:p w14:paraId="57CD0F2D" w14:textId="7559995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1,52 </w:t>
            </w:r>
          </w:p>
        </w:tc>
        <w:tc>
          <w:tcPr>
            <w:tcW w:w="883" w:type="pct"/>
            <w:tcBorders>
              <w:top w:val="nil"/>
              <w:left w:val="nil"/>
              <w:bottom w:val="single" w:sz="4" w:space="0" w:color="auto"/>
              <w:right w:val="single" w:sz="4" w:space="0" w:color="auto"/>
            </w:tcBorders>
            <w:shd w:val="clear" w:color="auto" w:fill="auto"/>
            <w:noWrap/>
            <w:vAlign w:val="center"/>
            <w:hideMark/>
          </w:tcPr>
          <w:p w14:paraId="70CC04E4" w14:textId="2502228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6D1AA5">
              <w:rPr>
                <w:rFonts w:ascii="Arial" w:hAnsi="Arial" w:cs="Arial"/>
                <w:color w:val="000000"/>
                <w:sz w:val="20"/>
                <w:szCs w:val="20"/>
              </w:rPr>
              <w:t xml:space="preserve"> </w:t>
            </w:r>
            <w:r w:rsidRPr="007E579F">
              <w:rPr>
                <w:rFonts w:ascii="Arial" w:hAnsi="Arial" w:cs="Arial"/>
                <w:color w:val="000000"/>
                <w:sz w:val="20"/>
                <w:szCs w:val="20"/>
              </w:rPr>
              <w:t xml:space="preserve">2.132,56 </w:t>
            </w:r>
          </w:p>
        </w:tc>
      </w:tr>
      <w:tr w:rsidR="009418A0" w:rsidRPr="007E579F" w14:paraId="7D2FE9AB" w14:textId="77777777" w:rsidTr="00261023">
        <w:trPr>
          <w:trHeight w:val="324"/>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0106E6"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5</w:t>
            </w:r>
          </w:p>
        </w:tc>
        <w:tc>
          <w:tcPr>
            <w:tcW w:w="883" w:type="pct"/>
            <w:tcBorders>
              <w:top w:val="nil"/>
              <w:left w:val="nil"/>
              <w:bottom w:val="single" w:sz="4" w:space="0" w:color="auto"/>
              <w:right w:val="single" w:sz="4" w:space="0" w:color="auto"/>
            </w:tcBorders>
            <w:shd w:val="clear" w:color="auto" w:fill="auto"/>
            <w:noWrap/>
            <w:vAlign w:val="center"/>
            <w:hideMark/>
          </w:tcPr>
          <w:p w14:paraId="5672623F" w14:textId="68E7530F"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6D1AA5">
              <w:rPr>
                <w:rFonts w:ascii="Arial" w:hAnsi="Arial" w:cs="Arial"/>
                <w:b/>
                <w:bCs/>
                <w:color w:val="000000"/>
                <w:sz w:val="20"/>
                <w:szCs w:val="20"/>
              </w:rPr>
              <w:t xml:space="preserve"> </w:t>
            </w:r>
            <w:r w:rsidRPr="007E579F">
              <w:rPr>
                <w:rFonts w:ascii="Arial" w:hAnsi="Arial" w:cs="Arial"/>
                <w:b/>
                <w:bCs/>
                <w:color w:val="000000"/>
                <w:sz w:val="20"/>
                <w:szCs w:val="20"/>
              </w:rPr>
              <w:t xml:space="preserve">1.174.973,40 </w:t>
            </w:r>
          </w:p>
        </w:tc>
      </w:tr>
      <w:tr w:rsidR="0063159C" w:rsidRPr="007E579F" w14:paraId="3E4C901D" w14:textId="77777777" w:rsidTr="00261023">
        <w:trPr>
          <w:trHeight w:val="255"/>
        </w:trPr>
        <w:tc>
          <w:tcPr>
            <w:tcW w:w="4117" w:type="pct"/>
            <w:gridSpan w:val="6"/>
            <w:tcBorders>
              <w:top w:val="single" w:sz="4" w:space="0" w:color="auto"/>
              <w:bottom w:val="single" w:sz="4" w:space="0" w:color="auto"/>
            </w:tcBorders>
            <w:shd w:val="clear" w:color="auto" w:fill="auto"/>
            <w:noWrap/>
            <w:vAlign w:val="center"/>
          </w:tcPr>
          <w:p w14:paraId="00208D8A" w14:textId="77777777" w:rsidR="0063159C" w:rsidRPr="00F169E5" w:rsidRDefault="0063159C" w:rsidP="007E579F">
            <w:pPr>
              <w:jc w:val="right"/>
              <w:rPr>
                <w:b/>
                <w:bCs/>
                <w:color w:val="000000"/>
                <w:sz w:val="20"/>
                <w:szCs w:val="20"/>
              </w:rPr>
            </w:pPr>
          </w:p>
        </w:tc>
        <w:tc>
          <w:tcPr>
            <w:tcW w:w="883" w:type="pct"/>
            <w:tcBorders>
              <w:top w:val="single" w:sz="4" w:space="0" w:color="auto"/>
              <w:bottom w:val="single" w:sz="4" w:space="0" w:color="auto"/>
            </w:tcBorders>
            <w:shd w:val="clear" w:color="auto" w:fill="auto"/>
            <w:noWrap/>
            <w:vAlign w:val="center"/>
          </w:tcPr>
          <w:p w14:paraId="7BE293C9" w14:textId="77777777" w:rsidR="0063159C" w:rsidRPr="007E579F" w:rsidRDefault="0063159C" w:rsidP="007E579F">
            <w:pPr>
              <w:jc w:val="center"/>
              <w:rPr>
                <w:rFonts w:ascii="Arial" w:hAnsi="Arial" w:cs="Arial"/>
                <w:b/>
                <w:bCs/>
                <w:color w:val="000000"/>
                <w:sz w:val="20"/>
                <w:szCs w:val="20"/>
              </w:rPr>
            </w:pPr>
          </w:p>
        </w:tc>
      </w:tr>
      <w:tr w:rsidR="007E579F" w:rsidRPr="007E579F" w14:paraId="0B119B89"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46782AE0" w14:textId="1DD27F62" w:rsidR="007E579F" w:rsidRPr="007E579F" w:rsidRDefault="0063159C" w:rsidP="007E579F">
            <w:pPr>
              <w:jc w:val="center"/>
              <w:rPr>
                <w:rFonts w:ascii="Arial" w:hAnsi="Arial" w:cs="Arial"/>
                <w:b/>
                <w:bCs/>
                <w:color w:val="FF0000"/>
                <w:sz w:val="20"/>
                <w:szCs w:val="20"/>
              </w:rPr>
            </w:pPr>
            <w:r>
              <w:rPr>
                <w:rFonts w:ascii="Arial" w:hAnsi="Arial" w:cs="Arial"/>
                <w:b/>
                <w:bCs/>
                <w:sz w:val="20"/>
                <w:szCs w:val="20"/>
              </w:rPr>
              <w:t>L</w:t>
            </w:r>
            <w:r w:rsidR="007E579F" w:rsidRPr="007E579F">
              <w:rPr>
                <w:rFonts w:ascii="Arial" w:hAnsi="Arial" w:cs="Arial"/>
                <w:b/>
                <w:bCs/>
                <w:sz w:val="20"/>
                <w:szCs w:val="20"/>
              </w:rPr>
              <w:t>OTE 6 - Exclusivo ME/EPP</w:t>
            </w:r>
          </w:p>
        </w:tc>
      </w:tr>
      <w:tr w:rsidR="009418A0" w:rsidRPr="009418A0" w14:paraId="39CA43BA"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88872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689D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3A5D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D4E8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A070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BB7E29" w14:textId="67E6B418"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6D1AA5" w:rsidRPr="009418A0">
              <w:rPr>
                <w:rFonts w:ascii="Arial" w:hAnsi="Arial" w:cs="Arial"/>
                <w:b/>
                <w:bCs/>
                <w:sz w:val="20"/>
                <w:szCs w:val="20"/>
              </w:rPr>
              <w:t>Unitário</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3F21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9418A0" w14:paraId="76C0ACC2" w14:textId="77777777" w:rsidTr="00261023">
        <w:trPr>
          <w:trHeight w:val="178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5106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34</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34A35DD1" w14:textId="1CBD16E0" w:rsidR="007E579F" w:rsidRPr="007E579F" w:rsidRDefault="00F169E5" w:rsidP="009418A0">
            <w:pPr>
              <w:jc w:val="both"/>
              <w:rPr>
                <w:rFonts w:ascii="Arial" w:hAnsi="Arial" w:cs="Arial"/>
                <w:sz w:val="20"/>
                <w:szCs w:val="20"/>
              </w:rPr>
            </w:pPr>
            <w:r w:rsidRPr="00F169E5">
              <w:rPr>
                <w:rFonts w:ascii="Arial" w:hAnsi="Arial" w:cs="Arial"/>
                <w:sz w:val="20"/>
                <w:szCs w:val="20"/>
              </w:rPr>
              <w:t xml:space="preserve">Hidratante corporal - para pele, em creme, uso adulto, para corpo inteiro, composto de água, glicerol, </w:t>
            </w:r>
            <w:proofErr w:type="spellStart"/>
            <w:r w:rsidRPr="00F169E5">
              <w:rPr>
                <w:rFonts w:ascii="Arial" w:hAnsi="Arial" w:cs="Arial"/>
                <w:sz w:val="20"/>
                <w:szCs w:val="20"/>
              </w:rPr>
              <w:t>monestearato</w:t>
            </w:r>
            <w:proofErr w:type="spellEnd"/>
            <w:r w:rsidRPr="00F169E5">
              <w:rPr>
                <w:rFonts w:ascii="Arial" w:hAnsi="Arial" w:cs="Arial"/>
                <w:sz w:val="20"/>
                <w:szCs w:val="20"/>
              </w:rPr>
              <w:t xml:space="preserve"> de glicerina, lanolina, óleos, álcool, fragrância, </w:t>
            </w:r>
            <w:proofErr w:type="spellStart"/>
            <w:r w:rsidRPr="00F169E5">
              <w:rPr>
                <w:rFonts w:ascii="Arial" w:hAnsi="Arial" w:cs="Arial"/>
                <w:sz w:val="20"/>
                <w:szCs w:val="20"/>
              </w:rPr>
              <w:t>metilparabeno</w:t>
            </w:r>
            <w:proofErr w:type="spellEnd"/>
            <w:r w:rsidRPr="00F169E5">
              <w:rPr>
                <w:rFonts w:ascii="Arial" w:hAnsi="Arial" w:cs="Arial"/>
                <w:sz w:val="20"/>
                <w:szCs w:val="20"/>
              </w:rPr>
              <w:t xml:space="preserve">, extrato de camomila, </w:t>
            </w:r>
            <w:proofErr w:type="spellStart"/>
            <w:r w:rsidRPr="00F169E5">
              <w:rPr>
                <w:rFonts w:ascii="Arial" w:hAnsi="Arial" w:cs="Arial"/>
                <w:sz w:val="20"/>
                <w:szCs w:val="20"/>
              </w:rPr>
              <w:t>propilparabeno</w:t>
            </w:r>
            <w:proofErr w:type="spellEnd"/>
            <w:r w:rsidRPr="00F169E5">
              <w:rPr>
                <w:rFonts w:ascii="Arial" w:hAnsi="Arial" w:cs="Arial"/>
                <w:sz w:val="20"/>
                <w:szCs w:val="20"/>
              </w:rPr>
              <w:t xml:space="preserve">, </w:t>
            </w:r>
            <w:proofErr w:type="spellStart"/>
            <w:r w:rsidRPr="00F169E5">
              <w:rPr>
                <w:rFonts w:ascii="Arial" w:hAnsi="Arial" w:cs="Arial"/>
                <w:sz w:val="20"/>
                <w:szCs w:val="20"/>
              </w:rPr>
              <w:t>edta</w:t>
            </w:r>
            <w:proofErr w:type="spellEnd"/>
            <w:r w:rsidRPr="00F169E5">
              <w:rPr>
                <w:rFonts w:ascii="Arial" w:hAnsi="Arial" w:cs="Arial"/>
                <w:sz w:val="20"/>
                <w:szCs w:val="20"/>
              </w:rPr>
              <w:t>, indicado para todos os tipos de pele, embalado em frasco plástico, contendo no mínimo 150ml.</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7A52F45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478492</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B7395A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7C40F36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21</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62C74236" w14:textId="16B27F3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13,67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143F2A7" w14:textId="03AEC40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287,07 </w:t>
            </w:r>
          </w:p>
        </w:tc>
      </w:tr>
      <w:tr w:rsidR="009418A0" w:rsidRPr="009418A0" w14:paraId="205E329A"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8B0823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35</w:t>
            </w:r>
          </w:p>
        </w:tc>
        <w:tc>
          <w:tcPr>
            <w:tcW w:w="1545" w:type="pct"/>
            <w:tcBorders>
              <w:top w:val="nil"/>
              <w:left w:val="nil"/>
              <w:bottom w:val="single" w:sz="4" w:space="0" w:color="auto"/>
              <w:right w:val="single" w:sz="4" w:space="0" w:color="auto"/>
            </w:tcBorders>
            <w:shd w:val="clear" w:color="auto" w:fill="auto"/>
            <w:vAlign w:val="center"/>
            <w:hideMark/>
          </w:tcPr>
          <w:p w14:paraId="0681506E" w14:textId="0541FBBB" w:rsidR="007E579F" w:rsidRPr="007E579F" w:rsidRDefault="00F169E5" w:rsidP="009418A0">
            <w:pPr>
              <w:jc w:val="both"/>
              <w:rPr>
                <w:rFonts w:ascii="Arial" w:hAnsi="Arial" w:cs="Arial"/>
                <w:sz w:val="20"/>
                <w:szCs w:val="20"/>
              </w:rPr>
            </w:pPr>
            <w:r w:rsidRPr="00F169E5">
              <w:rPr>
                <w:rFonts w:ascii="Arial" w:hAnsi="Arial" w:cs="Arial"/>
                <w:sz w:val="20"/>
                <w:szCs w:val="20"/>
              </w:rPr>
              <w:t>Algodão pacote com 500 gramas, 100% algodão hidrófilo</w:t>
            </w:r>
            <w:r w:rsidR="00F265A8">
              <w:rPr>
                <w:rFonts w:ascii="Arial" w:hAnsi="Arial" w:cs="Arial"/>
                <w:sz w:val="20"/>
                <w:szCs w:val="20"/>
              </w:rPr>
              <w:t>.</w:t>
            </w:r>
            <w:r w:rsidR="00F265A8">
              <w:t xml:space="preserve"> </w:t>
            </w:r>
            <w:r w:rsidR="00F265A8" w:rsidRPr="00F265A8">
              <w:rPr>
                <w:rFonts w:ascii="Arial" w:hAnsi="Arial" w:cs="Arial"/>
                <w:sz w:val="20"/>
                <w:szCs w:val="20"/>
              </w:rPr>
              <w:t>Embalagem contendo a data de fabricação, da validade e nº do lote.</w:t>
            </w:r>
          </w:p>
        </w:tc>
        <w:tc>
          <w:tcPr>
            <w:tcW w:w="495" w:type="pct"/>
            <w:tcBorders>
              <w:top w:val="nil"/>
              <w:left w:val="nil"/>
              <w:bottom w:val="single" w:sz="4" w:space="0" w:color="auto"/>
              <w:right w:val="single" w:sz="4" w:space="0" w:color="auto"/>
            </w:tcBorders>
            <w:shd w:val="clear" w:color="auto" w:fill="auto"/>
            <w:vAlign w:val="center"/>
            <w:hideMark/>
          </w:tcPr>
          <w:p w14:paraId="29F73F83" w14:textId="385E2952" w:rsidR="007E579F" w:rsidRPr="007E579F" w:rsidRDefault="00161B1D" w:rsidP="007E579F">
            <w:pPr>
              <w:jc w:val="center"/>
              <w:rPr>
                <w:rFonts w:ascii="Arial" w:hAnsi="Arial" w:cs="Arial"/>
                <w:sz w:val="20"/>
                <w:szCs w:val="20"/>
              </w:rPr>
            </w:pPr>
            <w:r>
              <w:rPr>
                <w:rFonts w:ascii="Arial" w:hAnsi="Arial" w:cs="Arial"/>
                <w:sz w:val="20"/>
                <w:szCs w:val="20"/>
              </w:rPr>
              <w:t>628802</w:t>
            </w:r>
          </w:p>
        </w:tc>
        <w:tc>
          <w:tcPr>
            <w:tcW w:w="532" w:type="pct"/>
            <w:tcBorders>
              <w:top w:val="nil"/>
              <w:left w:val="nil"/>
              <w:bottom w:val="single" w:sz="4" w:space="0" w:color="auto"/>
              <w:right w:val="single" w:sz="4" w:space="0" w:color="auto"/>
            </w:tcBorders>
            <w:shd w:val="clear" w:color="auto" w:fill="auto"/>
            <w:vAlign w:val="center"/>
            <w:hideMark/>
          </w:tcPr>
          <w:p w14:paraId="0D4C5D3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5A175B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99</w:t>
            </w:r>
          </w:p>
        </w:tc>
        <w:tc>
          <w:tcPr>
            <w:tcW w:w="589" w:type="pct"/>
            <w:tcBorders>
              <w:top w:val="nil"/>
              <w:left w:val="nil"/>
              <w:bottom w:val="single" w:sz="4" w:space="0" w:color="auto"/>
              <w:right w:val="single" w:sz="4" w:space="0" w:color="auto"/>
            </w:tcBorders>
            <w:shd w:val="clear" w:color="auto" w:fill="auto"/>
            <w:noWrap/>
            <w:vAlign w:val="center"/>
            <w:hideMark/>
          </w:tcPr>
          <w:p w14:paraId="5E2D48FD" w14:textId="3D90066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25,70 </w:t>
            </w:r>
          </w:p>
        </w:tc>
        <w:tc>
          <w:tcPr>
            <w:tcW w:w="883" w:type="pct"/>
            <w:tcBorders>
              <w:top w:val="nil"/>
              <w:left w:val="nil"/>
              <w:bottom w:val="single" w:sz="4" w:space="0" w:color="auto"/>
              <w:right w:val="single" w:sz="4" w:space="0" w:color="auto"/>
            </w:tcBorders>
            <w:shd w:val="clear" w:color="auto" w:fill="auto"/>
            <w:noWrap/>
            <w:vAlign w:val="center"/>
            <w:hideMark/>
          </w:tcPr>
          <w:p w14:paraId="0A560082" w14:textId="4F7EA51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2.544,30 </w:t>
            </w:r>
          </w:p>
        </w:tc>
      </w:tr>
      <w:tr w:rsidR="009418A0" w:rsidRPr="009418A0" w14:paraId="3C20B11D"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7FA5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B9E85" w14:textId="5F9CCEAC" w:rsidR="007E579F" w:rsidRPr="007E579F" w:rsidRDefault="00605FD9" w:rsidP="009418A0">
            <w:pPr>
              <w:jc w:val="both"/>
              <w:rPr>
                <w:rFonts w:ascii="Arial" w:hAnsi="Arial" w:cs="Arial"/>
                <w:sz w:val="20"/>
                <w:szCs w:val="20"/>
              </w:rPr>
            </w:pPr>
            <w:r w:rsidRPr="00605FD9">
              <w:rPr>
                <w:rFonts w:ascii="Arial" w:hAnsi="Arial" w:cs="Arial"/>
                <w:sz w:val="20"/>
                <w:szCs w:val="20"/>
              </w:rPr>
              <w:t>Creme dental infantil - embalagem de no mínimo 50g com flúor. Em creme, com flúor. Caixa de papel cartão plastificada, contendo 1 tubo de no mínimo 50g. A embalagem deverá conter externamente os dados de identificação, procedência, a data de fabricação, da validade, nº do lote e selo de aprovação da associação brasileira de odontologia (A.B.O.). Prazo de validade mínima de 12 meses.</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5D0FA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452037</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2E9AD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6F8C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78</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2DFDC" w14:textId="3CD0B43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9,69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42AE2B" w14:textId="3DC2E89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6D1AA5" w:rsidRPr="009418A0">
              <w:rPr>
                <w:rFonts w:ascii="Arial" w:hAnsi="Arial" w:cs="Arial"/>
                <w:sz w:val="20"/>
                <w:szCs w:val="20"/>
              </w:rPr>
              <w:t xml:space="preserve"> </w:t>
            </w:r>
            <w:r w:rsidRPr="007E579F">
              <w:rPr>
                <w:rFonts w:ascii="Arial" w:hAnsi="Arial" w:cs="Arial"/>
                <w:sz w:val="20"/>
                <w:szCs w:val="20"/>
              </w:rPr>
              <w:t xml:space="preserve">755,82 </w:t>
            </w:r>
          </w:p>
        </w:tc>
      </w:tr>
      <w:tr w:rsidR="00605FD9" w:rsidRPr="009418A0" w14:paraId="499853FA" w14:textId="77777777" w:rsidTr="00261023">
        <w:trPr>
          <w:trHeight w:val="153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378B5D"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37</w:t>
            </w:r>
          </w:p>
        </w:tc>
        <w:tc>
          <w:tcPr>
            <w:tcW w:w="1545" w:type="pct"/>
            <w:tcBorders>
              <w:top w:val="single" w:sz="4" w:space="0" w:color="auto"/>
              <w:left w:val="nil"/>
              <w:bottom w:val="single" w:sz="4" w:space="0" w:color="auto"/>
              <w:right w:val="single" w:sz="4" w:space="0" w:color="auto"/>
            </w:tcBorders>
            <w:shd w:val="clear" w:color="auto" w:fill="auto"/>
            <w:hideMark/>
          </w:tcPr>
          <w:p w14:paraId="66EA42DA" w14:textId="185AF1AB"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Creme dental infantil, sem flúor ação bacteriana, tubo plástico com tampa rosqueável, peso líquido de no mínimo 50 gramas, em embalagem de papelão com identificação do produto, a data de fabricação, da validade e nº do lote.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44139DC1"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469571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F97D8EB"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3F69871D"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264</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4E7131E9" w14:textId="2323F6E8"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8,84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67949155" w14:textId="39E2CBFD"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2.333,76 </w:t>
            </w:r>
          </w:p>
        </w:tc>
      </w:tr>
      <w:tr w:rsidR="00605FD9" w:rsidRPr="009418A0" w14:paraId="410C8B7E" w14:textId="77777777" w:rsidTr="00261023">
        <w:trPr>
          <w:trHeight w:val="546"/>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DA7F73"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38</w:t>
            </w:r>
          </w:p>
        </w:tc>
        <w:tc>
          <w:tcPr>
            <w:tcW w:w="1545" w:type="pct"/>
            <w:tcBorders>
              <w:top w:val="single" w:sz="4" w:space="0" w:color="auto"/>
              <w:left w:val="single" w:sz="4" w:space="0" w:color="auto"/>
              <w:bottom w:val="single" w:sz="4" w:space="0" w:color="auto"/>
              <w:right w:val="single" w:sz="4" w:space="0" w:color="auto"/>
            </w:tcBorders>
            <w:shd w:val="clear" w:color="auto" w:fill="auto"/>
            <w:hideMark/>
          </w:tcPr>
          <w:p w14:paraId="2058529E" w14:textId="3EA431FD" w:rsidR="00605FD9" w:rsidRPr="00347923" w:rsidRDefault="00605FD9" w:rsidP="00605FD9">
            <w:pPr>
              <w:jc w:val="both"/>
              <w:rPr>
                <w:rFonts w:ascii="Arial" w:hAnsi="Arial" w:cs="Arial"/>
                <w:sz w:val="20"/>
                <w:szCs w:val="20"/>
              </w:rPr>
            </w:pPr>
            <w:r w:rsidRPr="00347923">
              <w:rPr>
                <w:rFonts w:ascii="Arial" w:hAnsi="Arial" w:cs="Arial"/>
                <w:sz w:val="20"/>
                <w:szCs w:val="20"/>
              </w:rPr>
              <w:t>Creme dental com flúor - embalagem de no mínimo 70g. Uso adulto. Caixa de papel cartão plastificada, contendo 1 tubo de no mínimo 70g. A embalagem deverá conter externamente os dados de identificação, procedência, a data de fabricação, da validade, nº do lote e selo de aprovação da associação brasileira de odontologia (A.B.O.). Prazo de validade mínima de 12 meses.</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664A57"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398863</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3EEEBB"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5950FA"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280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466E1" w14:textId="5AA87203"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3,74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B9A55" w14:textId="010ED642"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1.047,20 </w:t>
            </w:r>
          </w:p>
        </w:tc>
      </w:tr>
      <w:tr w:rsidR="00605FD9" w:rsidRPr="009418A0" w14:paraId="2DF3A08E"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027BC"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lastRenderedPageBreak/>
              <w:t>39</w:t>
            </w:r>
          </w:p>
        </w:tc>
        <w:tc>
          <w:tcPr>
            <w:tcW w:w="1545" w:type="pct"/>
            <w:tcBorders>
              <w:top w:val="single" w:sz="4" w:space="0" w:color="auto"/>
              <w:left w:val="nil"/>
              <w:bottom w:val="single" w:sz="4" w:space="0" w:color="auto"/>
              <w:right w:val="single" w:sz="4" w:space="0" w:color="auto"/>
            </w:tcBorders>
            <w:shd w:val="clear" w:color="auto" w:fill="auto"/>
            <w:hideMark/>
          </w:tcPr>
          <w:p w14:paraId="33110B4C" w14:textId="7DE2CD8E"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Escova de dente media (infantil), com cerdas de nylon média, com 03 fileiras de tufos, contendo 28 tufos aparadas uniformemente e arredondadas, cabo reto opaco, medindo aproximadamente 15cm, anatômico, personalizado e embalada individualmente.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2FEB3EB3"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398861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ED11591"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663552E2"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2913</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26B9A802" w14:textId="3E082455"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3,14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3B6F0A87" w14:textId="53B72AB8"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9.146,82 </w:t>
            </w:r>
          </w:p>
        </w:tc>
      </w:tr>
      <w:tr w:rsidR="00605FD9" w:rsidRPr="009418A0" w14:paraId="43BAA59A"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663344F"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40</w:t>
            </w:r>
          </w:p>
        </w:tc>
        <w:tc>
          <w:tcPr>
            <w:tcW w:w="1545" w:type="pct"/>
            <w:tcBorders>
              <w:top w:val="nil"/>
              <w:left w:val="nil"/>
              <w:bottom w:val="single" w:sz="4" w:space="0" w:color="auto"/>
              <w:right w:val="single" w:sz="4" w:space="0" w:color="auto"/>
            </w:tcBorders>
            <w:shd w:val="clear" w:color="auto" w:fill="auto"/>
            <w:hideMark/>
          </w:tcPr>
          <w:p w14:paraId="56DABAE7" w14:textId="45BAB7FA"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Escova de dente media (adulto). Escova dental com no mínimo 30 tufos de cerdas médias e arredondadas, distribuídas no mínimo em 03 fileiras, cabo anatômico, com identificação clara do fabricante, embalada individualmente. </w:t>
            </w:r>
          </w:p>
        </w:tc>
        <w:tc>
          <w:tcPr>
            <w:tcW w:w="495" w:type="pct"/>
            <w:tcBorders>
              <w:top w:val="nil"/>
              <w:left w:val="nil"/>
              <w:bottom w:val="single" w:sz="4" w:space="0" w:color="auto"/>
              <w:right w:val="single" w:sz="4" w:space="0" w:color="auto"/>
            </w:tcBorders>
            <w:shd w:val="clear" w:color="auto" w:fill="auto"/>
            <w:vAlign w:val="center"/>
            <w:hideMark/>
          </w:tcPr>
          <w:p w14:paraId="204101AB"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398862</w:t>
            </w:r>
          </w:p>
        </w:tc>
        <w:tc>
          <w:tcPr>
            <w:tcW w:w="532" w:type="pct"/>
            <w:tcBorders>
              <w:top w:val="nil"/>
              <w:left w:val="nil"/>
              <w:bottom w:val="single" w:sz="4" w:space="0" w:color="auto"/>
              <w:right w:val="single" w:sz="4" w:space="0" w:color="auto"/>
            </w:tcBorders>
            <w:shd w:val="clear" w:color="auto" w:fill="auto"/>
            <w:vAlign w:val="center"/>
            <w:hideMark/>
          </w:tcPr>
          <w:p w14:paraId="78E9B71D"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922C401"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2535</w:t>
            </w:r>
          </w:p>
        </w:tc>
        <w:tc>
          <w:tcPr>
            <w:tcW w:w="589" w:type="pct"/>
            <w:tcBorders>
              <w:top w:val="nil"/>
              <w:left w:val="nil"/>
              <w:bottom w:val="single" w:sz="4" w:space="0" w:color="auto"/>
              <w:right w:val="single" w:sz="4" w:space="0" w:color="auto"/>
            </w:tcBorders>
            <w:shd w:val="clear" w:color="auto" w:fill="auto"/>
            <w:noWrap/>
            <w:vAlign w:val="center"/>
            <w:hideMark/>
          </w:tcPr>
          <w:p w14:paraId="05C62692" w14:textId="452030B1"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3,10 </w:t>
            </w:r>
          </w:p>
        </w:tc>
        <w:tc>
          <w:tcPr>
            <w:tcW w:w="883" w:type="pct"/>
            <w:tcBorders>
              <w:top w:val="nil"/>
              <w:left w:val="nil"/>
              <w:bottom w:val="single" w:sz="4" w:space="0" w:color="auto"/>
              <w:right w:val="single" w:sz="4" w:space="0" w:color="auto"/>
            </w:tcBorders>
            <w:shd w:val="clear" w:color="auto" w:fill="auto"/>
            <w:noWrap/>
            <w:vAlign w:val="center"/>
            <w:hideMark/>
          </w:tcPr>
          <w:p w14:paraId="1DC2581A" w14:textId="2BB476F9"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7.858,50 </w:t>
            </w:r>
          </w:p>
        </w:tc>
      </w:tr>
      <w:tr w:rsidR="00605FD9" w:rsidRPr="009418A0" w14:paraId="2E271953"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A6FDBB6"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41</w:t>
            </w:r>
          </w:p>
        </w:tc>
        <w:tc>
          <w:tcPr>
            <w:tcW w:w="1545" w:type="pct"/>
            <w:tcBorders>
              <w:top w:val="nil"/>
              <w:left w:val="nil"/>
              <w:bottom w:val="single" w:sz="4" w:space="0" w:color="auto"/>
              <w:right w:val="single" w:sz="4" w:space="0" w:color="auto"/>
            </w:tcBorders>
            <w:shd w:val="clear" w:color="auto" w:fill="auto"/>
            <w:hideMark/>
          </w:tcPr>
          <w:p w14:paraId="604CBBFE" w14:textId="189FB166"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Talco infantil - embalagem de 200g, contendo a data de fabricação, da validade e nº do lote.    </w:t>
            </w:r>
          </w:p>
        </w:tc>
        <w:tc>
          <w:tcPr>
            <w:tcW w:w="495" w:type="pct"/>
            <w:tcBorders>
              <w:top w:val="nil"/>
              <w:left w:val="nil"/>
              <w:bottom w:val="single" w:sz="4" w:space="0" w:color="auto"/>
              <w:right w:val="single" w:sz="4" w:space="0" w:color="auto"/>
            </w:tcBorders>
            <w:shd w:val="clear" w:color="auto" w:fill="auto"/>
            <w:vAlign w:val="center"/>
            <w:hideMark/>
          </w:tcPr>
          <w:p w14:paraId="7AD4E82B" w14:textId="4842C588" w:rsidR="00605FD9" w:rsidRPr="007E579F" w:rsidRDefault="00605FD9" w:rsidP="00605FD9">
            <w:pPr>
              <w:jc w:val="center"/>
              <w:rPr>
                <w:rFonts w:ascii="Arial" w:hAnsi="Arial" w:cs="Arial"/>
                <w:sz w:val="20"/>
                <w:szCs w:val="20"/>
              </w:rPr>
            </w:pPr>
            <w:r>
              <w:rPr>
                <w:rFonts w:ascii="Arial" w:hAnsi="Arial" w:cs="Arial"/>
                <w:sz w:val="20"/>
                <w:szCs w:val="20"/>
              </w:rPr>
              <w:t>453321</w:t>
            </w:r>
          </w:p>
        </w:tc>
        <w:tc>
          <w:tcPr>
            <w:tcW w:w="532" w:type="pct"/>
            <w:tcBorders>
              <w:top w:val="nil"/>
              <w:left w:val="nil"/>
              <w:bottom w:val="single" w:sz="4" w:space="0" w:color="auto"/>
              <w:right w:val="single" w:sz="4" w:space="0" w:color="auto"/>
            </w:tcBorders>
            <w:shd w:val="clear" w:color="auto" w:fill="auto"/>
            <w:vAlign w:val="center"/>
            <w:hideMark/>
          </w:tcPr>
          <w:p w14:paraId="54DBC536"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E2991BF"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73</w:t>
            </w:r>
          </w:p>
        </w:tc>
        <w:tc>
          <w:tcPr>
            <w:tcW w:w="589" w:type="pct"/>
            <w:tcBorders>
              <w:top w:val="nil"/>
              <w:left w:val="nil"/>
              <w:bottom w:val="single" w:sz="4" w:space="0" w:color="auto"/>
              <w:right w:val="single" w:sz="4" w:space="0" w:color="auto"/>
            </w:tcBorders>
            <w:shd w:val="clear" w:color="auto" w:fill="auto"/>
            <w:noWrap/>
            <w:vAlign w:val="center"/>
            <w:hideMark/>
          </w:tcPr>
          <w:p w14:paraId="6BC8F9CA" w14:textId="03AFA50B"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19,69 </w:t>
            </w:r>
          </w:p>
        </w:tc>
        <w:tc>
          <w:tcPr>
            <w:tcW w:w="883" w:type="pct"/>
            <w:tcBorders>
              <w:top w:val="nil"/>
              <w:left w:val="nil"/>
              <w:bottom w:val="single" w:sz="4" w:space="0" w:color="auto"/>
              <w:right w:val="single" w:sz="4" w:space="0" w:color="auto"/>
            </w:tcBorders>
            <w:shd w:val="clear" w:color="auto" w:fill="auto"/>
            <w:noWrap/>
            <w:vAlign w:val="center"/>
            <w:hideMark/>
          </w:tcPr>
          <w:p w14:paraId="1823BD6F" w14:textId="3FC2F8EB"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1.437,37 </w:t>
            </w:r>
          </w:p>
        </w:tc>
      </w:tr>
      <w:tr w:rsidR="00605FD9" w:rsidRPr="009418A0" w14:paraId="018A6E86" w14:textId="77777777" w:rsidTr="00261023">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D03625D"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42</w:t>
            </w:r>
          </w:p>
        </w:tc>
        <w:tc>
          <w:tcPr>
            <w:tcW w:w="1545" w:type="pct"/>
            <w:tcBorders>
              <w:top w:val="nil"/>
              <w:left w:val="nil"/>
              <w:bottom w:val="single" w:sz="4" w:space="0" w:color="auto"/>
              <w:right w:val="single" w:sz="4" w:space="0" w:color="auto"/>
            </w:tcBorders>
            <w:shd w:val="clear" w:color="auto" w:fill="auto"/>
            <w:hideMark/>
          </w:tcPr>
          <w:p w14:paraId="75E1621F" w14:textId="6A12866A"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Shampoo infantil - energizante, neutro, para todo tipo de cabelo, conteúdo mínimo 350ml, contendo sabão perfume, água, estrato de ervas, emolientes e coadjuvantes, corantes, sequestrantes e antioxidantes, embalagem com nome do fabricante.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627E4562"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402414</w:t>
            </w:r>
          </w:p>
        </w:tc>
        <w:tc>
          <w:tcPr>
            <w:tcW w:w="532" w:type="pct"/>
            <w:tcBorders>
              <w:top w:val="nil"/>
              <w:left w:val="nil"/>
              <w:bottom w:val="single" w:sz="4" w:space="0" w:color="auto"/>
              <w:right w:val="single" w:sz="4" w:space="0" w:color="auto"/>
            </w:tcBorders>
            <w:shd w:val="clear" w:color="auto" w:fill="auto"/>
            <w:vAlign w:val="center"/>
            <w:hideMark/>
          </w:tcPr>
          <w:p w14:paraId="21389FD6"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458A96A"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299</w:t>
            </w:r>
          </w:p>
        </w:tc>
        <w:tc>
          <w:tcPr>
            <w:tcW w:w="589" w:type="pct"/>
            <w:tcBorders>
              <w:top w:val="nil"/>
              <w:left w:val="nil"/>
              <w:bottom w:val="single" w:sz="4" w:space="0" w:color="auto"/>
              <w:right w:val="single" w:sz="4" w:space="0" w:color="auto"/>
            </w:tcBorders>
            <w:shd w:val="clear" w:color="auto" w:fill="auto"/>
            <w:noWrap/>
            <w:vAlign w:val="center"/>
            <w:hideMark/>
          </w:tcPr>
          <w:p w14:paraId="286804BA" w14:textId="280CC4FB"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19,93 </w:t>
            </w:r>
          </w:p>
        </w:tc>
        <w:tc>
          <w:tcPr>
            <w:tcW w:w="883" w:type="pct"/>
            <w:tcBorders>
              <w:top w:val="nil"/>
              <w:left w:val="nil"/>
              <w:bottom w:val="single" w:sz="4" w:space="0" w:color="auto"/>
              <w:right w:val="single" w:sz="4" w:space="0" w:color="auto"/>
            </w:tcBorders>
            <w:shd w:val="clear" w:color="auto" w:fill="auto"/>
            <w:noWrap/>
            <w:vAlign w:val="center"/>
            <w:hideMark/>
          </w:tcPr>
          <w:p w14:paraId="398A1668" w14:textId="107CC842"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5.959,07 </w:t>
            </w:r>
          </w:p>
        </w:tc>
      </w:tr>
      <w:tr w:rsidR="00605FD9" w:rsidRPr="009418A0" w14:paraId="79579FAD" w14:textId="77777777" w:rsidTr="00261023">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6BEBCE2"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43</w:t>
            </w:r>
          </w:p>
        </w:tc>
        <w:tc>
          <w:tcPr>
            <w:tcW w:w="1545" w:type="pct"/>
            <w:tcBorders>
              <w:top w:val="nil"/>
              <w:left w:val="nil"/>
              <w:bottom w:val="single" w:sz="4" w:space="0" w:color="auto"/>
              <w:right w:val="single" w:sz="4" w:space="0" w:color="auto"/>
            </w:tcBorders>
            <w:shd w:val="clear" w:color="auto" w:fill="auto"/>
            <w:hideMark/>
          </w:tcPr>
          <w:p w14:paraId="4E60F867" w14:textId="2C2A391F"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Condicionador infantil, embalagem de 350ml. Para hidratação e brilho, com </w:t>
            </w:r>
            <w:proofErr w:type="spellStart"/>
            <w:r w:rsidRPr="00347923">
              <w:rPr>
                <w:rFonts w:ascii="Arial" w:hAnsi="Arial" w:cs="Arial"/>
                <w:sz w:val="20"/>
                <w:szCs w:val="20"/>
              </w:rPr>
              <w:t>ceramidas</w:t>
            </w:r>
            <w:proofErr w:type="spellEnd"/>
            <w:r w:rsidRPr="00347923">
              <w:rPr>
                <w:rFonts w:ascii="Arial" w:hAnsi="Arial" w:cs="Arial"/>
                <w:sz w:val="20"/>
                <w:szCs w:val="20"/>
              </w:rPr>
              <w:t xml:space="preserve"> para cabelos, frasco com mínimo 350ml, embalagem com nome do fabricante e data de fabricação, contados retroativamente da data da entrega do produto.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7926659A"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451961</w:t>
            </w:r>
          </w:p>
        </w:tc>
        <w:tc>
          <w:tcPr>
            <w:tcW w:w="532" w:type="pct"/>
            <w:tcBorders>
              <w:top w:val="nil"/>
              <w:left w:val="nil"/>
              <w:bottom w:val="single" w:sz="4" w:space="0" w:color="auto"/>
              <w:right w:val="single" w:sz="4" w:space="0" w:color="auto"/>
            </w:tcBorders>
            <w:shd w:val="clear" w:color="auto" w:fill="auto"/>
            <w:vAlign w:val="center"/>
            <w:hideMark/>
          </w:tcPr>
          <w:p w14:paraId="5114AB26"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0F6A15B"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299</w:t>
            </w:r>
          </w:p>
        </w:tc>
        <w:tc>
          <w:tcPr>
            <w:tcW w:w="589" w:type="pct"/>
            <w:tcBorders>
              <w:top w:val="nil"/>
              <w:left w:val="nil"/>
              <w:bottom w:val="single" w:sz="4" w:space="0" w:color="auto"/>
              <w:right w:val="single" w:sz="4" w:space="0" w:color="auto"/>
            </w:tcBorders>
            <w:shd w:val="clear" w:color="auto" w:fill="auto"/>
            <w:noWrap/>
            <w:vAlign w:val="center"/>
            <w:hideMark/>
          </w:tcPr>
          <w:p w14:paraId="3098DDA7" w14:textId="16809543"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18,44 </w:t>
            </w:r>
          </w:p>
        </w:tc>
        <w:tc>
          <w:tcPr>
            <w:tcW w:w="883" w:type="pct"/>
            <w:tcBorders>
              <w:top w:val="nil"/>
              <w:left w:val="nil"/>
              <w:bottom w:val="single" w:sz="4" w:space="0" w:color="auto"/>
              <w:right w:val="single" w:sz="4" w:space="0" w:color="auto"/>
            </w:tcBorders>
            <w:shd w:val="clear" w:color="auto" w:fill="auto"/>
            <w:noWrap/>
            <w:vAlign w:val="center"/>
            <w:hideMark/>
          </w:tcPr>
          <w:p w14:paraId="737C0EFB" w14:textId="1A77DB4D"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5.513,56 </w:t>
            </w:r>
          </w:p>
        </w:tc>
      </w:tr>
      <w:tr w:rsidR="00605FD9" w:rsidRPr="009418A0" w14:paraId="0B9DC92A"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95B0A7"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44</w:t>
            </w:r>
          </w:p>
        </w:tc>
        <w:tc>
          <w:tcPr>
            <w:tcW w:w="1545" w:type="pct"/>
            <w:tcBorders>
              <w:top w:val="single" w:sz="4" w:space="0" w:color="auto"/>
              <w:left w:val="single" w:sz="4" w:space="0" w:color="auto"/>
              <w:bottom w:val="single" w:sz="4" w:space="0" w:color="auto"/>
              <w:right w:val="single" w:sz="4" w:space="0" w:color="auto"/>
            </w:tcBorders>
            <w:shd w:val="clear" w:color="auto" w:fill="auto"/>
            <w:hideMark/>
          </w:tcPr>
          <w:p w14:paraId="56A6B36F" w14:textId="65F543FB"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Shampoo neutro energizante - frasco de no min. 200ml. Shampoo - energizante, neutro, para todo tipo de cabelo, conteúdo mínimo 200ml, contendo sabão perfume, água, extrato de ervas, emolientes e coadjuvantes, corantes, </w:t>
            </w:r>
            <w:r w:rsidRPr="00347923">
              <w:rPr>
                <w:rFonts w:ascii="Arial" w:hAnsi="Arial" w:cs="Arial"/>
                <w:sz w:val="20"/>
                <w:szCs w:val="20"/>
              </w:rPr>
              <w:lastRenderedPageBreak/>
              <w:t>sequestrantes e antioxidantes, embalagem com nome do fabricante. Prazo de validade mínima de 12 meses.</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3E8F13"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lastRenderedPageBreak/>
              <w:t>402413</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03BF5D"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D14F77"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47</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E26BA8" w14:textId="38D20646"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16,60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90DA9" w14:textId="0D7D6001"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780,20 </w:t>
            </w:r>
          </w:p>
        </w:tc>
      </w:tr>
      <w:tr w:rsidR="00605FD9" w:rsidRPr="009418A0" w14:paraId="5BF736E1"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B0FA6"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45</w:t>
            </w:r>
          </w:p>
        </w:tc>
        <w:tc>
          <w:tcPr>
            <w:tcW w:w="1545" w:type="pct"/>
            <w:tcBorders>
              <w:top w:val="single" w:sz="4" w:space="0" w:color="auto"/>
              <w:left w:val="nil"/>
              <w:bottom w:val="single" w:sz="4" w:space="0" w:color="auto"/>
              <w:right w:val="single" w:sz="4" w:space="0" w:color="auto"/>
            </w:tcBorders>
            <w:shd w:val="clear" w:color="auto" w:fill="auto"/>
            <w:hideMark/>
          </w:tcPr>
          <w:p w14:paraId="57D42068" w14:textId="1C794FC7"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Condicionador - frasco de no mínimo 350ml. Condicionador - para hidratação e brilho, com </w:t>
            </w:r>
            <w:proofErr w:type="spellStart"/>
            <w:r w:rsidRPr="00347923">
              <w:rPr>
                <w:rFonts w:ascii="Arial" w:hAnsi="Arial" w:cs="Arial"/>
                <w:sz w:val="20"/>
                <w:szCs w:val="20"/>
              </w:rPr>
              <w:t>ceramidas</w:t>
            </w:r>
            <w:proofErr w:type="spellEnd"/>
            <w:r w:rsidRPr="00347923">
              <w:rPr>
                <w:rFonts w:ascii="Arial" w:hAnsi="Arial" w:cs="Arial"/>
                <w:sz w:val="20"/>
                <w:szCs w:val="20"/>
              </w:rPr>
              <w:t xml:space="preserve"> para cabelos, frasco com mínimo 350ml, embalagem com nome do fabricante. Prazo de validade mínima de 12 meses.</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7FEC0C18"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224785</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D98FE84"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1168C2EE"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47</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7B0AE80B" w14:textId="20D6A254"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23,11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6C74E80D" w14:textId="0A096021"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1.086,17 </w:t>
            </w:r>
          </w:p>
        </w:tc>
      </w:tr>
      <w:tr w:rsidR="00605FD9" w:rsidRPr="009418A0" w14:paraId="351AFF51"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6012ED4"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46</w:t>
            </w:r>
          </w:p>
        </w:tc>
        <w:tc>
          <w:tcPr>
            <w:tcW w:w="1545" w:type="pct"/>
            <w:tcBorders>
              <w:top w:val="nil"/>
              <w:left w:val="nil"/>
              <w:bottom w:val="single" w:sz="4" w:space="0" w:color="auto"/>
              <w:right w:val="single" w:sz="4" w:space="0" w:color="auto"/>
            </w:tcBorders>
            <w:shd w:val="clear" w:color="auto" w:fill="auto"/>
            <w:hideMark/>
          </w:tcPr>
          <w:p w14:paraId="666E53BB" w14:textId="275F530C"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Creme de pentear - embalagem de no mínimo 250ml. Hidratante e alisador para o cabelo. Prazo de validade mínima de 12 meses, com fórmula que não irrita os olhos. </w:t>
            </w:r>
          </w:p>
        </w:tc>
        <w:tc>
          <w:tcPr>
            <w:tcW w:w="495" w:type="pct"/>
            <w:tcBorders>
              <w:top w:val="nil"/>
              <w:left w:val="nil"/>
              <w:bottom w:val="single" w:sz="4" w:space="0" w:color="auto"/>
              <w:right w:val="single" w:sz="4" w:space="0" w:color="auto"/>
            </w:tcBorders>
            <w:shd w:val="clear" w:color="auto" w:fill="auto"/>
            <w:vAlign w:val="center"/>
            <w:hideMark/>
          </w:tcPr>
          <w:p w14:paraId="318F092C" w14:textId="3171E994" w:rsidR="00605FD9" w:rsidRPr="007E579F" w:rsidRDefault="00605FD9" w:rsidP="00605FD9">
            <w:pPr>
              <w:jc w:val="center"/>
              <w:rPr>
                <w:rFonts w:ascii="Arial" w:hAnsi="Arial" w:cs="Arial"/>
                <w:sz w:val="20"/>
                <w:szCs w:val="20"/>
              </w:rPr>
            </w:pPr>
            <w:r>
              <w:rPr>
                <w:rFonts w:ascii="Arial" w:hAnsi="Arial" w:cs="Arial"/>
                <w:sz w:val="20"/>
                <w:szCs w:val="20"/>
              </w:rPr>
              <w:t>627892</w:t>
            </w:r>
          </w:p>
        </w:tc>
        <w:tc>
          <w:tcPr>
            <w:tcW w:w="532" w:type="pct"/>
            <w:tcBorders>
              <w:top w:val="nil"/>
              <w:left w:val="nil"/>
              <w:bottom w:val="single" w:sz="4" w:space="0" w:color="auto"/>
              <w:right w:val="single" w:sz="4" w:space="0" w:color="auto"/>
            </w:tcBorders>
            <w:shd w:val="clear" w:color="auto" w:fill="auto"/>
            <w:vAlign w:val="center"/>
            <w:hideMark/>
          </w:tcPr>
          <w:p w14:paraId="575FA776"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BA848D7"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340</w:t>
            </w:r>
          </w:p>
        </w:tc>
        <w:tc>
          <w:tcPr>
            <w:tcW w:w="589" w:type="pct"/>
            <w:tcBorders>
              <w:top w:val="nil"/>
              <w:left w:val="nil"/>
              <w:bottom w:val="single" w:sz="4" w:space="0" w:color="auto"/>
              <w:right w:val="single" w:sz="4" w:space="0" w:color="auto"/>
            </w:tcBorders>
            <w:shd w:val="clear" w:color="auto" w:fill="auto"/>
            <w:noWrap/>
            <w:vAlign w:val="center"/>
            <w:hideMark/>
          </w:tcPr>
          <w:p w14:paraId="51FF13F5" w14:textId="7CA9733E"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22,74 </w:t>
            </w:r>
          </w:p>
        </w:tc>
        <w:tc>
          <w:tcPr>
            <w:tcW w:w="883" w:type="pct"/>
            <w:tcBorders>
              <w:top w:val="nil"/>
              <w:left w:val="nil"/>
              <w:bottom w:val="single" w:sz="4" w:space="0" w:color="auto"/>
              <w:right w:val="single" w:sz="4" w:space="0" w:color="auto"/>
            </w:tcBorders>
            <w:shd w:val="clear" w:color="auto" w:fill="auto"/>
            <w:noWrap/>
            <w:vAlign w:val="center"/>
            <w:hideMark/>
          </w:tcPr>
          <w:p w14:paraId="41AD6C28" w14:textId="09E2164D"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7.731,60 </w:t>
            </w:r>
          </w:p>
        </w:tc>
      </w:tr>
      <w:tr w:rsidR="00605FD9" w:rsidRPr="009418A0" w14:paraId="05517EFC"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7C19686"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47</w:t>
            </w:r>
          </w:p>
        </w:tc>
        <w:tc>
          <w:tcPr>
            <w:tcW w:w="1545" w:type="pct"/>
            <w:tcBorders>
              <w:top w:val="nil"/>
              <w:left w:val="nil"/>
              <w:bottom w:val="single" w:sz="4" w:space="0" w:color="auto"/>
              <w:right w:val="single" w:sz="4" w:space="0" w:color="auto"/>
            </w:tcBorders>
            <w:shd w:val="clear" w:color="auto" w:fill="auto"/>
            <w:hideMark/>
          </w:tcPr>
          <w:p w14:paraId="08B87331" w14:textId="50B18BA6" w:rsidR="00605FD9" w:rsidRPr="00347923" w:rsidRDefault="00605FD9" w:rsidP="00605FD9">
            <w:pPr>
              <w:jc w:val="both"/>
              <w:rPr>
                <w:rFonts w:ascii="Arial" w:hAnsi="Arial" w:cs="Arial"/>
                <w:sz w:val="20"/>
                <w:szCs w:val="20"/>
              </w:rPr>
            </w:pPr>
            <w:r w:rsidRPr="00347923">
              <w:rPr>
                <w:rFonts w:ascii="Arial" w:hAnsi="Arial" w:cs="Arial"/>
                <w:sz w:val="20"/>
                <w:szCs w:val="20"/>
              </w:rPr>
              <w:t>Creme para prevenção de assaduras de no mínimo 80g, hipoalergênico, aprovado por dermatologistas e pediatras, textura suave, fácil de aplicar e remover.</w:t>
            </w:r>
          </w:p>
        </w:tc>
        <w:tc>
          <w:tcPr>
            <w:tcW w:w="495" w:type="pct"/>
            <w:tcBorders>
              <w:top w:val="nil"/>
              <w:left w:val="nil"/>
              <w:bottom w:val="single" w:sz="4" w:space="0" w:color="auto"/>
              <w:right w:val="single" w:sz="4" w:space="0" w:color="auto"/>
            </w:tcBorders>
            <w:shd w:val="clear" w:color="auto" w:fill="auto"/>
            <w:vAlign w:val="center"/>
            <w:hideMark/>
          </w:tcPr>
          <w:p w14:paraId="2727D07B"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279297</w:t>
            </w:r>
          </w:p>
        </w:tc>
        <w:tc>
          <w:tcPr>
            <w:tcW w:w="532" w:type="pct"/>
            <w:tcBorders>
              <w:top w:val="nil"/>
              <w:left w:val="nil"/>
              <w:bottom w:val="single" w:sz="4" w:space="0" w:color="auto"/>
              <w:right w:val="single" w:sz="4" w:space="0" w:color="auto"/>
            </w:tcBorders>
            <w:shd w:val="clear" w:color="auto" w:fill="auto"/>
            <w:vAlign w:val="center"/>
            <w:hideMark/>
          </w:tcPr>
          <w:p w14:paraId="3D75C292"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9B6243E"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258</w:t>
            </w:r>
          </w:p>
        </w:tc>
        <w:tc>
          <w:tcPr>
            <w:tcW w:w="589" w:type="pct"/>
            <w:tcBorders>
              <w:top w:val="nil"/>
              <w:left w:val="nil"/>
              <w:bottom w:val="single" w:sz="4" w:space="0" w:color="auto"/>
              <w:right w:val="single" w:sz="4" w:space="0" w:color="auto"/>
            </w:tcBorders>
            <w:shd w:val="clear" w:color="auto" w:fill="auto"/>
            <w:noWrap/>
            <w:vAlign w:val="center"/>
            <w:hideMark/>
          </w:tcPr>
          <w:p w14:paraId="0B994A20" w14:textId="25A9BAB2"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39,65 </w:t>
            </w:r>
          </w:p>
        </w:tc>
        <w:tc>
          <w:tcPr>
            <w:tcW w:w="883" w:type="pct"/>
            <w:tcBorders>
              <w:top w:val="nil"/>
              <w:left w:val="nil"/>
              <w:bottom w:val="single" w:sz="4" w:space="0" w:color="auto"/>
              <w:right w:val="single" w:sz="4" w:space="0" w:color="auto"/>
            </w:tcBorders>
            <w:shd w:val="clear" w:color="auto" w:fill="auto"/>
            <w:noWrap/>
            <w:vAlign w:val="center"/>
            <w:hideMark/>
          </w:tcPr>
          <w:p w14:paraId="12BD5ACF" w14:textId="7CAD01C4"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10.229,70 </w:t>
            </w:r>
          </w:p>
        </w:tc>
      </w:tr>
      <w:tr w:rsidR="00605FD9" w:rsidRPr="009418A0" w14:paraId="4BBD1670" w14:textId="77777777" w:rsidTr="00261023">
        <w:trPr>
          <w:trHeight w:val="1254"/>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2813D79"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48</w:t>
            </w:r>
          </w:p>
        </w:tc>
        <w:tc>
          <w:tcPr>
            <w:tcW w:w="1545" w:type="pct"/>
            <w:tcBorders>
              <w:top w:val="nil"/>
              <w:left w:val="nil"/>
              <w:bottom w:val="single" w:sz="4" w:space="0" w:color="auto"/>
              <w:right w:val="single" w:sz="4" w:space="0" w:color="auto"/>
            </w:tcBorders>
            <w:shd w:val="clear" w:color="auto" w:fill="auto"/>
            <w:hideMark/>
          </w:tcPr>
          <w:p w14:paraId="53202013" w14:textId="38FA28FD"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Loção repelente antimosquito com no mínimo 100ml, crianças 6 meses a 2 anos - loções repelentes antimosquito embalagem mínima de 100ml para crianças de 06 meses a 02 anos repelente corporal em spray de longa duração destinado às crianças a partir de 6 meses. Possui </w:t>
            </w:r>
            <w:proofErr w:type="spellStart"/>
            <w:r w:rsidRPr="00347923">
              <w:rPr>
                <w:rFonts w:ascii="Arial" w:hAnsi="Arial" w:cs="Arial"/>
                <w:sz w:val="20"/>
                <w:szCs w:val="20"/>
              </w:rPr>
              <w:t>icaridina</w:t>
            </w:r>
            <w:proofErr w:type="spellEnd"/>
            <w:r w:rsidRPr="00347923">
              <w:rPr>
                <w:rFonts w:ascii="Arial" w:hAnsi="Arial" w:cs="Arial"/>
                <w:sz w:val="20"/>
                <w:szCs w:val="20"/>
              </w:rPr>
              <w:t xml:space="preserve"> em sua fórmula sendo eficaz contra o mosquito do Zika, da Dengue e do Chikungunya, sendo eficaz também contra pernilongos e muriçocas. É a base de água, sem fragrância e testado dermatologicamente. Validade com no mínimo de 06 meses a partir da data da entrega. </w:t>
            </w:r>
          </w:p>
        </w:tc>
        <w:tc>
          <w:tcPr>
            <w:tcW w:w="495" w:type="pct"/>
            <w:tcBorders>
              <w:top w:val="nil"/>
              <w:left w:val="nil"/>
              <w:bottom w:val="single" w:sz="4" w:space="0" w:color="auto"/>
              <w:right w:val="single" w:sz="4" w:space="0" w:color="auto"/>
            </w:tcBorders>
            <w:shd w:val="clear" w:color="auto" w:fill="auto"/>
            <w:vAlign w:val="center"/>
            <w:hideMark/>
          </w:tcPr>
          <w:p w14:paraId="127B5FEF"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432409</w:t>
            </w:r>
          </w:p>
        </w:tc>
        <w:tc>
          <w:tcPr>
            <w:tcW w:w="532" w:type="pct"/>
            <w:tcBorders>
              <w:top w:val="nil"/>
              <w:left w:val="nil"/>
              <w:bottom w:val="single" w:sz="4" w:space="0" w:color="auto"/>
              <w:right w:val="single" w:sz="4" w:space="0" w:color="auto"/>
            </w:tcBorders>
            <w:shd w:val="clear" w:color="auto" w:fill="auto"/>
            <w:vAlign w:val="center"/>
            <w:hideMark/>
          </w:tcPr>
          <w:p w14:paraId="221BFDF0"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6E996D0"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962</w:t>
            </w:r>
          </w:p>
        </w:tc>
        <w:tc>
          <w:tcPr>
            <w:tcW w:w="589" w:type="pct"/>
            <w:tcBorders>
              <w:top w:val="nil"/>
              <w:left w:val="nil"/>
              <w:bottom w:val="single" w:sz="4" w:space="0" w:color="auto"/>
              <w:right w:val="single" w:sz="4" w:space="0" w:color="auto"/>
            </w:tcBorders>
            <w:shd w:val="clear" w:color="auto" w:fill="auto"/>
            <w:noWrap/>
            <w:vAlign w:val="center"/>
            <w:hideMark/>
          </w:tcPr>
          <w:p w14:paraId="6A4B6CFF" w14:textId="1E508900"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22,20 </w:t>
            </w:r>
          </w:p>
        </w:tc>
        <w:tc>
          <w:tcPr>
            <w:tcW w:w="883" w:type="pct"/>
            <w:tcBorders>
              <w:top w:val="nil"/>
              <w:left w:val="nil"/>
              <w:bottom w:val="single" w:sz="4" w:space="0" w:color="auto"/>
              <w:right w:val="single" w:sz="4" w:space="0" w:color="auto"/>
            </w:tcBorders>
            <w:shd w:val="clear" w:color="auto" w:fill="auto"/>
            <w:noWrap/>
            <w:vAlign w:val="center"/>
            <w:hideMark/>
          </w:tcPr>
          <w:p w14:paraId="6AA15EC2" w14:textId="4AB191DD"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21.356,40 </w:t>
            </w:r>
          </w:p>
        </w:tc>
      </w:tr>
      <w:tr w:rsidR="00605FD9" w:rsidRPr="009418A0" w14:paraId="6ECC6A22"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297FC"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49</w:t>
            </w:r>
          </w:p>
        </w:tc>
        <w:tc>
          <w:tcPr>
            <w:tcW w:w="1545" w:type="pct"/>
            <w:tcBorders>
              <w:top w:val="single" w:sz="4" w:space="0" w:color="auto"/>
              <w:left w:val="single" w:sz="4" w:space="0" w:color="auto"/>
              <w:bottom w:val="single" w:sz="4" w:space="0" w:color="auto"/>
              <w:right w:val="single" w:sz="4" w:space="0" w:color="auto"/>
            </w:tcBorders>
            <w:shd w:val="clear" w:color="auto" w:fill="auto"/>
            <w:hideMark/>
          </w:tcPr>
          <w:p w14:paraId="545D7B75" w14:textId="4880E1CD"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Curativo adesivo p/ proteger pequenos ferimentos e que mantém a umidade natural da pele, acelerando a cicatrização. Sua grande variedade se adapta a diferentes machucados e locais do corpo. Caixa com 10 unidades.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61A56"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483366</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3D1F1E"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Caixa</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DFC5D8"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109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5EABA" w14:textId="395D3630"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9,18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AB3B1" w14:textId="0D6B58DC"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1.000,62 </w:t>
            </w:r>
          </w:p>
        </w:tc>
      </w:tr>
      <w:tr w:rsidR="00605FD9" w:rsidRPr="009418A0" w14:paraId="0FCF6A4A" w14:textId="77777777" w:rsidTr="00261023">
        <w:trPr>
          <w:trHeight w:val="51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09C94"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lastRenderedPageBreak/>
              <w:t>50</w:t>
            </w:r>
          </w:p>
        </w:tc>
        <w:tc>
          <w:tcPr>
            <w:tcW w:w="1545" w:type="pct"/>
            <w:tcBorders>
              <w:top w:val="single" w:sz="4" w:space="0" w:color="auto"/>
              <w:left w:val="nil"/>
              <w:bottom w:val="single" w:sz="4" w:space="0" w:color="auto"/>
              <w:right w:val="single" w:sz="4" w:space="0" w:color="auto"/>
            </w:tcBorders>
            <w:shd w:val="clear" w:color="auto" w:fill="auto"/>
            <w:hideMark/>
          </w:tcPr>
          <w:p w14:paraId="1F53A7EB" w14:textId="6675E43F" w:rsidR="00605FD9" w:rsidRPr="00347923" w:rsidRDefault="00605FD9" w:rsidP="00605FD9">
            <w:pPr>
              <w:jc w:val="both"/>
              <w:rPr>
                <w:rFonts w:ascii="Arial" w:hAnsi="Arial" w:cs="Arial"/>
                <w:sz w:val="20"/>
                <w:szCs w:val="20"/>
              </w:rPr>
            </w:pPr>
            <w:r w:rsidRPr="00347923">
              <w:rPr>
                <w:rFonts w:ascii="Arial" w:hAnsi="Arial" w:cs="Arial"/>
                <w:sz w:val="20"/>
                <w:szCs w:val="20"/>
              </w:rPr>
              <w:t>Fio dental tradicional em rolo com no mínimo 500m, cor branca, sabor menta, poliamida, validade de no mínimo 2 anos</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675DA727" w14:textId="18CED243" w:rsidR="00605FD9" w:rsidRPr="007E579F" w:rsidRDefault="00605FD9" w:rsidP="00605FD9">
            <w:pPr>
              <w:jc w:val="center"/>
              <w:rPr>
                <w:rFonts w:ascii="Arial" w:hAnsi="Arial" w:cs="Arial"/>
                <w:sz w:val="20"/>
                <w:szCs w:val="20"/>
              </w:rPr>
            </w:pPr>
            <w:r>
              <w:rPr>
                <w:rFonts w:ascii="Arial" w:hAnsi="Arial" w:cs="Arial"/>
                <w:sz w:val="20"/>
                <w:szCs w:val="20"/>
              </w:rPr>
              <w:t>628187</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EE279A2"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2160F600"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10</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1FCA0FAE" w14:textId="34AB6256"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17,90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25C84A19" w14:textId="468F64B9"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179,00 </w:t>
            </w:r>
          </w:p>
        </w:tc>
      </w:tr>
      <w:tr w:rsidR="00605FD9" w:rsidRPr="009418A0" w14:paraId="1EBAEBE1"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32D5E1E"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51</w:t>
            </w:r>
          </w:p>
        </w:tc>
        <w:tc>
          <w:tcPr>
            <w:tcW w:w="1545" w:type="pct"/>
            <w:tcBorders>
              <w:top w:val="nil"/>
              <w:left w:val="nil"/>
              <w:bottom w:val="single" w:sz="4" w:space="0" w:color="auto"/>
              <w:right w:val="single" w:sz="4" w:space="0" w:color="auto"/>
            </w:tcBorders>
            <w:shd w:val="clear" w:color="auto" w:fill="auto"/>
            <w:hideMark/>
          </w:tcPr>
          <w:p w14:paraId="1E807872" w14:textId="5BFBB664" w:rsidR="00605FD9" w:rsidRPr="00347923" w:rsidRDefault="00605FD9" w:rsidP="00605FD9">
            <w:pPr>
              <w:jc w:val="both"/>
              <w:rPr>
                <w:rFonts w:ascii="Arial" w:hAnsi="Arial" w:cs="Arial"/>
                <w:sz w:val="20"/>
                <w:szCs w:val="20"/>
              </w:rPr>
            </w:pPr>
            <w:r w:rsidRPr="00347923">
              <w:rPr>
                <w:rFonts w:ascii="Arial" w:hAnsi="Arial" w:cs="Arial"/>
                <w:sz w:val="20"/>
                <w:szCs w:val="20"/>
              </w:rPr>
              <w:t xml:space="preserve">Desodorante </w:t>
            </w:r>
            <w:proofErr w:type="spellStart"/>
            <w:r w:rsidRPr="00347923">
              <w:rPr>
                <w:rFonts w:ascii="Arial" w:hAnsi="Arial" w:cs="Arial"/>
                <w:sz w:val="20"/>
                <w:szCs w:val="20"/>
              </w:rPr>
              <w:t>roll</w:t>
            </w:r>
            <w:proofErr w:type="spellEnd"/>
            <w:r w:rsidRPr="00347923">
              <w:rPr>
                <w:rFonts w:ascii="Arial" w:hAnsi="Arial" w:cs="Arial"/>
                <w:sz w:val="20"/>
                <w:szCs w:val="20"/>
              </w:rPr>
              <w:t xml:space="preserve"> </w:t>
            </w:r>
            <w:proofErr w:type="spellStart"/>
            <w:r w:rsidRPr="00347923">
              <w:rPr>
                <w:rFonts w:ascii="Arial" w:hAnsi="Arial" w:cs="Arial"/>
                <w:sz w:val="20"/>
                <w:szCs w:val="20"/>
              </w:rPr>
              <w:t>on</w:t>
            </w:r>
            <w:proofErr w:type="spellEnd"/>
            <w:r w:rsidRPr="00347923">
              <w:rPr>
                <w:rFonts w:ascii="Arial" w:hAnsi="Arial" w:cs="Arial"/>
                <w:sz w:val="20"/>
                <w:szCs w:val="20"/>
              </w:rPr>
              <w:t xml:space="preserve"> com no mínimo 50ml, antitranspirante, fragrâncias diversas, fórmula sem álcool. Na embalagem deverá conter a data de fabricação, da validade e nº do lote.</w:t>
            </w:r>
          </w:p>
        </w:tc>
        <w:tc>
          <w:tcPr>
            <w:tcW w:w="495" w:type="pct"/>
            <w:tcBorders>
              <w:top w:val="nil"/>
              <w:left w:val="nil"/>
              <w:bottom w:val="single" w:sz="4" w:space="0" w:color="auto"/>
              <w:right w:val="single" w:sz="4" w:space="0" w:color="auto"/>
            </w:tcBorders>
            <w:shd w:val="clear" w:color="auto" w:fill="auto"/>
            <w:vAlign w:val="center"/>
            <w:hideMark/>
          </w:tcPr>
          <w:p w14:paraId="41997532"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481321</w:t>
            </w:r>
          </w:p>
        </w:tc>
        <w:tc>
          <w:tcPr>
            <w:tcW w:w="532" w:type="pct"/>
            <w:tcBorders>
              <w:top w:val="nil"/>
              <w:left w:val="nil"/>
              <w:bottom w:val="single" w:sz="4" w:space="0" w:color="auto"/>
              <w:right w:val="single" w:sz="4" w:space="0" w:color="auto"/>
            </w:tcBorders>
            <w:shd w:val="clear" w:color="auto" w:fill="auto"/>
            <w:vAlign w:val="center"/>
            <w:hideMark/>
          </w:tcPr>
          <w:p w14:paraId="3731D974"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E700C43"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51</w:t>
            </w:r>
          </w:p>
        </w:tc>
        <w:tc>
          <w:tcPr>
            <w:tcW w:w="589" w:type="pct"/>
            <w:tcBorders>
              <w:top w:val="nil"/>
              <w:left w:val="nil"/>
              <w:bottom w:val="single" w:sz="4" w:space="0" w:color="auto"/>
              <w:right w:val="single" w:sz="4" w:space="0" w:color="auto"/>
            </w:tcBorders>
            <w:shd w:val="clear" w:color="auto" w:fill="auto"/>
            <w:noWrap/>
            <w:vAlign w:val="center"/>
            <w:hideMark/>
          </w:tcPr>
          <w:p w14:paraId="7B932700" w14:textId="5C5B3C4D"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11,86 </w:t>
            </w:r>
          </w:p>
        </w:tc>
        <w:tc>
          <w:tcPr>
            <w:tcW w:w="883" w:type="pct"/>
            <w:tcBorders>
              <w:top w:val="nil"/>
              <w:left w:val="nil"/>
              <w:bottom w:val="single" w:sz="4" w:space="0" w:color="auto"/>
              <w:right w:val="single" w:sz="4" w:space="0" w:color="auto"/>
            </w:tcBorders>
            <w:shd w:val="clear" w:color="auto" w:fill="auto"/>
            <w:noWrap/>
            <w:vAlign w:val="center"/>
            <w:hideMark/>
          </w:tcPr>
          <w:p w14:paraId="574C21D6" w14:textId="349F70A0"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604,86 </w:t>
            </w:r>
          </w:p>
        </w:tc>
      </w:tr>
      <w:tr w:rsidR="00605FD9" w:rsidRPr="009418A0" w14:paraId="0C9C211C"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3F7E81D"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52</w:t>
            </w:r>
          </w:p>
        </w:tc>
        <w:tc>
          <w:tcPr>
            <w:tcW w:w="1545" w:type="pct"/>
            <w:tcBorders>
              <w:top w:val="nil"/>
              <w:left w:val="nil"/>
              <w:bottom w:val="single" w:sz="4" w:space="0" w:color="auto"/>
              <w:right w:val="single" w:sz="4" w:space="0" w:color="auto"/>
            </w:tcBorders>
            <w:shd w:val="clear" w:color="auto" w:fill="auto"/>
            <w:hideMark/>
          </w:tcPr>
          <w:p w14:paraId="58905E0D" w14:textId="71FEB8BC" w:rsidR="00605FD9" w:rsidRPr="00347923" w:rsidRDefault="00605FD9" w:rsidP="00605FD9">
            <w:pPr>
              <w:jc w:val="both"/>
              <w:rPr>
                <w:rFonts w:ascii="Arial" w:hAnsi="Arial" w:cs="Arial"/>
                <w:sz w:val="20"/>
                <w:szCs w:val="20"/>
              </w:rPr>
            </w:pPr>
            <w:r w:rsidRPr="00347923">
              <w:rPr>
                <w:rFonts w:ascii="Arial" w:hAnsi="Arial" w:cs="Arial"/>
                <w:sz w:val="20"/>
                <w:szCs w:val="20"/>
              </w:rPr>
              <w:t>Aparelho de barbear do tipo descartável, lâmina de aço inox, com lâmina dupla, cabo de plástico.</w:t>
            </w:r>
          </w:p>
        </w:tc>
        <w:tc>
          <w:tcPr>
            <w:tcW w:w="495" w:type="pct"/>
            <w:tcBorders>
              <w:top w:val="nil"/>
              <w:left w:val="nil"/>
              <w:bottom w:val="single" w:sz="4" w:space="0" w:color="auto"/>
              <w:right w:val="single" w:sz="4" w:space="0" w:color="auto"/>
            </w:tcBorders>
            <w:shd w:val="clear" w:color="auto" w:fill="auto"/>
            <w:vAlign w:val="center"/>
            <w:hideMark/>
          </w:tcPr>
          <w:p w14:paraId="3574F76F"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617292</w:t>
            </w:r>
          </w:p>
        </w:tc>
        <w:tc>
          <w:tcPr>
            <w:tcW w:w="532" w:type="pct"/>
            <w:tcBorders>
              <w:top w:val="nil"/>
              <w:left w:val="nil"/>
              <w:bottom w:val="single" w:sz="4" w:space="0" w:color="auto"/>
              <w:right w:val="single" w:sz="4" w:space="0" w:color="auto"/>
            </w:tcBorders>
            <w:shd w:val="clear" w:color="auto" w:fill="auto"/>
            <w:vAlign w:val="center"/>
            <w:hideMark/>
          </w:tcPr>
          <w:p w14:paraId="63452794"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F0C32D4" w14:textId="77777777" w:rsidR="00605FD9" w:rsidRPr="007E579F" w:rsidRDefault="00605FD9" w:rsidP="00605FD9">
            <w:pPr>
              <w:jc w:val="center"/>
              <w:rPr>
                <w:rFonts w:ascii="Arial" w:hAnsi="Arial" w:cs="Arial"/>
                <w:sz w:val="20"/>
                <w:szCs w:val="20"/>
              </w:rPr>
            </w:pPr>
            <w:r w:rsidRPr="007E579F">
              <w:rPr>
                <w:rFonts w:ascii="Arial" w:hAnsi="Arial" w:cs="Arial"/>
                <w:sz w:val="20"/>
                <w:szCs w:val="20"/>
              </w:rPr>
              <w:t>97</w:t>
            </w:r>
          </w:p>
        </w:tc>
        <w:tc>
          <w:tcPr>
            <w:tcW w:w="589" w:type="pct"/>
            <w:tcBorders>
              <w:top w:val="nil"/>
              <w:left w:val="nil"/>
              <w:bottom w:val="single" w:sz="4" w:space="0" w:color="auto"/>
              <w:right w:val="single" w:sz="4" w:space="0" w:color="auto"/>
            </w:tcBorders>
            <w:shd w:val="clear" w:color="auto" w:fill="auto"/>
            <w:noWrap/>
            <w:vAlign w:val="center"/>
            <w:hideMark/>
          </w:tcPr>
          <w:p w14:paraId="4206D598" w14:textId="01CCBA0F"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1,52 </w:t>
            </w:r>
          </w:p>
        </w:tc>
        <w:tc>
          <w:tcPr>
            <w:tcW w:w="883" w:type="pct"/>
            <w:tcBorders>
              <w:top w:val="nil"/>
              <w:left w:val="nil"/>
              <w:bottom w:val="single" w:sz="4" w:space="0" w:color="auto"/>
              <w:right w:val="single" w:sz="4" w:space="0" w:color="auto"/>
            </w:tcBorders>
            <w:shd w:val="clear" w:color="auto" w:fill="auto"/>
            <w:noWrap/>
            <w:vAlign w:val="center"/>
            <w:hideMark/>
          </w:tcPr>
          <w:p w14:paraId="1B3CF553" w14:textId="7C132FD9" w:rsidR="00605FD9" w:rsidRPr="007E579F" w:rsidRDefault="00605FD9" w:rsidP="00605FD9">
            <w:pPr>
              <w:jc w:val="center"/>
              <w:rPr>
                <w:rFonts w:ascii="Arial" w:hAnsi="Arial" w:cs="Arial"/>
                <w:sz w:val="20"/>
                <w:szCs w:val="20"/>
              </w:rPr>
            </w:pPr>
            <w:r w:rsidRPr="007E579F">
              <w:rPr>
                <w:rFonts w:ascii="Arial" w:hAnsi="Arial" w:cs="Arial"/>
                <w:sz w:val="20"/>
                <w:szCs w:val="20"/>
              </w:rPr>
              <w:t xml:space="preserve"> R$</w:t>
            </w:r>
            <w:r w:rsidRPr="009418A0">
              <w:rPr>
                <w:rFonts w:ascii="Arial" w:hAnsi="Arial" w:cs="Arial"/>
                <w:sz w:val="20"/>
                <w:szCs w:val="20"/>
              </w:rPr>
              <w:t xml:space="preserve"> </w:t>
            </w:r>
            <w:r w:rsidRPr="007E579F">
              <w:rPr>
                <w:rFonts w:ascii="Arial" w:hAnsi="Arial" w:cs="Arial"/>
                <w:sz w:val="20"/>
                <w:szCs w:val="20"/>
              </w:rPr>
              <w:t xml:space="preserve">147,44 </w:t>
            </w:r>
          </w:p>
        </w:tc>
      </w:tr>
      <w:tr w:rsidR="009418A0" w:rsidRPr="009418A0" w14:paraId="33880137"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AEEC3D"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6</w:t>
            </w:r>
          </w:p>
        </w:tc>
        <w:tc>
          <w:tcPr>
            <w:tcW w:w="883" w:type="pct"/>
            <w:tcBorders>
              <w:top w:val="nil"/>
              <w:left w:val="nil"/>
              <w:bottom w:val="single" w:sz="4" w:space="0" w:color="auto"/>
              <w:right w:val="single" w:sz="4" w:space="0" w:color="auto"/>
            </w:tcBorders>
            <w:shd w:val="clear" w:color="auto" w:fill="auto"/>
            <w:noWrap/>
            <w:vAlign w:val="center"/>
            <w:hideMark/>
          </w:tcPr>
          <w:p w14:paraId="3DA9BB6C" w14:textId="6001BB1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418A0">
              <w:rPr>
                <w:rFonts w:ascii="Arial" w:hAnsi="Arial" w:cs="Arial"/>
                <w:b/>
                <w:bCs/>
                <w:sz w:val="20"/>
                <w:szCs w:val="20"/>
              </w:rPr>
              <w:t xml:space="preserve"> </w:t>
            </w:r>
            <w:r w:rsidRPr="007E579F">
              <w:rPr>
                <w:rFonts w:ascii="Arial" w:hAnsi="Arial" w:cs="Arial"/>
                <w:b/>
                <w:bCs/>
                <w:sz w:val="20"/>
                <w:szCs w:val="20"/>
              </w:rPr>
              <w:t xml:space="preserve">79.999,46 </w:t>
            </w:r>
          </w:p>
        </w:tc>
      </w:tr>
      <w:tr w:rsidR="009418A0" w:rsidRPr="007E579F" w14:paraId="3B0AA3E9" w14:textId="77777777" w:rsidTr="00261023">
        <w:trPr>
          <w:trHeight w:val="255"/>
        </w:trPr>
        <w:tc>
          <w:tcPr>
            <w:tcW w:w="291" w:type="pct"/>
            <w:tcBorders>
              <w:top w:val="nil"/>
              <w:left w:val="nil"/>
              <w:bottom w:val="nil"/>
              <w:right w:val="nil"/>
            </w:tcBorders>
            <w:shd w:val="clear" w:color="auto" w:fill="auto"/>
            <w:noWrap/>
            <w:vAlign w:val="center"/>
            <w:hideMark/>
          </w:tcPr>
          <w:p w14:paraId="03A372CD"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3077D174"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7FAB24B5"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63AC1E3A"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5D107541"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5B6F24D0"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51E43679" w14:textId="77777777" w:rsidR="007E579F" w:rsidRPr="007E579F" w:rsidRDefault="007E579F" w:rsidP="007E579F">
            <w:pPr>
              <w:jc w:val="right"/>
              <w:rPr>
                <w:sz w:val="20"/>
                <w:szCs w:val="20"/>
              </w:rPr>
            </w:pPr>
          </w:p>
        </w:tc>
      </w:tr>
      <w:tr w:rsidR="007E579F" w:rsidRPr="007E579F" w14:paraId="6708C148"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223F075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7</w:t>
            </w:r>
          </w:p>
        </w:tc>
      </w:tr>
      <w:tr w:rsidR="009418A0" w:rsidRPr="007E579F" w14:paraId="63735D3A"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5EBE7F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62E850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1B36F3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6BBF220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1E88EFC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662CC82" w14:textId="6CD15FF3"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174C4157"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2922D724"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BCC63D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53</w:t>
            </w:r>
          </w:p>
        </w:tc>
        <w:tc>
          <w:tcPr>
            <w:tcW w:w="1545" w:type="pct"/>
            <w:tcBorders>
              <w:top w:val="nil"/>
              <w:left w:val="nil"/>
              <w:bottom w:val="single" w:sz="4" w:space="0" w:color="auto"/>
              <w:right w:val="single" w:sz="4" w:space="0" w:color="auto"/>
            </w:tcBorders>
            <w:shd w:val="clear" w:color="auto" w:fill="auto"/>
            <w:vAlign w:val="center"/>
            <w:hideMark/>
          </w:tcPr>
          <w:p w14:paraId="4B2027C5" w14:textId="3FD414C9"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Papel higiênico folha dupla, r</w:t>
            </w:r>
            <w:r>
              <w:rPr>
                <w:rFonts w:ascii="Arial" w:hAnsi="Arial" w:cs="Arial"/>
                <w:color w:val="000000"/>
                <w:sz w:val="20"/>
                <w:szCs w:val="20"/>
              </w:rPr>
              <w:t>o</w:t>
            </w:r>
            <w:r w:rsidRPr="007E579F">
              <w:rPr>
                <w:rFonts w:ascii="Arial" w:hAnsi="Arial" w:cs="Arial"/>
                <w:color w:val="000000"/>
                <w:sz w:val="20"/>
                <w:szCs w:val="20"/>
              </w:rPr>
              <w:t>l</w:t>
            </w:r>
            <w:r>
              <w:rPr>
                <w:rFonts w:ascii="Arial" w:hAnsi="Arial" w:cs="Arial"/>
                <w:color w:val="000000"/>
                <w:sz w:val="20"/>
                <w:szCs w:val="20"/>
              </w:rPr>
              <w:t>o</w:t>
            </w:r>
            <w:r w:rsidRPr="007E579F">
              <w:rPr>
                <w:rFonts w:ascii="Arial" w:hAnsi="Arial" w:cs="Arial"/>
                <w:color w:val="000000"/>
                <w:sz w:val="20"/>
                <w:szCs w:val="20"/>
              </w:rPr>
              <w:t xml:space="preserve"> c/ 10cm x 30m, pacote c/ 4 rolos. Papel higiênico macio, absorvente, de boa qualidade e cor branca, picotado e gofrado ou </w:t>
            </w:r>
            <w:proofErr w:type="spellStart"/>
            <w:r w:rsidRPr="007E579F">
              <w:rPr>
                <w:rFonts w:ascii="Arial" w:hAnsi="Arial" w:cs="Arial"/>
                <w:color w:val="000000"/>
                <w:sz w:val="20"/>
                <w:szCs w:val="20"/>
              </w:rPr>
              <w:t>exturizado</w:t>
            </w:r>
            <w:proofErr w:type="spellEnd"/>
            <w:r w:rsidRPr="007E579F">
              <w:rPr>
                <w:rFonts w:ascii="Arial" w:hAnsi="Arial" w:cs="Arial"/>
                <w:color w:val="000000"/>
                <w:sz w:val="20"/>
                <w:szCs w:val="20"/>
              </w:rPr>
              <w:t xml:space="preserve">, 100% fibra celulósicas, folhas duplas rolo com 10cm x 30m. Embalagem contendo 04 rolos. Informação do fabricante estampados na embalagem. Testado dermatologicamente. </w:t>
            </w:r>
          </w:p>
        </w:tc>
        <w:tc>
          <w:tcPr>
            <w:tcW w:w="495" w:type="pct"/>
            <w:tcBorders>
              <w:top w:val="nil"/>
              <w:left w:val="nil"/>
              <w:bottom w:val="single" w:sz="4" w:space="0" w:color="auto"/>
              <w:right w:val="single" w:sz="4" w:space="0" w:color="auto"/>
            </w:tcBorders>
            <w:shd w:val="clear" w:color="auto" w:fill="auto"/>
            <w:vAlign w:val="center"/>
            <w:hideMark/>
          </w:tcPr>
          <w:p w14:paraId="2BA28E8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301139</w:t>
            </w:r>
          </w:p>
        </w:tc>
        <w:tc>
          <w:tcPr>
            <w:tcW w:w="532" w:type="pct"/>
            <w:tcBorders>
              <w:top w:val="nil"/>
              <w:left w:val="nil"/>
              <w:bottom w:val="single" w:sz="4" w:space="0" w:color="auto"/>
              <w:right w:val="single" w:sz="4" w:space="0" w:color="auto"/>
            </w:tcBorders>
            <w:shd w:val="clear" w:color="auto" w:fill="auto"/>
            <w:vAlign w:val="center"/>
            <w:hideMark/>
          </w:tcPr>
          <w:p w14:paraId="1642A25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155AC08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10610</w:t>
            </w:r>
          </w:p>
        </w:tc>
        <w:tc>
          <w:tcPr>
            <w:tcW w:w="589" w:type="pct"/>
            <w:tcBorders>
              <w:top w:val="nil"/>
              <w:left w:val="nil"/>
              <w:bottom w:val="single" w:sz="4" w:space="0" w:color="auto"/>
              <w:right w:val="single" w:sz="4" w:space="0" w:color="auto"/>
            </w:tcBorders>
            <w:shd w:val="clear" w:color="auto" w:fill="auto"/>
            <w:noWrap/>
            <w:vAlign w:val="center"/>
            <w:hideMark/>
          </w:tcPr>
          <w:p w14:paraId="55986AC8" w14:textId="34B48C4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9,60 </w:t>
            </w:r>
          </w:p>
        </w:tc>
        <w:tc>
          <w:tcPr>
            <w:tcW w:w="883" w:type="pct"/>
            <w:tcBorders>
              <w:top w:val="nil"/>
              <w:left w:val="nil"/>
              <w:bottom w:val="single" w:sz="4" w:space="0" w:color="auto"/>
              <w:right w:val="single" w:sz="4" w:space="0" w:color="auto"/>
            </w:tcBorders>
            <w:shd w:val="clear" w:color="auto" w:fill="auto"/>
            <w:noWrap/>
            <w:vAlign w:val="center"/>
            <w:hideMark/>
          </w:tcPr>
          <w:p w14:paraId="53456AE6" w14:textId="73305D6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101.856,00 </w:t>
            </w:r>
          </w:p>
        </w:tc>
      </w:tr>
      <w:tr w:rsidR="009418A0" w:rsidRPr="007E579F" w14:paraId="2DDD210A"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8A454E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54</w:t>
            </w:r>
          </w:p>
        </w:tc>
        <w:tc>
          <w:tcPr>
            <w:tcW w:w="1545" w:type="pct"/>
            <w:tcBorders>
              <w:top w:val="nil"/>
              <w:left w:val="nil"/>
              <w:bottom w:val="single" w:sz="4" w:space="0" w:color="auto"/>
              <w:right w:val="single" w:sz="4" w:space="0" w:color="auto"/>
            </w:tcBorders>
            <w:shd w:val="clear" w:color="auto" w:fill="auto"/>
            <w:vAlign w:val="center"/>
            <w:hideMark/>
          </w:tcPr>
          <w:p w14:paraId="1359C6B6" w14:textId="68065A9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Papel toalha pacote c/ 02 rolos de no mínimo 50 unidades cada, medindo aproximadamente 20x22cm, folha dupla picotada, cor branca, super resistente de alta absorção. </w:t>
            </w:r>
          </w:p>
        </w:tc>
        <w:tc>
          <w:tcPr>
            <w:tcW w:w="495" w:type="pct"/>
            <w:tcBorders>
              <w:top w:val="nil"/>
              <w:left w:val="nil"/>
              <w:bottom w:val="single" w:sz="4" w:space="0" w:color="auto"/>
              <w:right w:val="single" w:sz="4" w:space="0" w:color="auto"/>
            </w:tcBorders>
            <w:shd w:val="clear" w:color="auto" w:fill="auto"/>
            <w:vAlign w:val="center"/>
            <w:hideMark/>
          </w:tcPr>
          <w:p w14:paraId="7628EEB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457477</w:t>
            </w:r>
          </w:p>
        </w:tc>
        <w:tc>
          <w:tcPr>
            <w:tcW w:w="532" w:type="pct"/>
            <w:tcBorders>
              <w:top w:val="nil"/>
              <w:left w:val="nil"/>
              <w:bottom w:val="single" w:sz="4" w:space="0" w:color="auto"/>
              <w:right w:val="single" w:sz="4" w:space="0" w:color="auto"/>
            </w:tcBorders>
            <w:shd w:val="clear" w:color="auto" w:fill="auto"/>
            <w:vAlign w:val="center"/>
            <w:hideMark/>
          </w:tcPr>
          <w:p w14:paraId="1B5A979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7D76E6E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2263</w:t>
            </w:r>
          </w:p>
        </w:tc>
        <w:tc>
          <w:tcPr>
            <w:tcW w:w="589" w:type="pct"/>
            <w:tcBorders>
              <w:top w:val="nil"/>
              <w:left w:val="nil"/>
              <w:bottom w:val="single" w:sz="4" w:space="0" w:color="auto"/>
              <w:right w:val="single" w:sz="4" w:space="0" w:color="auto"/>
            </w:tcBorders>
            <w:shd w:val="clear" w:color="auto" w:fill="auto"/>
            <w:noWrap/>
            <w:vAlign w:val="center"/>
            <w:hideMark/>
          </w:tcPr>
          <w:p w14:paraId="558524B4" w14:textId="12DFED2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6,09 </w:t>
            </w:r>
          </w:p>
        </w:tc>
        <w:tc>
          <w:tcPr>
            <w:tcW w:w="883" w:type="pct"/>
            <w:tcBorders>
              <w:top w:val="nil"/>
              <w:left w:val="nil"/>
              <w:bottom w:val="single" w:sz="4" w:space="0" w:color="auto"/>
              <w:right w:val="single" w:sz="4" w:space="0" w:color="auto"/>
            </w:tcBorders>
            <w:shd w:val="clear" w:color="auto" w:fill="auto"/>
            <w:noWrap/>
            <w:vAlign w:val="center"/>
            <w:hideMark/>
          </w:tcPr>
          <w:p w14:paraId="6FDDDFBC" w14:textId="56772BF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13.781,67 </w:t>
            </w:r>
          </w:p>
        </w:tc>
      </w:tr>
      <w:tr w:rsidR="009418A0" w:rsidRPr="007E579F" w14:paraId="2870AD2A"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7494C4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55</w:t>
            </w:r>
          </w:p>
        </w:tc>
        <w:tc>
          <w:tcPr>
            <w:tcW w:w="1545" w:type="pct"/>
            <w:tcBorders>
              <w:top w:val="nil"/>
              <w:left w:val="nil"/>
              <w:bottom w:val="single" w:sz="4" w:space="0" w:color="auto"/>
              <w:right w:val="single" w:sz="4" w:space="0" w:color="auto"/>
            </w:tcBorders>
            <w:shd w:val="clear" w:color="auto" w:fill="auto"/>
            <w:vAlign w:val="center"/>
            <w:hideMark/>
          </w:tcPr>
          <w:p w14:paraId="72004337" w14:textId="0F4A5833"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Papel toalha </w:t>
            </w:r>
            <w:proofErr w:type="spellStart"/>
            <w:r w:rsidRPr="007E579F">
              <w:rPr>
                <w:rFonts w:ascii="Arial" w:hAnsi="Arial" w:cs="Arial"/>
                <w:color w:val="000000"/>
                <w:sz w:val="20"/>
                <w:szCs w:val="20"/>
              </w:rPr>
              <w:t>interfo</w:t>
            </w:r>
            <w:r w:rsidR="00BA6D36">
              <w:rPr>
                <w:rFonts w:ascii="Arial" w:hAnsi="Arial" w:cs="Arial"/>
                <w:color w:val="000000"/>
                <w:sz w:val="20"/>
                <w:szCs w:val="20"/>
              </w:rPr>
              <w:t>lh</w:t>
            </w:r>
            <w:r w:rsidRPr="007E579F">
              <w:rPr>
                <w:rFonts w:ascii="Arial" w:hAnsi="Arial" w:cs="Arial"/>
                <w:color w:val="000000"/>
                <w:sz w:val="20"/>
                <w:szCs w:val="20"/>
              </w:rPr>
              <w:t>as</w:t>
            </w:r>
            <w:proofErr w:type="spellEnd"/>
            <w:r w:rsidRPr="007E579F">
              <w:rPr>
                <w:rFonts w:ascii="Arial" w:hAnsi="Arial" w:cs="Arial"/>
                <w:color w:val="000000"/>
                <w:sz w:val="20"/>
                <w:szCs w:val="20"/>
              </w:rPr>
              <w:t xml:space="preserve">, branco, duas dobras, fardo/pacote c/ 1.000 unidades, 100% celulose virgem. </w:t>
            </w:r>
          </w:p>
        </w:tc>
        <w:tc>
          <w:tcPr>
            <w:tcW w:w="495" w:type="pct"/>
            <w:tcBorders>
              <w:top w:val="nil"/>
              <w:left w:val="nil"/>
              <w:bottom w:val="single" w:sz="4" w:space="0" w:color="auto"/>
              <w:right w:val="single" w:sz="4" w:space="0" w:color="auto"/>
            </w:tcBorders>
            <w:shd w:val="clear" w:color="auto" w:fill="auto"/>
            <w:vAlign w:val="center"/>
            <w:hideMark/>
          </w:tcPr>
          <w:p w14:paraId="0F1F85C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460379</w:t>
            </w:r>
          </w:p>
        </w:tc>
        <w:tc>
          <w:tcPr>
            <w:tcW w:w="532" w:type="pct"/>
            <w:tcBorders>
              <w:top w:val="nil"/>
              <w:left w:val="nil"/>
              <w:bottom w:val="single" w:sz="4" w:space="0" w:color="auto"/>
              <w:right w:val="single" w:sz="4" w:space="0" w:color="auto"/>
            </w:tcBorders>
            <w:shd w:val="clear" w:color="auto" w:fill="auto"/>
            <w:vAlign w:val="center"/>
            <w:hideMark/>
          </w:tcPr>
          <w:p w14:paraId="475AD87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32F0C2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28424</w:t>
            </w:r>
          </w:p>
        </w:tc>
        <w:tc>
          <w:tcPr>
            <w:tcW w:w="589" w:type="pct"/>
            <w:tcBorders>
              <w:top w:val="nil"/>
              <w:left w:val="nil"/>
              <w:bottom w:val="single" w:sz="4" w:space="0" w:color="auto"/>
              <w:right w:val="single" w:sz="4" w:space="0" w:color="auto"/>
            </w:tcBorders>
            <w:shd w:val="clear" w:color="auto" w:fill="auto"/>
            <w:noWrap/>
            <w:vAlign w:val="center"/>
            <w:hideMark/>
          </w:tcPr>
          <w:p w14:paraId="3EF2BDA4" w14:textId="47494C6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20,53 </w:t>
            </w:r>
          </w:p>
        </w:tc>
        <w:tc>
          <w:tcPr>
            <w:tcW w:w="883" w:type="pct"/>
            <w:tcBorders>
              <w:top w:val="nil"/>
              <w:left w:val="nil"/>
              <w:bottom w:val="single" w:sz="4" w:space="0" w:color="auto"/>
              <w:right w:val="single" w:sz="4" w:space="0" w:color="auto"/>
            </w:tcBorders>
            <w:shd w:val="clear" w:color="auto" w:fill="auto"/>
            <w:noWrap/>
            <w:vAlign w:val="center"/>
            <w:hideMark/>
          </w:tcPr>
          <w:p w14:paraId="01620544" w14:textId="66D4FA2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583.544,72 </w:t>
            </w:r>
          </w:p>
        </w:tc>
      </w:tr>
      <w:tr w:rsidR="009418A0" w:rsidRPr="007E579F" w14:paraId="26371D62"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FE53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56</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F98D31" w14:textId="0159B93D"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Guardanapo de papel, material 100% celulose, folhas simples, gofradas, cor extra branco, medindo 23x20cm (podendo variar em até 1cm de cada lado), embalados em material plástico transparente, tipo pacote com 50 unidades.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AA6B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231463</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FC350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8B08A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980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8214C" w14:textId="3C6547A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1,74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23BA6" w14:textId="1F9380D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1.705,20 </w:t>
            </w:r>
          </w:p>
        </w:tc>
      </w:tr>
      <w:tr w:rsidR="009418A0" w:rsidRPr="007E579F" w14:paraId="5956EE6F"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EF66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57</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5AF03B17" w14:textId="77249E9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Papel higiênico branco, pacote c/ 08 rolos c/ 300 metros. Papel higiênico, </w:t>
            </w:r>
            <w:proofErr w:type="spellStart"/>
            <w:r w:rsidRPr="007E579F">
              <w:rPr>
                <w:rFonts w:ascii="Arial" w:hAnsi="Arial" w:cs="Arial"/>
                <w:color w:val="000000"/>
                <w:sz w:val="20"/>
                <w:szCs w:val="20"/>
              </w:rPr>
              <w:t>rolão</w:t>
            </w:r>
            <w:proofErr w:type="spellEnd"/>
            <w:r w:rsidRPr="007E579F">
              <w:rPr>
                <w:rFonts w:ascii="Arial" w:hAnsi="Arial" w:cs="Arial"/>
                <w:color w:val="000000"/>
                <w:sz w:val="20"/>
                <w:szCs w:val="20"/>
              </w:rPr>
              <w:t xml:space="preserve"> na cor branca, de folha simples, de excelente qualidade, embalagem acondicionada em fardo de excelente qualidade, </w:t>
            </w:r>
            <w:proofErr w:type="spellStart"/>
            <w:r w:rsidRPr="007E579F">
              <w:rPr>
                <w:rFonts w:ascii="Arial" w:hAnsi="Arial" w:cs="Arial"/>
                <w:color w:val="000000"/>
                <w:sz w:val="20"/>
                <w:szCs w:val="20"/>
              </w:rPr>
              <w:t>pct</w:t>
            </w:r>
            <w:proofErr w:type="spellEnd"/>
            <w:r w:rsidRPr="007E579F">
              <w:rPr>
                <w:rFonts w:ascii="Arial" w:hAnsi="Arial" w:cs="Arial"/>
                <w:color w:val="000000"/>
                <w:sz w:val="20"/>
                <w:szCs w:val="20"/>
              </w:rPr>
              <w:t xml:space="preserve"> c/ 08 rolos com 300 metros. Testado dermatologicamente.</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4D17C17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327038</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366B3F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36132F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4025</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1923449D" w14:textId="446B055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73,20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790BEB83" w14:textId="5D8B819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294.630,00 </w:t>
            </w:r>
          </w:p>
        </w:tc>
      </w:tr>
      <w:tr w:rsidR="009418A0" w:rsidRPr="007E579F" w14:paraId="6D53E9D1"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05FD40"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7</w:t>
            </w:r>
          </w:p>
        </w:tc>
        <w:tc>
          <w:tcPr>
            <w:tcW w:w="883" w:type="pct"/>
            <w:tcBorders>
              <w:top w:val="nil"/>
              <w:left w:val="nil"/>
              <w:bottom w:val="single" w:sz="4" w:space="0" w:color="auto"/>
              <w:right w:val="single" w:sz="4" w:space="0" w:color="auto"/>
            </w:tcBorders>
            <w:shd w:val="clear" w:color="auto" w:fill="auto"/>
            <w:noWrap/>
            <w:vAlign w:val="center"/>
            <w:hideMark/>
          </w:tcPr>
          <w:p w14:paraId="3BD173CA" w14:textId="64FB14BE"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4778C9">
              <w:rPr>
                <w:rFonts w:ascii="Arial" w:hAnsi="Arial" w:cs="Arial"/>
                <w:b/>
                <w:bCs/>
                <w:color w:val="000000"/>
                <w:sz w:val="20"/>
                <w:szCs w:val="20"/>
              </w:rPr>
              <w:t xml:space="preserve"> </w:t>
            </w:r>
            <w:r w:rsidRPr="007E579F">
              <w:rPr>
                <w:rFonts w:ascii="Arial" w:hAnsi="Arial" w:cs="Arial"/>
                <w:b/>
                <w:bCs/>
                <w:color w:val="000000"/>
                <w:sz w:val="20"/>
                <w:szCs w:val="20"/>
              </w:rPr>
              <w:t xml:space="preserve">995.517,59 </w:t>
            </w:r>
          </w:p>
        </w:tc>
      </w:tr>
      <w:tr w:rsidR="009418A0" w:rsidRPr="007E579F" w14:paraId="72743CE0" w14:textId="77777777" w:rsidTr="00261023">
        <w:trPr>
          <w:trHeight w:val="255"/>
        </w:trPr>
        <w:tc>
          <w:tcPr>
            <w:tcW w:w="291" w:type="pct"/>
            <w:tcBorders>
              <w:top w:val="nil"/>
              <w:left w:val="nil"/>
              <w:bottom w:val="nil"/>
              <w:right w:val="nil"/>
            </w:tcBorders>
            <w:shd w:val="clear" w:color="auto" w:fill="auto"/>
            <w:noWrap/>
            <w:vAlign w:val="center"/>
            <w:hideMark/>
          </w:tcPr>
          <w:p w14:paraId="473DE42C"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2C673F88"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0FFD0C31"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79C967B9"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3E9D1FB0"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2CD589F7"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171A9935" w14:textId="77777777" w:rsidR="007E579F" w:rsidRPr="007E579F" w:rsidRDefault="007E579F" w:rsidP="007E579F">
            <w:pPr>
              <w:jc w:val="right"/>
              <w:rPr>
                <w:sz w:val="20"/>
                <w:szCs w:val="20"/>
              </w:rPr>
            </w:pPr>
          </w:p>
        </w:tc>
      </w:tr>
      <w:tr w:rsidR="007E579F" w:rsidRPr="007E579F" w14:paraId="52C74F1B"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7050472C" w14:textId="16B5382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8 - Exclusivo ME/EPP</w:t>
            </w:r>
          </w:p>
        </w:tc>
      </w:tr>
      <w:tr w:rsidR="009418A0" w:rsidRPr="007E579F" w14:paraId="3CE62AC2"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3329CD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07B7E2B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4821F1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7EEF723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nil"/>
              <w:right w:val="single" w:sz="4" w:space="0" w:color="auto"/>
            </w:tcBorders>
            <w:shd w:val="clear" w:color="auto" w:fill="auto"/>
            <w:noWrap/>
            <w:vAlign w:val="center"/>
            <w:hideMark/>
          </w:tcPr>
          <w:p w14:paraId="42FCD4E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87FD184" w14:textId="4446167A"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F741A6">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A95B8FA"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0D8FE4D5"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503297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58</w:t>
            </w:r>
          </w:p>
        </w:tc>
        <w:tc>
          <w:tcPr>
            <w:tcW w:w="1545" w:type="pct"/>
            <w:tcBorders>
              <w:top w:val="nil"/>
              <w:left w:val="nil"/>
              <w:bottom w:val="single" w:sz="4" w:space="0" w:color="auto"/>
              <w:right w:val="single" w:sz="4" w:space="0" w:color="auto"/>
            </w:tcBorders>
            <w:shd w:val="clear" w:color="auto" w:fill="auto"/>
            <w:vAlign w:val="center"/>
            <w:hideMark/>
          </w:tcPr>
          <w:p w14:paraId="4559D381" w14:textId="05641D13"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Papel higiênico folha dupla, rolo c/ 10cm x 30m, pacote c/ 4 rolos. Papel higiênico macio, absorvente, de boa qualidade e cor branca, picotado e gofrado ou </w:t>
            </w:r>
            <w:proofErr w:type="spellStart"/>
            <w:r w:rsidRPr="00F741A6">
              <w:rPr>
                <w:rFonts w:ascii="Arial" w:hAnsi="Arial" w:cs="Arial"/>
                <w:sz w:val="20"/>
                <w:szCs w:val="20"/>
              </w:rPr>
              <w:t>exturizado</w:t>
            </w:r>
            <w:proofErr w:type="spellEnd"/>
            <w:r w:rsidRPr="00F741A6">
              <w:rPr>
                <w:rFonts w:ascii="Arial" w:hAnsi="Arial" w:cs="Arial"/>
                <w:sz w:val="20"/>
                <w:szCs w:val="20"/>
              </w:rPr>
              <w:t xml:space="preserve">, 100% fibra celulósicas, folhas duplas rolo com 10cm x 30m. Embalagem contendo 04 rolos. Informação do fabricante estampados na embalagem. Testado dermatologicamente. </w:t>
            </w:r>
          </w:p>
        </w:tc>
        <w:tc>
          <w:tcPr>
            <w:tcW w:w="495" w:type="pct"/>
            <w:tcBorders>
              <w:top w:val="nil"/>
              <w:left w:val="nil"/>
              <w:bottom w:val="single" w:sz="4" w:space="0" w:color="auto"/>
              <w:right w:val="single" w:sz="4" w:space="0" w:color="auto"/>
            </w:tcBorders>
            <w:shd w:val="clear" w:color="auto" w:fill="auto"/>
            <w:vAlign w:val="center"/>
            <w:hideMark/>
          </w:tcPr>
          <w:p w14:paraId="2213D49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301139</w:t>
            </w:r>
          </w:p>
        </w:tc>
        <w:tc>
          <w:tcPr>
            <w:tcW w:w="532" w:type="pct"/>
            <w:tcBorders>
              <w:top w:val="nil"/>
              <w:left w:val="nil"/>
              <w:bottom w:val="single" w:sz="4" w:space="0" w:color="auto"/>
              <w:right w:val="single" w:sz="4" w:space="0" w:color="auto"/>
            </w:tcBorders>
            <w:shd w:val="clear" w:color="auto" w:fill="auto"/>
            <w:vAlign w:val="center"/>
            <w:hideMark/>
          </w:tcPr>
          <w:p w14:paraId="6DCF0E0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3B5906D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854</w:t>
            </w:r>
          </w:p>
        </w:tc>
        <w:tc>
          <w:tcPr>
            <w:tcW w:w="589" w:type="pct"/>
            <w:tcBorders>
              <w:top w:val="nil"/>
              <w:left w:val="nil"/>
              <w:bottom w:val="single" w:sz="4" w:space="0" w:color="auto"/>
              <w:right w:val="single" w:sz="4" w:space="0" w:color="auto"/>
            </w:tcBorders>
            <w:shd w:val="clear" w:color="auto" w:fill="auto"/>
            <w:noWrap/>
            <w:vAlign w:val="center"/>
            <w:hideMark/>
          </w:tcPr>
          <w:p w14:paraId="61685539" w14:textId="562CA82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9,60 </w:t>
            </w:r>
          </w:p>
        </w:tc>
        <w:tc>
          <w:tcPr>
            <w:tcW w:w="883" w:type="pct"/>
            <w:tcBorders>
              <w:top w:val="nil"/>
              <w:left w:val="nil"/>
              <w:bottom w:val="single" w:sz="4" w:space="0" w:color="auto"/>
              <w:right w:val="single" w:sz="4" w:space="0" w:color="auto"/>
            </w:tcBorders>
            <w:shd w:val="clear" w:color="auto" w:fill="auto"/>
            <w:noWrap/>
            <w:vAlign w:val="center"/>
            <w:hideMark/>
          </w:tcPr>
          <w:p w14:paraId="7A9A53DB" w14:textId="33CB48D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8.198,40 </w:t>
            </w:r>
          </w:p>
        </w:tc>
      </w:tr>
      <w:tr w:rsidR="009418A0" w:rsidRPr="007E579F" w14:paraId="0640C233"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44A84F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59</w:t>
            </w:r>
          </w:p>
        </w:tc>
        <w:tc>
          <w:tcPr>
            <w:tcW w:w="1545" w:type="pct"/>
            <w:tcBorders>
              <w:top w:val="nil"/>
              <w:left w:val="nil"/>
              <w:bottom w:val="single" w:sz="4" w:space="0" w:color="auto"/>
              <w:right w:val="single" w:sz="4" w:space="0" w:color="auto"/>
            </w:tcBorders>
            <w:shd w:val="clear" w:color="auto" w:fill="auto"/>
            <w:vAlign w:val="center"/>
            <w:hideMark/>
          </w:tcPr>
          <w:p w14:paraId="19DCADF0" w14:textId="76123579"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Papel toalha pacote c/ 02 rolos de no mínimo 50 unidades cada, medindo aproximadamente 20x22cm, folha dupla picotada, cor branca, super resistente de alta absorção. </w:t>
            </w:r>
          </w:p>
        </w:tc>
        <w:tc>
          <w:tcPr>
            <w:tcW w:w="495" w:type="pct"/>
            <w:tcBorders>
              <w:top w:val="nil"/>
              <w:left w:val="nil"/>
              <w:bottom w:val="single" w:sz="4" w:space="0" w:color="auto"/>
              <w:right w:val="single" w:sz="4" w:space="0" w:color="auto"/>
            </w:tcBorders>
            <w:shd w:val="clear" w:color="auto" w:fill="auto"/>
            <w:vAlign w:val="center"/>
            <w:hideMark/>
          </w:tcPr>
          <w:p w14:paraId="420983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457477</w:t>
            </w:r>
          </w:p>
        </w:tc>
        <w:tc>
          <w:tcPr>
            <w:tcW w:w="532" w:type="pct"/>
            <w:tcBorders>
              <w:top w:val="nil"/>
              <w:left w:val="nil"/>
              <w:bottom w:val="single" w:sz="4" w:space="0" w:color="auto"/>
              <w:right w:val="single" w:sz="4" w:space="0" w:color="auto"/>
            </w:tcBorders>
            <w:shd w:val="clear" w:color="auto" w:fill="auto"/>
            <w:vAlign w:val="center"/>
            <w:hideMark/>
          </w:tcPr>
          <w:p w14:paraId="020162F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A3DC7C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187</w:t>
            </w:r>
          </w:p>
        </w:tc>
        <w:tc>
          <w:tcPr>
            <w:tcW w:w="589" w:type="pct"/>
            <w:tcBorders>
              <w:top w:val="nil"/>
              <w:left w:val="nil"/>
              <w:bottom w:val="single" w:sz="4" w:space="0" w:color="auto"/>
              <w:right w:val="single" w:sz="4" w:space="0" w:color="auto"/>
            </w:tcBorders>
            <w:shd w:val="clear" w:color="auto" w:fill="auto"/>
            <w:noWrap/>
            <w:vAlign w:val="center"/>
            <w:hideMark/>
          </w:tcPr>
          <w:p w14:paraId="7F265D1C" w14:textId="0B874BB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6,09 </w:t>
            </w:r>
          </w:p>
        </w:tc>
        <w:tc>
          <w:tcPr>
            <w:tcW w:w="883" w:type="pct"/>
            <w:tcBorders>
              <w:top w:val="nil"/>
              <w:left w:val="nil"/>
              <w:bottom w:val="single" w:sz="4" w:space="0" w:color="auto"/>
              <w:right w:val="single" w:sz="4" w:space="0" w:color="auto"/>
            </w:tcBorders>
            <w:shd w:val="clear" w:color="auto" w:fill="auto"/>
            <w:noWrap/>
            <w:vAlign w:val="center"/>
            <w:hideMark/>
          </w:tcPr>
          <w:p w14:paraId="7DCEEC00" w14:textId="2CD89A3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1.138,83 </w:t>
            </w:r>
          </w:p>
        </w:tc>
      </w:tr>
      <w:tr w:rsidR="009418A0" w:rsidRPr="007E579F" w14:paraId="3525DB0F"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D66DE4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w:t>
            </w:r>
          </w:p>
        </w:tc>
        <w:tc>
          <w:tcPr>
            <w:tcW w:w="1545" w:type="pct"/>
            <w:tcBorders>
              <w:top w:val="nil"/>
              <w:left w:val="nil"/>
              <w:bottom w:val="single" w:sz="4" w:space="0" w:color="auto"/>
              <w:right w:val="single" w:sz="4" w:space="0" w:color="auto"/>
            </w:tcBorders>
            <w:shd w:val="clear" w:color="auto" w:fill="auto"/>
            <w:vAlign w:val="center"/>
            <w:hideMark/>
          </w:tcPr>
          <w:p w14:paraId="6E6AACD3" w14:textId="40997E95"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Papel toalha interfolias, branco, duas dobras, fardo/pacote c/ 1.000 unidades, 100% celulose virgem. </w:t>
            </w:r>
          </w:p>
        </w:tc>
        <w:tc>
          <w:tcPr>
            <w:tcW w:w="495" w:type="pct"/>
            <w:tcBorders>
              <w:top w:val="nil"/>
              <w:left w:val="nil"/>
              <w:bottom w:val="single" w:sz="4" w:space="0" w:color="auto"/>
              <w:right w:val="single" w:sz="4" w:space="0" w:color="auto"/>
            </w:tcBorders>
            <w:shd w:val="clear" w:color="auto" w:fill="auto"/>
            <w:vAlign w:val="center"/>
            <w:hideMark/>
          </w:tcPr>
          <w:p w14:paraId="0D7502E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460379</w:t>
            </w:r>
          </w:p>
        </w:tc>
        <w:tc>
          <w:tcPr>
            <w:tcW w:w="532" w:type="pct"/>
            <w:tcBorders>
              <w:top w:val="nil"/>
              <w:left w:val="nil"/>
              <w:bottom w:val="single" w:sz="4" w:space="0" w:color="auto"/>
              <w:right w:val="single" w:sz="4" w:space="0" w:color="auto"/>
            </w:tcBorders>
            <w:shd w:val="clear" w:color="auto" w:fill="auto"/>
            <w:vAlign w:val="center"/>
            <w:hideMark/>
          </w:tcPr>
          <w:p w14:paraId="5CFC3E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3FDD4A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2276</w:t>
            </w:r>
          </w:p>
        </w:tc>
        <w:tc>
          <w:tcPr>
            <w:tcW w:w="589" w:type="pct"/>
            <w:tcBorders>
              <w:top w:val="nil"/>
              <w:left w:val="nil"/>
              <w:bottom w:val="single" w:sz="4" w:space="0" w:color="auto"/>
              <w:right w:val="single" w:sz="4" w:space="0" w:color="auto"/>
            </w:tcBorders>
            <w:shd w:val="clear" w:color="auto" w:fill="auto"/>
            <w:noWrap/>
            <w:vAlign w:val="center"/>
            <w:hideMark/>
          </w:tcPr>
          <w:p w14:paraId="4BD502E2" w14:textId="2AF9C00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20,53 </w:t>
            </w:r>
          </w:p>
        </w:tc>
        <w:tc>
          <w:tcPr>
            <w:tcW w:w="883" w:type="pct"/>
            <w:tcBorders>
              <w:top w:val="nil"/>
              <w:left w:val="nil"/>
              <w:bottom w:val="single" w:sz="4" w:space="0" w:color="auto"/>
              <w:right w:val="single" w:sz="4" w:space="0" w:color="auto"/>
            </w:tcBorders>
            <w:shd w:val="clear" w:color="auto" w:fill="auto"/>
            <w:noWrap/>
            <w:vAlign w:val="center"/>
            <w:hideMark/>
          </w:tcPr>
          <w:p w14:paraId="45DC729D" w14:textId="7209C12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46.726,28 </w:t>
            </w:r>
          </w:p>
        </w:tc>
      </w:tr>
      <w:tr w:rsidR="009418A0" w:rsidRPr="007E579F" w14:paraId="743E3FA1"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51A91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61</w:t>
            </w:r>
          </w:p>
        </w:tc>
        <w:tc>
          <w:tcPr>
            <w:tcW w:w="1545" w:type="pct"/>
            <w:tcBorders>
              <w:top w:val="nil"/>
              <w:left w:val="nil"/>
              <w:bottom w:val="single" w:sz="4" w:space="0" w:color="auto"/>
              <w:right w:val="single" w:sz="4" w:space="0" w:color="auto"/>
            </w:tcBorders>
            <w:shd w:val="clear" w:color="auto" w:fill="auto"/>
            <w:vAlign w:val="center"/>
            <w:hideMark/>
          </w:tcPr>
          <w:p w14:paraId="3FD18F22" w14:textId="08DD2146"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Guardanapo de papel, material 100% celulose, folhas simples, gofradas, cor extra branco, medindo 23x20cm (podendo variar em até 1cm de cada lado), embalados em material plástico transparente, tipo pacote com 50 unidades. </w:t>
            </w:r>
          </w:p>
        </w:tc>
        <w:tc>
          <w:tcPr>
            <w:tcW w:w="495" w:type="pct"/>
            <w:tcBorders>
              <w:top w:val="nil"/>
              <w:left w:val="nil"/>
              <w:bottom w:val="single" w:sz="4" w:space="0" w:color="auto"/>
              <w:right w:val="single" w:sz="4" w:space="0" w:color="auto"/>
            </w:tcBorders>
            <w:shd w:val="clear" w:color="auto" w:fill="auto"/>
            <w:vAlign w:val="center"/>
            <w:hideMark/>
          </w:tcPr>
          <w:p w14:paraId="656CDDC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231463</w:t>
            </w:r>
          </w:p>
        </w:tc>
        <w:tc>
          <w:tcPr>
            <w:tcW w:w="532" w:type="pct"/>
            <w:tcBorders>
              <w:top w:val="nil"/>
              <w:left w:val="nil"/>
              <w:bottom w:val="single" w:sz="4" w:space="0" w:color="auto"/>
              <w:right w:val="single" w:sz="4" w:space="0" w:color="auto"/>
            </w:tcBorders>
            <w:shd w:val="clear" w:color="auto" w:fill="auto"/>
            <w:vAlign w:val="center"/>
            <w:hideMark/>
          </w:tcPr>
          <w:p w14:paraId="1C84C74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CDDBA2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84</w:t>
            </w:r>
          </w:p>
        </w:tc>
        <w:tc>
          <w:tcPr>
            <w:tcW w:w="589" w:type="pct"/>
            <w:tcBorders>
              <w:top w:val="nil"/>
              <w:left w:val="nil"/>
              <w:bottom w:val="single" w:sz="4" w:space="0" w:color="auto"/>
              <w:right w:val="single" w:sz="4" w:space="0" w:color="auto"/>
            </w:tcBorders>
            <w:shd w:val="clear" w:color="auto" w:fill="auto"/>
            <w:noWrap/>
            <w:vAlign w:val="center"/>
            <w:hideMark/>
          </w:tcPr>
          <w:p w14:paraId="513BF97C" w14:textId="4F866EC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1,74 </w:t>
            </w:r>
          </w:p>
        </w:tc>
        <w:tc>
          <w:tcPr>
            <w:tcW w:w="883" w:type="pct"/>
            <w:tcBorders>
              <w:top w:val="nil"/>
              <w:left w:val="nil"/>
              <w:bottom w:val="single" w:sz="4" w:space="0" w:color="auto"/>
              <w:right w:val="single" w:sz="4" w:space="0" w:color="auto"/>
            </w:tcBorders>
            <w:shd w:val="clear" w:color="auto" w:fill="auto"/>
            <w:noWrap/>
            <w:vAlign w:val="center"/>
            <w:hideMark/>
          </w:tcPr>
          <w:p w14:paraId="04DED92D" w14:textId="306FD85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146,16 </w:t>
            </w:r>
          </w:p>
        </w:tc>
      </w:tr>
      <w:tr w:rsidR="009418A0" w:rsidRPr="007E579F" w14:paraId="18182337" w14:textId="77777777" w:rsidTr="00261023">
        <w:trPr>
          <w:trHeight w:val="567"/>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BEAB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62</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93A30" w14:textId="1F0C8CB6" w:rsidR="007E579F" w:rsidRPr="007E579F" w:rsidRDefault="00DB30D9" w:rsidP="009418A0">
            <w:pPr>
              <w:jc w:val="both"/>
              <w:rPr>
                <w:rFonts w:ascii="Arial" w:hAnsi="Arial" w:cs="Arial"/>
                <w:sz w:val="20"/>
                <w:szCs w:val="20"/>
              </w:rPr>
            </w:pPr>
            <w:r w:rsidRPr="00F741A6">
              <w:rPr>
                <w:rFonts w:ascii="Arial" w:hAnsi="Arial" w:cs="Arial"/>
                <w:sz w:val="20"/>
                <w:szCs w:val="20"/>
              </w:rPr>
              <w:t xml:space="preserve">Papel higiênico branco, pacote c/ 08 rolos c/ 300 metros. Papel higiênico, </w:t>
            </w:r>
            <w:proofErr w:type="spellStart"/>
            <w:r w:rsidRPr="00F741A6">
              <w:rPr>
                <w:rFonts w:ascii="Arial" w:hAnsi="Arial" w:cs="Arial"/>
                <w:sz w:val="20"/>
                <w:szCs w:val="20"/>
              </w:rPr>
              <w:t>rolão</w:t>
            </w:r>
            <w:proofErr w:type="spellEnd"/>
            <w:r w:rsidRPr="00F741A6">
              <w:rPr>
                <w:rFonts w:ascii="Arial" w:hAnsi="Arial" w:cs="Arial"/>
                <w:sz w:val="20"/>
                <w:szCs w:val="20"/>
              </w:rPr>
              <w:t xml:space="preserve"> na cor branca, de folha simples, de excelente qualidade, embalagem acondicionada em fardo de excelente qualidade, </w:t>
            </w:r>
            <w:proofErr w:type="spellStart"/>
            <w:r w:rsidRPr="00F741A6">
              <w:rPr>
                <w:rFonts w:ascii="Arial" w:hAnsi="Arial" w:cs="Arial"/>
                <w:sz w:val="20"/>
                <w:szCs w:val="20"/>
              </w:rPr>
              <w:t>pct</w:t>
            </w:r>
            <w:proofErr w:type="spellEnd"/>
            <w:r w:rsidRPr="00F741A6">
              <w:rPr>
                <w:rFonts w:ascii="Arial" w:hAnsi="Arial" w:cs="Arial"/>
                <w:sz w:val="20"/>
                <w:szCs w:val="20"/>
              </w:rPr>
              <w:t xml:space="preserve"> c/ 08 </w:t>
            </w:r>
            <w:r w:rsidRPr="00F741A6">
              <w:rPr>
                <w:rFonts w:ascii="Arial" w:hAnsi="Arial" w:cs="Arial"/>
                <w:sz w:val="20"/>
                <w:szCs w:val="20"/>
              </w:rPr>
              <w:lastRenderedPageBreak/>
              <w:t>rolos com 300 metros. Testado dermatologicamente.</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A21F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327038</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7165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003B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325</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8C02C3" w14:textId="29CBB03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73,20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2DDEA" w14:textId="68C293C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F741A6">
              <w:rPr>
                <w:rFonts w:ascii="Arial" w:hAnsi="Arial" w:cs="Arial"/>
                <w:sz w:val="20"/>
                <w:szCs w:val="20"/>
              </w:rPr>
              <w:t xml:space="preserve"> </w:t>
            </w:r>
            <w:r w:rsidRPr="007E579F">
              <w:rPr>
                <w:rFonts w:ascii="Arial" w:hAnsi="Arial" w:cs="Arial"/>
                <w:sz w:val="20"/>
                <w:szCs w:val="20"/>
              </w:rPr>
              <w:t xml:space="preserve">23.790,00 </w:t>
            </w:r>
          </w:p>
        </w:tc>
      </w:tr>
      <w:tr w:rsidR="009418A0" w:rsidRPr="007E579F" w14:paraId="42D539E6"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0BBA36"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8</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69F3A386" w14:textId="01E5F1C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F741A6">
              <w:rPr>
                <w:rFonts w:ascii="Arial" w:hAnsi="Arial" w:cs="Arial"/>
                <w:b/>
                <w:bCs/>
                <w:sz w:val="20"/>
                <w:szCs w:val="20"/>
              </w:rPr>
              <w:t xml:space="preserve"> </w:t>
            </w:r>
            <w:r w:rsidRPr="007E579F">
              <w:rPr>
                <w:rFonts w:ascii="Arial" w:hAnsi="Arial" w:cs="Arial"/>
                <w:b/>
                <w:bCs/>
                <w:sz w:val="20"/>
                <w:szCs w:val="20"/>
              </w:rPr>
              <w:t xml:space="preserve">79.999,67 </w:t>
            </w:r>
          </w:p>
        </w:tc>
      </w:tr>
      <w:tr w:rsidR="009418A0" w:rsidRPr="007E579F" w14:paraId="56B39DF3" w14:textId="77777777" w:rsidTr="00261023">
        <w:trPr>
          <w:trHeight w:val="255"/>
        </w:trPr>
        <w:tc>
          <w:tcPr>
            <w:tcW w:w="291" w:type="pct"/>
            <w:tcBorders>
              <w:top w:val="nil"/>
              <w:left w:val="nil"/>
              <w:bottom w:val="nil"/>
              <w:right w:val="nil"/>
            </w:tcBorders>
            <w:shd w:val="clear" w:color="auto" w:fill="auto"/>
            <w:noWrap/>
            <w:vAlign w:val="center"/>
            <w:hideMark/>
          </w:tcPr>
          <w:p w14:paraId="091B0DD1"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6DEDB58F"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535B1659"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687547A5"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764A73AF"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2144EC40"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C280779" w14:textId="77777777" w:rsidR="007E579F" w:rsidRPr="007E579F" w:rsidRDefault="007E579F" w:rsidP="007E579F">
            <w:pPr>
              <w:jc w:val="right"/>
              <w:rPr>
                <w:sz w:val="20"/>
                <w:szCs w:val="20"/>
              </w:rPr>
            </w:pPr>
          </w:p>
        </w:tc>
      </w:tr>
      <w:tr w:rsidR="007E579F" w:rsidRPr="007E579F" w14:paraId="1C7FCF43"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43BF49D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9</w:t>
            </w:r>
          </w:p>
        </w:tc>
      </w:tr>
      <w:tr w:rsidR="009418A0" w:rsidRPr="007E579F" w14:paraId="0353A769"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E3F0C3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03C5644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6A451F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28E8E1E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92EE96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67BC0A40" w14:textId="4D35D18B"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33E2153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3FC0E87F"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B4A19D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63</w:t>
            </w:r>
          </w:p>
        </w:tc>
        <w:tc>
          <w:tcPr>
            <w:tcW w:w="1545" w:type="pct"/>
            <w:tcBorders>
              <w:top w:val="nil"/>
              <w:left w:val="nil"/>
              <w:bottom w:val="single" w:sz="4" w:space="0" w:color="auto"/>
              <w:right w:val="single" w:sz="4" w:space="0" w:color="auto"/>
            </w:tcBorders>
            <w:shd w:val="clear" w:color="auto" w:fill="auto"/>
            <w:vAlign w:val="center"/>
            <w:hideMark/>
          </w:tcPr>
          <w:p w14:paraId="24CF58BB" w14:textId="6C719B0F"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Lixeira c/ pedal no mínimo 200</w:t>
            </w:r>
            <w:r w:rsidR="009B7FD0">
              <w:rPr>
                <w:rFonts w:ascii="Arial" w:hAnsi="Arial" w:cs="Arial"/>
                <w:color w:val="000000"/>
                <w:sz w:val="20"/>
                <w:szCs w:val="20"/>
              </w:rPr>
              <w:t xml:space="preserve"> litros </w:t>
            </w:r>
            <w:r w:rsidRPr="007E579F">
              <w:rPr>
                <w:rFonts w:ascii="Arial" w:hAnsi="Arial" w:cs="Arial"/>
                <w:color w:val="000000"/>
                <w:sz w:val="20"/>
                <w:szCs w:val="20"/>
              </w:rPr>
              <w:t>- em plástico com capacidade para 200</w:t>
            </w:r>
            <w:r w:rsidR="009B7FD0">
              <w:rPr>
                <w:rFonts w:ascii="Arial" w:hAnsi="Arial" w:cs="Arial"/>
                <w:color w:val="000000"/>
                <w:sz w:val="20"/>
                <w:szCs w:val="20"/>
              </w:rPr>
              <w:t xml:space="preserve"> </w:t>
            </w:r>
            <w:r w:rsidRPr="007E579F">
              <w:rPr>
                <w:rFonts w:ascii="Arial" w:hAnsi="Arial" w:cs="Arial"/>
                <w:color w:val="000000"/>
                <w:sz w:val="20"/>
                <w:szCs w:val="20"/>
              </w:rPr>
              <w:t>l</w:t>
            </w:r>
            <w:r w:rsidR="009B7FD0">
              <w:rPr>
                <w:rFonts w:ascii="Arial" w:hAnsi="Arial" w:cs="Arial"/>
                <w:color w:val="000000"/>
                <w:sz w:val="20"/>
                <w:szCs w:val="20"/>
              </w:rPr>
              <w:t>itros</w:t>
            </w:r>
            <w:r w:rsidRPr="007E579F">
              <w:rPr>
                <w:rFonts w:ascii="Arial" w:hAnsi="Arial" w:cs="Arial"/>
                <w:color w:val="000000"/>
                <w:sz w:val="20"/>
                <w:szCs w:val="20"/>
              </w:rPr>
              <w:t>. Tampa acionada por pedal através de haste metálica e aro superior destinado ao travamento</w:t>
            </w:r>
            <w:r>
              <w:rPr>
                <w:rFonts w:ascii="Arial" w:hAnsi="Arial" w:cs="Arial"/>
                <w:color w:val="000000"/>
                <w:sz w:val="20"/>
                <w:szCs w:val="20"/>
              </w:rPr>
              <w:t xml:space="preserve"> </w:t>
            </w:r>
            <w:r w:rsidRPr="007E579F">
              <w:rPr>
                <w:rFonts w:ascii="Arial" w:hAnsi="Arial" w:cs="Arial"/>
                <w:color w:val="000000"/>
                <w:sz w:val="20"/>
                <w:szCs w:val="20"/>
              </w:rPr>
              <w:t>da boca do saco de lixo. Medidas aproximadas: alt. 100cm, larg</w:t>
            </w:r>
            <w:r w:rsidR="00571C75">
              <w:rPr>
                <w:rFonts w:ascii="Arial" w:hAnsi="Arial" w:cs="Arial"/>
                <w:color w:val="000000"/>
                <w:sz w:val="20"/>
                <w:szCs w:val="20"/>
              </w:rPr>
              <w:t>.</w:t>
            </w:r>
            <w:r w:rsidRPr="007E579F">
              <w:rPr>
                <w:rFonts w:ascii="Arial" w:hAnsi="Arial" w:cs="Arial"/>
                <w:color w:val="000000"/>
                <w:sz w:val="20"/>
                <w:szCs w:val="20"/>
              </w:rPr>
              <w:t xml:space="preserve"> 60cm</w:t>
            </w:r>
            <w:r w:rsidR="00571C75">
              <w:rPr>
                <w:rFonts w:ascii="Arial" w:hAnsi="Arial" w:cs="Arial"/>
                <w:color w:val="000000"/>
                <w:sz w:val="20"/>
                <w:szCs w:val="20"/>
              </w:rPr>
              <w:t xml:space="preserve"> e p</w:t>
            </w:r>
            <w:r w:rsidRPr="007E579F">
              <w:rPr>
                <w:rFonts w:ascii="Arial" w:hAnsi="Arial" w:cs="Arial"/>
                <w:color w:val="000000"/>
                <w:sz w:val="20"/>
                <w:szCs w:val="20"/>
              </w:rPr>
              <w:t>rof</w:t>
            </w:r>
            <w:r w:rsidR="00571C75">
              <w:rPr>
                <w:rFonts w:ascii="Arial" w:hAnsi="Arial" w:cs="Arial"/>
                <w:color w:val="000000"/>
                <w:sz w:val="20"/>
                <w:szCs w:val="20"/>
              </w:rPr>
              <w:t>.</w:t>
            </w:r>
            <w:r w:rsidRPr="007E579F">
              <w:rPr>
                <w:rFonts w:ascii="Arial" w:hAnsi="Arial" w:cs="Arial"/>
                <w:color w:val="000000"/>
                <w:sz w:val="20"/>
                <w:szCs w:val="20"/>
              </w:rPr>
              <w:t xml:space="preserve"> 70cm </w:t>
            </w:r>
          </w:p>
        </w:tc>
        <w:tc>
          <w:tcPr>
            <w:tcW w:w="495" w:type="pct"/>
            <w:tcBorders>
              <w:top w:val="nil"/>
              <w:left w:val="nil"/>
              <w:bottom w:val="single" w:sz="4" w:space="0" w:color="auto"/>
              <w:right w:val="single" w:sz="4" w:space="0" w:color="auto"/>
            </w:tcBorders>
            <w:shd w:val="clear" w:color="auto" w:fill="auto"/>
            <w:vAlign w:val="center"/>
            <w:hideMark/>
          </w:tcPr>
          <w:p w14:paraId="418BCAC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448849</w:t>
            </w:r>
          </w:p>
        </w:tc>
        <w:tc>
          <w:tcPr>
            <w:tcW w:w="532" w:type="pct"/>
            <w:tcBorders>
              <w:top w:val="nil"/>
              <w:left w:val="nil"/>
              <w:bottom w:val="single" w:sz="4" w:space="0" w:color="auto"/>
              <w:right w:val="single" w:sz="4" w:space="0" w:color="auto"/>
            </w:tcBorders>
            <w:shd w:val="clear" w:color="auto" w:fill="auto"/>
            <w:vAlign w:val="center"/>
            <w:hideMark/>
          </w:tcPr>
          <w:p w14:paraId="2AF04EF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012964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281</w:t>
            </w:r>
          </w:p>
        </w:tc>
        <w:tc>
          <w:tcPr>
            <w:tcW w:w="589" w:type="pct"/>
            <w:tcBorders>
              <w:top w:val="nil"/>
              <w:left w:val="nil"/>
              <w:bottom w:val="single" w:sz="4" w:space="0" w:color="auto"/>
              <w:right w:val="single" w:sz="4" w:space="0" w:color="auto"/>
            </w:tcBorders>
            <w:shd w:val="clear" w:color="auto" w:fill="auto"/>
            <w:noWrap/>
            <w:vAlign w:val="center"/>
            <w:hideMark/>
          </w:tcPr>
          <w:p w14:paraId="441AEF64" w14:textId="5A2511F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487,30 </w:t>
            </w:r>
          </w:p>
        </w:tc>
        <w:tc>
          <w:tcPr>
            <w:tcW w:w="883" w:type="pct"/>
            <w:tcBorders>
              <w:top w:val="nil"/>
              <w:left w:val="nil"/>
              <w:bottom w:val="single" w:sz="4" w:space="0" w:color="auto"/>
              <w:right w:val="single" w:sz="4" w:space="0" w:color="auto"/>
            </w:tcBorders>
            <w:shd w:val="clear" w:color="auto" w:fill="auto"/>
            <w:noWrap/>
            <w:vAlign w:val="center"/>
            <w:hideMark/>
          </w:tcPr>
          <w:p w14:paraId="585E9682" w14:textId="3E1456C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136.931,30 </w:t>
            </w:r>
          </w:p>
        </w:tc>
      </w:tr>
      <w:tr w:rsidR="009418A0" w:rsidRPr="007E579F" w14:paraId="6017944B"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6A41FD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64</w:t>
            </w:r>
          </w:p>
        </w:tc>
        <w:tc>
          <w:tcPr>
            <w:tcW w:w="1545" w:type="pct"/>
            <w:tcBorders>
              <w:top w:val="nil"/>
              <w:left w:val="nil"/>
              <w:bottom w:val="single" w:sz="4" w:space="0" w:color="auto"/>
              <w:right w:val="single" w:sz="4" w:space="0" w:color="auto"/>
            </w:tcBorders>
            <w:shd w:val="clear" w:color="auto" w:fill="auto"/>
            <w:vAlign w:val="center"/>
            <w:hideMark/>
          </w:tcPr>
          <w:p w14:paraId="41671EF4" w14:textId="5D048A7B"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Lixeira plástica cor branca, capacidade 100</w:t>
            </w:r>
            <w:r w:rsidR="009B7FD0">
              <w:rPr>
                <w:rFonts w:ascii="Arial" w:hAnsi="Arial" w:cs="Arial"/>
                <w:color w:val="000000"/>
                <w:sz w:val="20"/>
                <w:szCs w:val="20"/>
              </w:rPr>
              <w:t xml:space="preserve"> </w:t>
            </w:r>
            <w:r w:rsidRPr="007E579F">
              <w:rPr>
                <w:rFonts w:ascii="Arial" w:hAnsi="Arial" w:cs="Arial"/>
                <w:color w:val="000000"/>
                <w:sz w:val="20"/>
                <w:szCs w:val="20"/>
              </w:rPr>
              <w:t xml:space="preserve">litros em plástico resistente, com tampa acionada por pedal, suporte para acionamento em aço. </w:t>
            </w:r>
          </w:p>
        </w:tc>
        <w:tc>
          <w:tcPr>
            <w:tcW w:w="495" w:type="pct"/>
            <w:tcBorders>
              <w:top w:val="nil"/>
              <w:left w:val="nil"/>
              <w:bottom w:val="single" w:sz="4" w:space="0" w:color="auto"/>
              <w:right w:val="single" w:sz="4" w:space="0" w:color="auto"/>
            </w:tcBorders>
            <w:shd w:val="clear" w:color="auto" w:fill="auto"/>
            <w:vAlign w:val="center"/>
            <w:hideMark/>
          </w:tcPr>
          <w:p w14:paraId="2C1B3CE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606002</w:t>
            </w:r>
          </w:p>
        </w:tc>
        <w:tc>
          <w:tcPr>
            <w:tcW w:w="532" w:type="pct"/>
            <w:tcBorders>
              <w:top w:val="nil"/>
              <w:left w:val="nil"/>
              <w:bottom w:val="single" w:sz="4" w:space="0" w:color="auto"/>
              <w:right w:val="single" w:sz="4" w:space="0" w:color="auto"/>
            </w:tcBorders>
            <w:shd w:val="clear" w:color="auto" w:fill="auto"/>
            <w:vAlign w:val="center"/>
            <w:hideMark/>
          </w:tcPr>
          <w:p w14:paraId="2BFD121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6AC96F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377</w:t>
            </w:r>
          </w:p>
        </w:tc>
        <w:tc>
          <w:tcPr>
            <w:tcW w:w="589" w:type="pct"/>
            <w:tcBorders>
              <w:top w:val="nil"/>
              <w:left w:val="nil"/>
              <w:bottom w:val="single" w:sz="4" w:space="0" w:color="auto"/>
              <w:right w:val="single" w:sz="4" w:space="0" w:color="auto"/>
            </w:tcBorders>
            <w:shd w:val="clear" w:color="auto" w:fill="auto"/>
            <w:noWrap/>
            <w:vAlign w:val="center"/>
            <w:hideMark/>
          </w:tcPr>
          <w:p w14:paraId="46292115" w14:textId="556BB6A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337,58 </w:t>
            </w:r>
          </w:p>
        </w:tc>
        <w:tc>
          <w:tcPr>
            <w:tcW w:w="883" w:type="pct"/>
            <w:tcBorders>
              <w:top w:val="nil"/>
              <w:left w:val="nil"/>
              <w:bottom w:val="single" w:sz="4" w:space="0" w:color="auto"/>
              <w:right w:val="single" w:sz="4" w:space="0" w:color="auto"/>
            </w:tcBorders>
            <w:shd w:val="clear" w:color="auto" w:fill="auto"/>
            <w:noWrap/>
            <w:vAlign w:val="center"/>
            <w:hideMark/>
          </w:tcPr>
          <w:p w14:paraId="32E6ECCF" w14:textId="1AC4C34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127.267,66 </w:t>
            </w:r>
          </w:p>
        </w:tc>
      </w:tr>
      <w:tr w:rsidR="009418A0" w:rsidRPr="007E579F" w14:paraId="5384EC0F"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3A0EB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65</w:t>
            </w:r>
          </w:p>
        </w:tc>
        <w:tc>
          <w:tcPr>
            <w:tcW w:w="1545" w:type="pct"/>
            <w:tcBorders>
              <w:top w:val="nil"/>
              <w:left w:val="nil"/>
              <w:bottom w:val="single" w:sz="4" w:space="0" w:color="auto"/>
              <w:right w:val="single" w:sz="4" w:space="0" w:color="auto"/>
            </w:tcBorders>
            <w:shd w:val="clear" w:color="auto" w:fill="auto"/>
            <w:vAlign w:val="center"/>
            <w:hideMark/>
          </w:tcPr>
          <w:p w14:paraId="4F886F91" w14:textId="3F29AD6C"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Lixeira de 10 litros sem pedal e sem tampa para escritório, de plástico resistente com as medidas aproximadas 23cm (largura) x 23</w:t>
            </w:r>
            <w:r w:rsidR="00571C75">
              <w:rPr>
                <w:rFonts w:ascii="Arial" w:hAnsi="Arial" w:cs="Arial"/>
                <w:color w:val="000000"/>
                <w:sz w:val="20"/>
                <w:szCs w:val="20"/>
              </w:rPr>
              <w:t>cm</w:t>
            </w:r>
            <w:r w:rsidRPr="007E579F">
              <w:rPr>
                <w:rFonts w:ascii="Arial" w:hAnsi="Arial" w:cs="Arial"/>
                <w:color w:val="000000"/>
                <w:sz w:val="20"/>
                <w:szCs w:val="20"/>
              </w:rPr>
              <w:t xml:space="preserve"> (profundidade) x 27,5</w:t>
            </w:r>
            <w:r w:rsidR="00571C75">
              <w:rPr>
                <w:rFonts w:ascii="Arial" w:hAnsi="Arial" w:cs="Arial"/>
                <w:color w:val="000000"/>
                <w:sz w:val="20"/>
                <w:szCs w:val="20"/>
              </w:rPr>
              <w:t xml:space="preserve">cm </w:t>
            </w:r>
            <w:r w:rsidRPr="007E579F">
              <w:rPr>
                <w:rFonts w:ascii="Arial" w:hAnsi="Arial" w:cs="Arial"/>
                <w:color w:val="000000"/>
                <w:sz w:val="20"/>
                <w:szCs w:val="20"/>
              </w:rPr>
              <w:t>(altura)</w:t>
            </w:r>
            <w:r w:rsidR="00571C75">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402CE08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610858</w:t>
            </w:r>
          </w:p>
        </w:tc>
        <w:tc>
          <w:tcPr>
            <w:tcW w:w="532" w:type="pct"/>
            <w:tcBorders>
              <w:top w:val="nil"/>
              <w:left w:val="nil"/>
              <w:bottom w:val="single" w:sz="4" w:space="0" w:color="auto"/>
              <w:right w:val="single" w:sz="4" w:space="0" w:color="auto"/>
            </w:tcBorders>
            <w:shd w:val="clear" w:color="auto" w:fill="auto"/>
            <w:vAlign w:val="center"/>
            <w:hideMark/>
          </w:tcPr>
          <w:p w14:paraId="14AF30A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EA4FA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w:t>
            </w:r>
          </w:p>
        </w:tc>
        <w:tc>
          <w:tcPr>
            <w:tcW w:w="589" w:type="pct"/>
            <w:tcBorders>
              <w:top w:val="nil"/>
              <w:left w:val="nil"/>
              <w:bottom w:val="single" w:sz="4" w:space="0" w:color="auto"/>
              <w:right w:val="single" w:sz="4" w:space="0" w:color="auto"/>
            </w:tcBorders>
            <w:shd w:val="clear" w:color="auto" w:fill="auto"/>
            <w:noWrap/>
            <w:vAlign w:val="center"/>
            <w:hideMark/>
          </w:tcPr>
          <w:p w14:paraId="7AFFBE51" w14:textId="3ABFD6B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9,47 </w:t>
            </w:r>
          </w:p>
        </w:tc>
        <w:tc>
          <w:tcPr>
            <w:tcW w:w="883" w:type="pct"/>
            <w:tcBorders>
              <w:top w:val="nil"/>
              <w:left w:val="nil"/>
              <w:bottom w:val="single" w:sz="4" w:space="0" w:color="auto"/>
              <w:right w:val="single" w:sz="4" w:space="0" w:color="auto"/>
            </w:tcBorders>
            <w:shd w:val="clear" w:color="auto" w:fill="auto"/>
            <w:noWrap/>
            <w:vAlign w:val="center"/>
            <w:hideMark/>
          </w:tcPr>
          <w:p w14:paraId="40353026" w14:textId="3660A04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85,23 </w:t>
            </w:r>
          </w:p>
        </w:tc>
      </w:tr>
      <w:tr w:rsidR="009418A0" w:rsidRPr="007E579F" w14:paraId="54E5691D"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D60D58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66</w:t>
            </w:r>
          </w:p>
        </w:tc>
        <w:tc>
          <w:tcPr>
            <w:tcW w:w="1545" w:type="pct"/>
            <w:tcBorders>
              <w:top w:val="nil"/>
              <w:left w:val="nil"/>
              <w:bottom w:val="single" w:sz="4" w:space="0" w:color="auto"/>
              <w:right w:val="single" w:sz="4" w:space="0" w:color="auto"/>
            </w:tcBorders>
            <w:shd w:val="clear" w:color="auto" w:fill="auto"/>
            <w:vAlign w:val="center"/>
            <w:hideMark/>
          </w:tcPr>
          <w:p w14:paraId="76EBE92A" w14:textId="3C4B359B"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Lixeira com pedal 30 l</w:t>
            </w:r>
            <w:r w:rsidR="009B7FD0">
              <w:rPr>
                <w:rFonts w:ascii="Arial" w:hAnsi="Arial" w:cs="Arial"/>
                <w:color w:val="000000"/>
                <w:sz w:val="20"/>
                <w:szCs w:val="20"/>
              </w:rPr>
              <w:t>itros</w:t>
            </w:r>
            <w:r w:rsidRPr="007E579F">
              <w:rPr>
                <w:rFonts w:ascii="Arial" w:hAnsi="Arial" w:cs="Arial"/>
                <w:color w:val="000000"/>
                <w:sz w:val="20"/>
                <w:szCs w:val="20"/>
              </w:rPr>
              <w:t xml:space="preserve"> plástico com capacidade p</w:t>
            </w:r>
            <w:r w:rsidR="003B4134">
              <w:rPr>
                <w:rFonts w:ascii="Arial" w:hAnsi="Arial" w:cs="Arial"/>
                <w:color w:val="000000"/>
                <w:sz w:val="20"/>
                <w:szCs w:val="20"/>
              </w:rPr>
              <w:t>/</w:t>
            </w:r>
            <w:r w:rsidRPr="007E579F">
              <w:rPr>
                <w:rFonts w:ascii="Arial" w:hAnsi="Arial" w:cs="Arial"/>
                <w:color w:val="000000"/>
                <w:sz w:val="20"/>
                <w:szCs w:val="20"/>
              </w:rPr>
              <w:t xml:space="preserve"> 30 </w:t>
            </w:r>
            <w:r w:rsidR="009B7FD0">
              <w:rPr>
                <w:rFonts w:ascii="Arial" w:hAnsi="Arial" w:cs="Arial"/>
                <w:color w:val="000000"/>
                <w:sz w:val="20"/>
                <w:szCs w:val="20"/>
              </w:rPr>
              <w:t>litros</w:t>
            </w:r>
            <w:r w:rsidRPr="007E579F">
              <w:rPr>
                <w:rFonts w:ascii="Arial" w:hAnsi="Arial" w:cs="Arial"/>
                <w:color w:val="000000"/>
                <w:sz w:val="20"/>
                <w:szCs w:val="20"/>
              </w:rPr>
              <w:t>. Tampa acionada por pedal através de haste metálica e aro superior destinado ao travamento da boca do saco de lixo. Medidas aproximadas: alt. 48cm, larg</w:t>
            </w:r>
            <w:r w:rsidR="00571C75">
              <w:rPr>
                <w:rFonts w:ascii="Arial" w:hAnsi="Arial" w:cs="Arial"/>
                <w:color w:val="000000"/>
                <w:sz w:val="20"/>
                <w:szCs w:val="20"/>
              </w:rPr>
              <w:t>.</w:t>
            </w:r>
            <w:r w:rsidRPr="007E579F">
              <w:rPr>
                <w:rFonts w:ascii="Arial" w:hAnsi="Arial" w:cs="Arial"/>
                <w:color w:val="000000"/>
                <w:sz w:val="20"/>
                <w:szCs w:val="20"/>
              </w:rPr>
              <w:t xml:space="preserve"> 32cm e prof. 48cm.</w:t>
            </w:r>
          </w:p>
        </w:tc>
        <w:tc>
          <w:tcPr>
            <w:tcW w:w="495" w:type="pct"/>
            <w:tcBorders>
              <w:top w:val="nil"/>
              <w:left w:val="nil"/>
              <w:bottom w:val="single" w:sz="4" w:space="0" w:color="auto"/>
              <w:right w:val="single" w:sz="4" w:space="0" w:color="auto"/>
            </w:tcBorders>
            <w:shd w:val="clear" w:color="auto" w:fill="auto"/>
            <w:vAlign w:val="center"/>
            <w:hideMark/>
          </w:tcPr>
          <w:p w14:paraId="535CE3A6" w14:textId="70B27709" w:rsidR="007E579F" w:rsidRPr="007E579F" w:rsidRDefault="00A11C04" w:rsidP="007E579F">
            <w:pPr>
              <w:jc w:val="center"/>
              <w:rPr>
                <w:rFonts w:ascii="Arial" w:hAnsi="Arial" w:cs="Arial"/>
                <w:color w:val="000000"/>
                <w:sz w:val="20"/>
                <w:szCs w:val="20"/>
              </w:rPr>
            </w:pPr>
            <w:r>
              <w:rPr>
                <w:rFonts w:ascii="Arial" w:hAnsi="Arial" w:cs="Arial"/>
                <w:color w:val="000000"/>
                <w:sz w:val="20"/>
                <w:szCs w:val="20"/>
              </w:rPr>
              <w:t>610858</w:t>
            </w:r>
          </w:p>
        </w:tc>
        <w:tc>
          <w:tcPr>
            <w:tcW w:w="532" w:type="pct"/>
            <w:tcBorders>
              <w:top w:val="nil"/>
              <w:left w:val="nil"/>
              <w:bottom w:val="single" w:sz="4" w:space="0" w:color="auto"/>
              <w:right w:val="single" w:sz="4" w:space="0" w:color="auto"/>
            </w:tcBorders>
            <w:shd w:val="clear" w:color="auto" w:fill="auto"/>
            <w:vAlign w:val="center"/>
            <w:hideMark/>
          </w:tcPr>
          <w:p w14:paraId="2D9626A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455BC3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w:t>
            </w:r>
          </w:p>
        </w:tc>
        <w:tc>
          <w:tcPr>
            <w:tcW w:w="589" w:type="pct"/>
            <w:tcBorders>
              <w:top w:val="nil"/>
              <w:left w:val="nil"/>
              <w:bottom w:val="single" w:sz="4" w:space="0" w:color="auto"/>
              <w:right w:val="single" w:sz="4" w:space="0" w:color="auto"/>
            </w:tcBorders>
            <w:shd w:val="clear" w:color="auto" w:fill="auto"/>
            <w:noWrap/>
            <w:vAlign w:val="center"/>
            <w:hideMark/>
          </w:tcPr>
          <w:p w14:paraId="18228B3C" w14:textId="3AD6687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51,26 </w:t>
            </w:r>
          </w:p>
        </w:tc>
        <w:tc>
          <w:tcPr>
            <w:tcW w:w="883" w:type="pct"/>
            <w:tcBorders>
              <w:top w:val="nil"/>
              <w:left w:val="nil"/>
              <w:bottom w:val="single" w:sz="4" w:space="0" w:color="auto"/>
              <w:right w:val="single" w:sz="4" w:space="0" w:color="auto"/>
            </w:tcBorders>
            <w:shd w:val="clear" w:color="auto" w:fill="auto"/>
            <w:noWrap/>
            <w:vAlign w:val="center"/>
            <w:hideMark/>
          </w:tcPr>
          <w:p w14:paraId="00443D04" w14:textId="0FF9DF2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461,34 </w:t>
            </w:r>
          </w:p>
        </w:tc>
      </w:tr>
      <w:tr w:rsidR="009418A0" w:rsidRPr="007E579F" w14:paraId="6C22CDE4"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FFE733F"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9</w:t>
            </w:r>
          </w:p>
        </w:tc>
        <w:tc>
          <w:tcPr>
            <w:tcW w:w="883" w:type="pct"/>
            <w:tcBorders>
              <w:top w:val="nil"/>
              <w:left w:val="nil"/>
              <w:bottom w:val="single" w:sz="4" w:space="0" w:color="auto"/>
              <w:right w:val="single" w:sz="4" w:space="0" w:color="auto"/>
            </w:tcBorders>
            <w:shd w:val="clear" w:color="auto" w:fill="auto"/>
            <w:noWrap/>
            <w:vAlign w:val="center"/>
            <w:hideMark/>
          </w:tcPr>
          <w:p w14:paraId="5F982DD2" w14:textId="38152880"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264.745,53 </w:t>
            </w:r>
          </w:p>
        </w:tc>
      </w:tr>
      <w:tr w:rsidR="009418A0" w:rsidRPr="007E579F" w14:paraId="4C3F3EAE" w14:textId="77777777" w:rsidTr="00261023">
        <w:trPr>
          <w:trHeight w:val="255"/>
        </w:trPr>
        <w:tc>
          <w:tcPr>
            <w:tcW w:w="291" w:type="pct"/>
            <w:tcBorders>
              <w:top w:val="nil"/>
              <w:left w:val="nil"/>
              <w:bottom w:val="nil"/>
              <w:right w:val="nil"/>
            </w:tcBorders>
            <w:shd w:val="clear" w:color="auto" w:fill="auto"/>
            <w:noWrap/>
            <w:vAlign w:val="center"/>
            <w:hideMark/>
          </w:tcPr>
          <w:p w14:paraId="0E41A6A8"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07A33435"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1B167912"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482F7AA2"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6080838C"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3D4384E0"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24D583E" w14:textId="77777777" w:rsidR="007E579F" w:rsidRPr="007E579F" w:rsidRDefault="007E579F" w:rsidP="007E579F">
            <w:pPr>
              <w:jc w:val="right"/>
              <w:rPr>
                <w:sz w:val="20"/>
                <w:szCs w:val="20"/>
              </w:rPr>
            </w:pPr>
          </w:p>
        </w:tc>
      </w:tr>
      <w:tr w:rsidR="007E579F" w:rsidRPr="007E579F" w14:paraId="0FAEECD2"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3154723A" w14:textId="674E349D"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10 - Exclusivo ME/EPP</w:t>
            </w:r>
          </w:p>
        </w:tc>
      </w:tr>
      <w:tr w:rsidR="009418A0" w:rsidRPr="007E579F" w14:paraId="5B172472"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4BFEE4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22530A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7C7364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7079241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26992D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7323278" w14:textId="7E3BEB5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4778C9">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3BC6F7A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38ACE46F"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1DE096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67</w:t>
            </w:r>
          </w:p>
        </w:tc>
        <w:tc>
          <w:tcPr>
            <w:tcW w:w="1545" w:type="pct"/>
            <w:tcBorders>
              <w:top w:val="nil"/>
              <w:left w:val="nil"/>
              <w:bottom w:val="single" w:sz="4" w:space="0" w:color="auto"/>
              <w:right w:val="single" w:sz="4" w:space="0" w:color="auto"/>
            </w:tcBorders>
            <w:shd w:val="clear" w:color="auto" w:fill="auto"/>
            <w:vAlign w:val="center"/>
            <w:hideMark/>
          </w:tcPr>
          <w:p w14:paraId="5E1B5BAE" w14:textId="40AE9EF4" w:rsidR="007E579F" w:rsidRPr="007E579F" w:rsidRDefault="00DB30D9" w:rsidP="009418A0">
            <w:pPr>
              <w:jc w:val="both"/>
              <w:rPr>
                <w:rFonts w:ascii="Arial" w:hAnsi="Arial" w:cs="Arial"/>
                <w:sz w:val="20"/>
                <w:szCs w:val="20"/>
              </w:rPr>
            </w:pPr>
            <w:r w:rsidRPr="004778C9">
              <w:rPr>
                <w:rFonts w:ascii="Arial" w:hAnsi="Arial" w:cs="Arial"/>
                <w:sz w:val="20"/>
                <w:szCs w:val="20"/>
              </w:rPr>
              <w:t>Lixeira c/ pedal no mínimo 200</w:t>
            </w:r>
            <w:r w:rsidR="009B7FD0">
              <w:rPr>
                <w:rFonts w:ascii="Arial" w:hAnsi="Arial" w:cs="Arial"/>
                <w:sz w:val="20"/>
                <w:szCs w:val="20"/>
              </w:rPr>
              <w:t xml:space="preserve"> </w:t>
            </w:r>
            <w:r w:rsidRPr="004778C9">
              <w:rPr>
                <w:rFonts w:ascii="Arial" w:hAnsi="Arial" w:cs="Arial"/>
                <w:sz w:val="20"/>
                <w:szCs w:val="20"/>
              </w:rPr>
              <w:t>l</w:t>
            </w:r>
            <w:r w:rsidR="009B7FD0">
              <w:rPr>
                <w:rFonts w:ascii="Arial" w:hAnsi="Arial" w:cs="Arial"/>
                <w:sz w:val="20"/>
                <w:szCs w:val="20"/>
              </w:rPr>
              <w:t>itros</w:t>
            </w:r>
            <w:r w:rsidRPr="004778C9">
              <w:rPr>
                <w:rFonts w:ascii="Arial" w:hAnsi="Arial" w:cs="Arial"/>
                <w:sz w:val="20"/>
                <w:szCs w:val="20"/>
              </w:rPr>
              <w:t xml:space="preserve"> - em plástico com capacidade para 200</w:t>
            </w:r>
            <w:r w:rsidR="009B7FD0">
              <w:rPr>
                <w:rFonts w:ascii="Arial" w:hAnsi="Arial" w:cs="Arial"/>
                <w:sz w:val="20"/>
                <w:szCs w:val="20"/>
              </w:rPr>
              <w:t xml:space="preserve"> </w:t>
            </w:r>
            <w:r w:rsidRPr="004778C9">
              <w:rPr>
                <w:rFonts w:ascii="Arial" w:hAnsi="Arial" w:cs="Arial"/>
                <w:sz w:val="20"/>
                <w:szCs w:val="20"/>
              </w:rPr>
              <w:t>l</w:t>
            </w:r>
            <w:r w:rsidR="009B7FD0">
              <w:rPr>
                <w:rFonts w:ascii="Arial" w:hAnsi="Arial" w:cs="Arial"/>
                <w:sz w:val="20"/>
                <w:szCs w:val="20"/>
              </w:rPr>
              <w:t>itros</w:t>
            </w:r>
            <w:r w:rsidRPr="004778C9">
              <w:rPr>
                <w:rFonts w:ascii="Arial" w:hAnsi="Arial" w:cs="Arial"/>
                <w:sz w:val="20"/>
                <w:szCs w:val="20"/>
              </w:rPr>
              <w:t>. Tampa acionada por pedal através de haste metálica e aro superior destinado ao travamento da boca do saco de lixo. Medidas aproximadas: alt. 100cm, larg</w:t>
            </w:r>
            <w:r w:rsidR="00EE0CB4">
              <w:rPr>
                <w:rFonts w:ascii="Arial" w:hAnsi="Arial" w:cs="Arial"/>
                <w:sz w:val="20"/>
                <w:szCs w:val="20"/>
              </w:rPr>
              <w:t>.</w:t>
            </w:r>
            <w:r w:rsidRPr="004778C9">
              <w:rPr>
                <w:rFonts w:ascii="Arial" w:hAnsi="Arial" w:cs="Arial"/>
                <w:sz w:val="20"/>
                <w:szCs w:val="20"/>
              </w:rPr>
              <w:t xml:space="preserve"> 60cm</w:t>
            </w:r>
            <w:r w:rsidR="00EE0CB4">
              <w:rPr>
                <w:rFonts w:ascii="Arial" w:hAnsi="Arial" w:cs="Arial"/>
                <w:sz w:val="20"/>
                <w:szCs w:val="20"/>
              </w:rPr>
              <w:t xml:space="preserve"> e p</w:t>
            </w:r>
            <w:r w:rsidRPr="004778C9">
              <w:rPr>
                <w:rFonts w:ascii="Arial" w:hAnsi="Arial" w:cs="Arial"/>
                <w:sz w:val="20"/>
                <w:szCs w:val="20"/>
              </w:rPr>
              <w:t>rof</w:t>
            </w:r>
            <w:r w:rsidR="00EE0CB4">
              <w:rPr>
                <w:rFonts w:ascii="Arial" w:hAnsi="Arial" w:cs="Arial"/>
                <w:sz w:val="20"/>
                <w:szCs w:val="20"/>
              </w:rPr>
              <w:t>.</w:t>
            </w:r>
            <w:r w:rsidRPr="004778C9">
              <w:rPr>
                <w:rFonts w:ascii="Arial" w:hAnsi="Arial" w:cs="Arial"/>
                <w:sz w:val="20"/>
                <w:szCs w:val="20"/>
              </w:rPr>
              <w:t xml:space="preserve"> 70cm</w:t>
            </w:r>
            <w:r w:rsidR="00EE0CB4">
              <w:rPr>
                <w:rFonts w:ascii="Arial" w:hAnsi="Arial" w:cs="Arial"/>
                <w:sz w:val="20"/>
                <w:szCs w:val="20"/>
              </w:rPr>
              <w:t>.</w:t>
            </w:r>
            <w:r w:rsidRPr="004778C9">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5A9902F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448849</w:t>
            </w:r>
          </w:p>
        </w:tc>
        <w:tc>
          <w:tcPr>
            <w:tcW w:w="532" w:type="pct"/>
            <w:tcBorders>
              <w:top w:val="nil"/>
              <w:left w:val="nil"/>
              <w:bottom w:val="single" w:sz="4" w:space="0" w:color="auto"/>
              <w:right w:val="single" w:sz="4" w:space="0" w:color="auto"/>
            </w:tcBorders>
            <w:shd w:val="clear" w:color="auto" w:fill="auto"/>
            <w:vAlign w:val="center"/>
            <w:hideMark/>
          </w:tcPr>
          <w:p w14:paraId="3B12C47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A091A0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85</w:t>
            </w:r>
          </w:p>
        </w:tc>
        <w:tc>
          <w:tcPr>
            <w:tcW w:w="589" w:type="pct"/>
            <w:tcBorders>
              <w:top w:val="nil"/>
              <w:left w:val="nil"/>
              <w:bottom w:val="single" w:sz="4" w:space="0" w:color="auto"/>
              <w:right w:val="single" w:sz="4" w:space="0" w:color="auto"/>
            </w:tcBorders>
            <w:shd w:val="clear" w:color="auto" w:fill="auto"/>
            <w:noWrap/>
            <w:vAlign w:val="center"/>
            <w:hideMark/>
          </w:tcPr>
          <w:p w14:paraId="2A382283" w14:textId="34A13BD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487,30 </w:t>
            </w:r>
          </w:p>
        </w:tc>
        <w:tc>
          <w:tcPr>
            <w:tcW w:w="883" w:type="pct"/>
            <w:tcBorders>
              <w:top w:val="nil"/>
              <w:left w:val="nil"/>
              <w:bottom w:val="single" w:sz="4" w:space="0" w:color="auto"/>
              <w:right w:val="single" w:sz="4" w:space="0" w:color="auto"/>
            </w:tcBorders>
            <w:shd w:val="clear" w:color="auto" w:fill="auto"/>
            <w:noWrap/>
            <w:vAlign w:val="center"/>
            <w:hideMark/>
          </w:tcPr>
          <w:p w14:paraId="4690B642" w14:textId="01B5059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41.420,50 </w:t>
            </w:r>
          </w:p>
        </w:tc>
      </w:tr>
      <w:tr w:rsidR="009418A0" w:rsidRPr="007E579F" w14:paraId="1F363606" w14:textId="77777777" w:rsidTr="00261023">
        <w:trPr>
          <w:trHeight w:val="51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C443B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68</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670267" w14:textId="07038051"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Lixeira plástica cor branca, capacidade 100 litros em plástico resistente, com tampa acionada por pedal, suporte para acionamento em aço.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3D5F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606002</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59AC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EFFE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113</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3B6129" w14:textId="7E21D14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337,58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B367D" w14:textId="5F858A0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38.146,54 </w:t>
            </w:r>
          </w:p>
        </w:tc>
      </w:tr>
      <w:tr w:rsidR="009418A0" w:rsidRPr="007E579F" w14:paraId="304C9850" w14:textId="77777777" w:rsidTr="00261023">
        <w:trPr>
          <w:trHeight w:val="76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C34B2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69</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48265814" w14:textId="4EB23957" w:rsidR="007E579F" w:rsidRPr="007E579F" w:rsidRDefault="00DB30D9" w:rsidP="009418A0">
            <w:pPr>
              <w:jc w:val="both"/>
              <w:rPr>
                <w:rFonts w:ascii="Arial" w:hAnsi="Arial" w:cs="Arial"/>
                <w:sz w:val="20"/>
                <w:szCs w:val="20"/>
              </w:rPr>
            </w:pPr>
            <w:r w:rsidRPr="004778C9">
              <w:rPr>
                <w:rFonts w:ascii="Arial" w:hAnsi="Arial" w:cs="Arial"/>
                <w:sz w:val="20"/>
                <w:szCs w:val="20"/>
              </w:rPr>
              <w:t>Lixeira de 10 litros sem pedal e sem tampa para escritório, de plástico resistente com as medidas aproximadas 23cm (largura) x 23</w:t>
            </w:r>
            <w:r w:rsidR="00925657">
              <w:rPr>
                <w:rFonts w:ascii="Arial" w:hAnsi="Arial" w:cs="Arial"/>
                <w:sz w:val="20"/>
                <w:szCs w:val="20"/>
              </w:rPr>
              <w:t>cm</w:t>
            </w:r>
            <w:r w:rsidRPr="004778C9">
              <w:rPr>
                <w:rFonts w:ascii="Arial" w:hAnsi="Arial" w:cs="Arial"/>
                <w:sz w:val="20"/>
                <w:szCs w:val="20"/>
              </w:rPr>
              <w:t xml:space="preserve"> (profundidade) x 27,5</w:t>
            </w:r>
            <w:r w:rsidR="00925657">
              <w:rPr>
                <w:rFonts w:ascii="Arial" w:hAnsi="Arial" w:cs="Arial"/>
                <w:sz w:val="20"/>
                <w:szCs w:val="20"/>
              </w:rPr>
              <w:t>cm</w:t>
            </w:r>
            <w:r w:rsidRPr="004778C9">
              <w:rPr>
                <w:rFonts w:ascii="Arial" w:hAnsi="Arial" w:cs="Arial"/>
                <w:sz w:val="20"/>
                <w:szCs w:val="20"/>
              </w:rPr>
              <w:t xml:space="preserve"> (altura)</w:t>
            </w:r>
            <w:r w:rsidR="00925657">
              <w:rPr>
                <w:rFonts w:ascii="Arial" w:hAnsi="Arial" w:cs="Arial"/>
                <w:sz w:val="20"/>
                <w:szCs w:val="20"/>
              </w:rPr>
              <w: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020DD38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610858</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777C65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7900E69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329A869F" w14:textId="2573447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9,47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6D2B46EB" w14:textId="55A6409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28,41 </w:t>
            </w:r>
          </w:p>
        </w:tc>
      </w:tr>
      <w:tr w:rsidR="009418A0" w:rsidRPr="007E579F" w14:paraId="4F330CB1"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57C011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70</w:t>
            </w:r>
          </w:p>
        </w:tc>
        <w:tc>
          <w:tcPr>
            <w:tcW w:w="1545" w:type="pct"/>
            <w:tcBorders>
              <w:top w:val="nil"/>
              <w:left w:val="nil"/>
              <w:bottom w:val="single" w:sz="4" w:space="0" w:color="auto"/>
              <w:right w:val="single" w:sz="4" w:space="0" w:color="auto"/>
            </w:tcBorders>
            <w:shd w:val="clear" w:color="auto" w:fill="auto"/>
            <w:vAlign w:val="center"/>
            <w:hideMark/>
          </w:tcPr>
          <w:p w14:paraId="01439D64" w14:textId="0BA03766" w:rsidR="007E579F" w:rsidRPr="007E579F" w:rsidRDefault="00DB30D9" w:rsidP="009418A0">
            <w:pPr>
              <w:jc w:val="both"/>
              <w:rPr>
                <w:rFonts w:ascii="Arial" w:hAnsi="Arial" w:cs="Arial"/>
                <w:sz w:val="20"/>
                <w:szCs w:val="20"/>
              </w:rPr>
            </w:pPr>
            <w:r w:rsidRPr="004778C9">
              <w:rPr>
                <w:rFonts w:ascii="Arial" w:hAnsi="Arial" w:cs="Arial"/>
                <w:sz w:val="20"/>
                <w:szCs w:val="20"/>
              </w:rPr>
              <w:t>Lixeira com pedal 30 l</w:t>
            </w:r>
            <w:r w:rsidR="009B7FD0">
              <w:rPr>
                <w:rFonts w:ascii="Arial" w:hAnsi="Arial" w:cs="Arial"/>
                <w:sz w:val="20"/>
                <w:szCs w:val="20"/>
              </w:rPr>
              <w:t>itros</w:t>
            </w:r>
            <w:r w:rsidRPr="004778C9">
              <w:rPr>
                <w:rFonts w:ascii="Arial" w:hAnsi="Arial" w:cs="Arial"/>
                <w:sz w:val="20"/>
                <w:szCs w:val="20"/>
              </w:rPr>
              <w:t xml:space="preserve"> plástico com capacidade p</w:t>
            </w:r>
            <w:r w:rsidR="009B7FD0">
              <w:rPr>
                <w:rFonts w:ascii="Arial" w:hAnsi="Arial" w:cs="Arial"/>
                <w:sz w:val="20"/>
                <w:szCs w:val="20"/>
              </w:rPr>
              <w:t>/</w:t>
            </w:r>
            <w:r w:rsidRPr="004778C9">
              <w:rPr>
                <w:rFonts w:ascii="Arial" w:hAnsi="Arial" w:cs="Arial"/>
                <w:sz w:val="20"/>
                <w:szCs w:val="20"/>
              </w:rPr>
              <w:t xml:space="preserve"> 30 l</w:t>
            </w:r>
            <w:r w:rsidR="009B7FD0">
              <w:rPr>
                <w:rFonts w:ascii="Arial" w:hAnsi="Arial" w:cs="Arial"/>
                <w:sz w:val="20"/>
                <w:szCs w:val="20"/>
              </w:rPr>
              <w:t>itros</w:t>
            </w:r>
            <w:r w:rsidRPr="004778C9">
              <w:rPr>
                <w:rFonts w:ascii="Arial" w:hAnsi="Arial" w:cs="Arial"/>
                <w:sz w:val="20"/>
                <w:szCs w:val="20"/>
              </w:rPr>
              <w:t>. Tampa acionada por pedal através de haste metálica e aro superior destinado ao travamento da boca do saco de lixo. Medidas aproximadas: alt. 48 cm, larg</w:t>
            </w:r>
            <w:r w:rsidR="009B7FD0">
              <w:rPr>
                <w:rFonts w:ascii="Arial" w:hAnsi="Arial" w:cs="Arial"/>
                <w:sz w:val="20"/>
                <w:szCs w:val="20"/>
              </w:rPr>
              <w:t>.</w:t>
            </w:r>
            <w:r w:rsidRPr="004778C9">
              <w:rPr>
                <w:rFonts w:ascii="Arial" w:hAnsi="Arial" w:cs="Arial"/>
                <w:sz w:val="20"/>
                <w:szCs w:val="20"/>
              </w:rPr>
              <w:t xml:space="preserve"> 32 cm e prof. 48 cm.</w:t>
            </w:r>
          </w:p>
        </w:tc>
        <w:tc>
          <w:tcPr>
            <w:tcW w:w="495" w:type="pct"/>
            <w:tcBorders>
              <w:top w:val="nil"/>
              <w:left w:val="nil"/>
              <w:bottom w:val="single" w:sz="4" w:space="0" w:color="auto"/>
              <w:right w:val="single" w:sz="4" w:space="0" w:color="auto"/>
            </w:tcBorders>
            <w:shd w:val="clear" w:color="auto" w:fill="auto"/>
            <w:vAlign w:val="center"/>
            <w:hideMark/>
          </w:tcPr>
          <w:p w14:paraId="19F9AF5E" w14:textId="61EF930B" w:rsidR="007E579F" w:rsidRPr="007E579F" w:rsidRDefault="00A11C04" w:rsidP="007E579F">
            <w:pPr>
              <w:jc w:val="center"/>
              <w:rPr>
                <w:rFonts w:ascii="Arial" w:hAnsi="Arial" w:cs="Arial"/>
                <w:sz w:val="20"/>
                <w:szCs w:val="20"/>
              </w:rPr>
            </w:pPr>
            <w:r>
              <w:rPr>
                <w:rFonts w:ascii="Arial" w:hAnsi="Arial" w:cs="Arial"/>
                <w:sz w:val="20"/>
                <w:szCs w:val="20"/>
              </w:rPr>
              <w:t>610858</w:t>
            </w:r>
          </w:p>
        </w:tc>
        <w:tc>
          <w:tcPr>
            <w:tcW w:w="532" w:type="pct"/>
            <w:tcBorders>
              <w:top w:val="nil"/>
              <w:left w:val="nil"/>
              <w:bottom w:val="single" w:sz="4" w:space="0" w:color="auto"/>
              <w:right w:val="single" w:sz="4" w:space="0" w:color="auto"/>
            </w:tcBorders>
            <w:shd w:val="clear" w:color="auto" w:fill="auto"/>
            <w:vAlign w:val="center"/>
            <w:hideMark/>
          </w:tcPr>
          <w:p w14:paraId="1AC958C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960A9E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w:t>
            </w:r>
          </w:p>
        </w:tc>
        <w:tc>
          <w:tcPr>
            <w:tcW w:w="589" w:type="pct"/>
            <w:tcBorders>
              <w:top w:val="nil"/>
              <w:left w:val="nil"/>
              <w:bottom w:val="single" w:sz="4" w:space="0" w:color="auto"/>
              <w:right w:val="single" w:sz="4" w:space="0" w:color="auto"/>
            </w:tcBorders>
            <w:shd w:val="clear" w:color="auto" w:fill="auto"/>
            <w:noWrap/>
            <w:vAlign w:val="center"/>
            <w:hideMark/>
          </w:tcPr>
          <w:p w14:paraId="4C628A39" w14:textId="659063E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51,26 </w:t>
            </w:r>
          </w:p>
        </w:tc>
        <w:tc>
          <w:tcPr>
            <w:tcW w:w="883" w:type="pct"/>
            <w:tcBorders>
              <w:top w:val="nil"/>
              <w:left w:val="nil"/>
              <w:bottom w:val="single" w:sz="4" w:space="0" w:color="auto"/>
              <w:right w:val="single" w:sz="4" w:space="0" w:color="auto"/>
            </w:tcBorders>
            <w:shd w:val="clear" w:color="auto" w:fill="auto"/>
            <w:noWrap/>
            <w:vAlign w:val="center"/>
            <w:hideMark/>
          </w:tcPr>
          <w:p w14:paraId="7B5D8E8F" w14:textId="4B39655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153,78 </w:t>
            </w:r>
          </w:p>
        </w:tc>
      </w:tr>
      <w:tr w:rsidR="009418A0" w:rsidRPr="007E579F" w14:paraId="63D1E95E"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7ACF2B"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10</w:t>
            </w:r>
          </w:p>
        </w:tc>
        <w:tc>
          <w:tcPr>
            <w:tcW w:w="883" w:type="pct"/>
            <w:tcBorders>
              <w:top w:val="nil"/>
              <w:left w:val="nil"/>
              <w:bottom w:val="single" w:sz="4" w:space="0" w:color="auto"/>
              <w:right w:val="single" w:sz="4" w:space="0" w:color="auto"/>
            </w:tcBorders>
            <w:shd w:val="clear" w:color="auto" w:fill="auto"/>
            <w:noWrap/>
            <w:vAlign w:val="center"/>
            <w:hideMark/>
          </w:tcPr>
          <w:p w14:paraId="266AA1E7" w14:textId="2603F0D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4778C9">
              <w:rPr>
                <w:rFonts w:ascii="Arial" w:hAnsi="Arial" w:cs="Arial"/>
                <w:b/>
                <w:bCs/>
                <w:sz w:val="20"/>
                <w:szCs w:val="20"/>
              </w:rPr>
              <w:t xml:space="preserve"> </w:t>
            </w:r>
            <w:r w:rsidRPr="007E579F">
              <w:rPr>
                <w:rFonts w:ascii="Arial" w:hAnsi="Arial" w:cs="Arial"/>
                <w:b/>
                <w:bCs/>
                <w:sz w:val="20"/>
                <w:szCs w:val="20"/>
              </w:rPr>
              <w:t xml:space="preserve">79.749,23 </w:t>
            </w:r>
          </w:p>
        </w:tc>
      </w:tr>
      <w:tr w:rsidR="009418A0" w:rsidRPr="007E579F" w14:paraId="79E2F129" w14:textId="77777777" w:rsidTr="00261023">
        <w:trPr>
          <w:trHeight w:val="255"/>
        </w:trPr>
        <w:tc>
          <w:tcPr>
            <w:tcW w:w="291" w:type="pct"/>
            <w:tcBorders>
              <w:top w:val="nil"/>
              <w:left w:val="nil"/>
              <w:bottom w:val="nil"/>
              <w:right w:val="nil"/>
            </w:tcBorders>
            <w:shd w:val="clear" w:color="auto" w:fill="auto"/>
            <w:noWrap/>
            <w:vAlign w:val="center"/>
            <w:hideMark/>
          </w:tcPr>
          <w:p w14:paraId="06F29BCF"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245013D1"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2F14F492"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51F74EFE"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179E4AD4"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2EA977B7"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36627302" w14:textId="77777777" w:rsidR="007E579F" w:rsidRPr="007E579F" w:rsidRDefault="007E579F" w:rsidP="007E579F">
            <w:pPr>
              <w:jc w:val="right"/>
              <w:rPr>
                <w:sz w:val="20"/>
                <w:szCs w:val="20"/>
              </w:rPr>
            </w:pPr>
          </w:p>
        </w:tc>
      </w:tr>
      <w:tr w:rsidR="007E579F" w:rsidRPr="007E579F" w14:paraId="53C7FB9F"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24A9F2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11</w:t>
            </w:r>
          </w:p>
        </w:tc>
      </w:tr>
      <w:tr w:rsidR="009418A0" w:rsidRPr="007E579F" w14:paraId="01A9DA34"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A0CF0E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D82CE9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E3B8C2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0D7CC19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61A5B6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3C321B39" w14:textId="2E6E8C05"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4778C9"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694B1D2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4540F0CB"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C24B4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71</w:t>
            </w:r>
          </w:p>
        </w:tc>
        <w:tc>
          <w:tcPr>
            <w:tcW w:w="1545" w:type="pct"/>
            <w:tcBorders>
              <w:top w:val="nil"/>
              <w:left w:val="nil"/>
              <w:bottom w:val="single" w:sz="4" w:space="0" w:color="auto"/>
              <w:right w:val="single" w:sz="4" w:space="0" w:color="auto"/>
            </w:tcBorders>
            <w:shd w:val="clear" w:color="auto" w:fill="auto"/>
            <w:vAlign w:val="center"/>
            <w:hideMark/>
          </w:tcPr>
          <w:p w14:paraId="572CF0B5" w14:textId="00F3CD72"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Luva látex amarela c/ forro e palma antiaderente </w:t>
            </w:r>
            <w:r w:rsidRPr="00A25216">
              <w:rPr>
                <w:rFonts w:ascii="Arial" w:hAnsi="Arial" w:cs="Arial"/>
                <w:b/>
                <w:bCs/>
                <w:color w:val="000000"/>
                <w:sz w:val="20"/>
                <w:szCs w:val="20"/>
              </w:rPr>
              <w:t>`</w:t>
            </w:r>
            <w:r w:rsidR="00A25216" w:rsidRPr="00A25216">
              <w:rPr>
                <w:rFonts w:ascii="Arial" w:hAnsi="Arial" w:cs="Arial"/>
                <w:b/>
                <w:bCs/>
                <w:color w:val="000000"/>
                <w:sz w:val="20"/>
                <w:szCs w:val="20"/>
              </w:rPr>
              <w:t>M</w:t>
            </w:r>
            <w:r w:rsidRPr="00A25216">
              <w:rPr>
                <w:rFonts w:ascii="Arial" w:hAnsi="Arial" w:cs="Arial"/>
                <w:b/>
                <w:bCs/>
                <w:color w:val="000000"/>
                <w:sz w:val="20"/>
                <w:szCs w:val="20"/>
              </w:rPr>
              <w:t>`</w:t>
            </w:r>
            <w:r w:rsidRPr="00A25216">
              <w:rPr>
                <w:rFonts w:ascii="Arial" w:hAnsi="Arial" w:cs="Arial"/>
                <w:color w:val="000000"/>
                <w:sz w:val="20"/>
                <w:szCs w:val="20"/>
              </w:rPr>
              <w:t>.</w:t>
            </w:r>
            <w:r w:rsidRPr="007E579F">
              <w:rPr>
                <w:rFonts w:ascii="Arial" w:hAnsi="Arial" w:cs="Arial"/>
                <w:color w:val="000000"/>
                <w:sz w:val="20"/>
                <w:szCs w:val="20"/>
              </w:rPr>
              <w:t xml:space="preserve"> Forradas internamente com flocos de algodão, com acabamento antiderrapante na palma, face palmar dos dedos e ponta dos dedos, tamanho: 8,0 - </w:t>
            </w:r>
            <w:r w:rsidR="00A25216" w:rsidRPr="007E579F">
              <w:rPr>
                <w:rFonts w:ascii="Arial" w:hAnsi="Arial" w:cs="Arial"/>
                <w:color w:val="000000"/>
                <w:sz w:val="20"/>
                <w:szCs w:val="20"/>
              </w:rPr>
              <w:t>M</w:t>
            </w:r>
            <w:r w:rsidRPr="007E579F">
              <w:rPr>
                <w:rFonts w:ascii="Arial" w:hAnsi="Arial" w:cs="Arial"/>
                <w:color w:val="000000"/>
                <w:sz w:val="20"/>
                <w:szCs w:val="20"/>
              </w:rPr>
              <w:t>, - comprimento: 31cm, - espessura: 0,40 mm.</w:t>
            </w:r>
          </w:p>
        </w:tc>
        <w:tc>
          <w:tcPr>
            <w:tcW w:w="495" w:type="pct"/>
            <w:tcBorders>
              <w:top w:val="nil"/>
              <w:left w:val="nil"/>
              <w:bottom w:val="single" w:sz="4" w:space="0" w:color="auto"/>
              <w:right w:val="single" w:sz="4" w:space="0" w:color="auto"/>
            </w:tcBorders>
            <w:shd w:val="clear" w:color="auto" w:fill="auto"/>
            <w:vAlign w:val="center"/>
            <w:hideMark/>
          </w:tcPr>
          <w:p w14:paraId="721B384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366699</w:t>
            </w:r>
          </w:p>
        </w:tc>
        <w:tc>
          <w:tcPr>
            <w:tcW w:w="532" w:type="pct"/>
            <w:tcBorders>
              <w:top w:val="nil"/>
              <w:left w:val="nil"/>
              <w:bottom w:val="single" w:sz="4" w:space="0" w:color="auto"/>
              <w:right w:val="single" w:sz="4" w:space="0" w:color="auto"/>
            </w:tcBorders>
            <w:shd w:val="clear" w:color="auto" w:fill="auto"/>
            <w:vAlign w:val="center"/>
            <w:hideMark/>
          </w:tcPr>
          <w:p w14:paraId="194AE48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Par</w:t>
            </w:r>
          </w:p>
        </w:tc>
        <w:tc>
          <w:tcPr>
            <w:tcW w:w="665" w:type="pct"/>
            <w:tcBorders>
              <w:top w:val="nil"/>
              <w:left w:val="nil"/>
              <w:bottom w:val="single" w:sz="4" w:space="0" w:color="auto"/>
              <w:right w:val="single" w:sz="4" w:space="0" w:color="auto"/>
            </w:tcBorders>
            <w:shd w:val="clear" w:color="auto" w:fill="auto"/>
            <w:noWrap/>
            <w:vAlign w:val="center"/>
            <w:hideMark/>
          </w:tcPr>
          <w:p w14:paraId="692E7FE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1544</w:t>
            </w:r>
          </w:p>
        </w:tc>
        <w:tc>
          <w:tcPr>
            <w:tcW w:w="589" w:type="pct"/>
            <w:tcBorders>
              <w:top w:val="nil"/>
              <w:left w:val="nil"/>
              <w:bottom w:val="single" w:sz="4" w:space="0" w:color="auto"/>
              <w:right w:val="single" w:sz="4" w:space="0" w:color="auto"/>
            </w:tcBorders>
            <w:shd w:val="clear" w:color="auto" w:fill="auto"/>
            <w:noWrap/>
            <w:vAlign w:val="center"/>
            <w:hideMark/>
          </w:tcPr>
          <w:p w14:paraId="37EEF30E" w14:textId="151D158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6,63 </w:t>
            </w:r>
          </w:p>
        </w:tc>
        <w:tc>
          <w:tcPr>
            <w:tcW w:w="883" w:type="pct"/>
            <w:tcBorders>
              <w:top w:val="nil"/>
              <w:left w:val="nil"/>
              <w:bottom w:val="single" w:sz="4" w:space="0" w:color="auto"/>
              <w:right w:val="single" w:sz="4" w:space="0" w:color="auto"/>
            </w:tcBorders>
            <w:shd w:val="clear" w:color="auto" w:fill="auto"/>
            <w:noWrap/>
            <w:vAlign w:val="center"/>
            <w:hideMark/>
          </w:tcPr>
          <w:p w14:paraId="64EF23E5" w14:textId="3A53229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10.236,72 </w:t>
            </w:r>
          </w:p>
        </w:tc>
      </w:tr>
      <w:tr w:rsidR="009418A0" w:rsidRPr="007E579F" w14:paraId="06D48D22" w14:textId="77777777" w:rsidTr="00261023">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762651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72</w:t>
            </w:r>
          </w:p>
        </w:tc>
        <w:tc>
          <w:tcPr>
            <w:tcW w:w="1545" w:type="pct"/>
            <w:tcBorders>
              <w:top w:val="nil"/>
              <w:left w:val="nil"/>
              <w:bottom w:val="single" w:sz="4" w:space="0" w:color="auto"/>
              <w:right w:val="single" w:sz="4" w:space="0" w:color="auto"/>
            </w:tcBorders>
            <w:shd w:val="clear" w:color="auto" w:fill="auto"/>
            <w:vAlign w:val="center"/>
            <w:hideMark/>
          </w:tcPr>
          <w:p w14:paraId="44CD699E" w14:textId="1DA277F5"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Luva látex amarela c/ forro e palma antiaderente </w:t>
            </w:r>
            <w:r w:rsidR="00A25216" w:rsidRPr="00A25216">
              <w:rPr>
                <w:rFonts w:ascii="Arial" w:hAnsi="Arial" w:cs="Arial"/>
                <w:b/>
                <w:bCs/>
                <w:color w:val="000000"/>
                <w:sz w:val="20"/>
                <w:szCs w:val="20"/>
              </w:rPr>
              <w:t>`G`</w:t>
            </w:r>
            <w:r w:rsidR="00A25216" w:rsidRPr="00A25216">
              <w:rPr>
                <w:rFonts w:ascii="Arial" w:hAnsi="Arial" w:cs="Arial"/>
                <w:color w:val="000000"/>
                <w:sz w:val="20"/>
                <w:szCs w:val="20"/>
              </w:rPr>
              <w:t>.</w:t>
            </w:r>
            <w:r w:rsidR="00A25216" w:rsidRPr="007E579F">
              <w:rPr>
                <w:rFonts w:ascii="Arial" w:hAnsi="Arial" w:cs="Arial"/>
                <w:color w:val="000000"/>
                <w:sz w:val="20"/>
                <w:szCs w:val="20"/>
              </w:rPr>
              <w:t xml:space="preserve"> </w:t>
            </w:r>
            <w:r w:rsidRPr="007E579F">
              <w:rPr>
                <w:rFonts w:ascii="Arial" w:hAnsi="Arial" w:cs="Arial"/>
                <w:color w:val="000000"/>
                <w:sz w:val="20"/>
                <w:szCs w:val="20"/>
              </w:rPr>
              <w:t xml:space="preserve">Forradas internamente com flocos de algodão, com acabamento antiderrapante na palma, face palmar dos dedos e ponta dos dedos, tamanho: 9.0 - </w:t>
            </w:r>
            <w:r w:rsidR="00A25216" w:rsidRPr="007E579F">
              <w:rPr>
                <w:rFonts w:ascii="Arial" w:hAnsi="Arial" w:cs="Arial"/>
                <w:color w:val="000000"/>
                <w:sz w:val="20"/>
                <w:szCs w:val="20"/>
              </w:rPr>
              <w:t>G</w:t>
            </w:r>
            <w:r w:rsidRPr="007E579F">
              <w:rPr>
                <w:rFonts w:ascii="Arial" w:hAnsi="Arial" w:cs="Arial"/>
                <w:color w:val="000000"/>
                <w:sz w:val="20"/>
                <w:szCs w:val="20"/>
              </w:rPr>
              <w:t xml:space="preserve">, - comprimento: 31cm, - espessura: 0,40 mm. </w:t>
            </w:r>
          </w:p>
        </w:tc>
        <w:tc>
          <w:tcPr>
            <w:tcW w:w="495" w:type="pct"/>
            <w:tcBorders>
              <w:top w:val="nil"/>
              <w:left w:val="nil"/>
              <w:bottom w:val="single" w:sz="4" w:space="0" w:color="auto"/>
              <w:right w:val="single" w:sz="4" w:space="0" w:color="auto"/>
            </w:tcBorders>
            <w:shd w:val="clear" w:color="auto" w:fill="auto"/>
            <w:vAlign w:val="center"/>
            <w:hideMark/>
          </w:tcPr>
          <w:p w14:paraId="17599DB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6403CAE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Par</w:t>
            </w:r>
          </w:p>
        </w:tc>
        <w:tc>
          <w:tcPr>
            <w:tcW w:w="665" w:type="pct"/>
            <w:tcBorders>
              <w:top w:val="nil"/>
              <w:left w:val="nil"/>
              <w:bottom w:val="single" w:sz="4" w:space="0" w:color="auto"/>
              <w:right w:val="single" w:sz="4" w:space="0" w:color="auto"/>
            </w:tcBorders>
            <w:shd w:val="clear" w:color="auto" w:fill="auto"/>
            <w:noWrap/>
            <w:vAlign w:val="center"/>
            <w:hideMark/>
          </w:tcPr>
          <w:p w14:paraId="008C92F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1436</w:t>
            </w:r>
          </w:p>
        </w:tc>
        <w:tc>
          <w:tcPr>
            <w:tcW w:w="589" w:type="pct"/>
            <w:tcBorders>
              <w:top w:val="nil"/>
              <w:left w:val="nil"/>
              <w:bottom w:val="single" w:sz="4" w:space="0" w:color="auto"/>
              <w:right w:val="single" w:sz="4" w:space="0" w:color="auto"/>
            </w:tcBorders>
            <w:shd w:val="clear" w:color="auto" w:fill="auto"/>
            <w:noWrap/>
            <w:vAlign w:val="center"/>
            <w:hideMark/>
          </w:tcPr>
          <w:p w14:paraId="2BEF7975" w14:textId="46C7906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6,60 </w:t>
            </w:r>
          </w:p>
        </w:tc>
        <w:tc>
          <w:tcPr>
            <w:tcW w:w="883" w:type="pct"/>
            <w:tcBorders>
              <w:top w:val="nil"/>
              <w:left w:val="nil"/>
              <w:bottom w:val="single" w:sz="4" w:space="0" w:color="auto"/>
              <w:right w:val="single" w:sz="4" w:space="0" w:color="auto"/>
            </w:tcBorders>
            <w:shd w:val="clear" w:color="auto" w:fill="auto"/>
            <w:noWrap/>
            <w:vAlign w:val="center"/>
            <w:hideMark/>
          </w:tcPr>
          <w:p w14:paraId="1D1341EB" w14:textId="70A5F24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9.477,60 </w:t>
            </w:r>
          </w:p>
        </w:tc>
      </w:tr>
      <w:tr w:rsidR="009418A0" w:rsidRPr="007E579F" w14:paraId="01B36C8C"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337086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73</w:t>
            </w:r>
          </w:p>
        </w:tc>
        <w:tc>
          <w:tcPr>
            <w:tcW w:w="1545" w:type="pct"/>
            <w:tcBorders>
              <w:top w:val="nil"/>
              <w:left w:val="nil"/>
              <w:bottom w:val="single" w:sz="4" w:space="0" w:color="auto"/>
              <w:right w:val="single" w:sz="4" w:space="0" w:color="auto"/>
            </w:tcBorders>
            <w:shd w:val="clear" w:color="auto" w:fill="auto"/>
            <w:vAlign w:val="center"/>
            <w:hideMark/>
          </w:tcPr>
          <w:p w14:paraId="1149948C" w14:textId="7E3AD802"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Luva de procedimento de vinil sem amido, tamanho </w:t>
            </w:r>
            <w:r w:rsidR="00A25216" w:rsidRPr="00A25216">
              <w:rPr>
                <w:rFonts w:ascii="Arial" w:hAnsi="Arial" w:cs="Arial"/>
                <w:b/>
                <w:bCs/>
                <w:color w:val="000000"/>
                <w:sz w:val="20"/>
                <w:szCs w:val="20"/>
              </w:rPr>
              <w:t>P</w:t>
            </w:r>
            <w:r w:rsidRPr="007E579F">
              <w:rPr>
                <w:rFonts w:ascii="Arial" w:hAnsi="Arial" w:cs="Arial"/>
                <w:color w:val="000000"/>
                <w:sz w:val="20"/>
                <w:szCs w:val="20"/>
              </w:rPr>
              <w:t>, caixa com 100 unidades</w:t>
            </w:r>
            <w:r w:rsidR="00BC7CC2">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4ED48122" w14:textId="65E5D607" w:rsidR="007E579F" w:rsidRPr="007E579F" w:rsidRDefault="00A11C04" w:rsidP="007E579F">
            <w:pPr>
              <w:jc w:val="center"/>
              <w:rPr>
                <w:rFonts w:ascii="Arial" w:hAnsi="Arial" w:cs="Arial"/>
                <w:color w:val="000000"/>
                <w:sz w:val="20"/>
                <w:szCs w:val="20"/>
              </w:rPr>
            </w:pPr>
            <w:r>
              <w:rPr>
                <w:rFonts w:ascii="Arial" w:hAnsi="Arial" w:cs="Arial"/>
                <w:color w:val="000000"/>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496AD55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228881C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2407</w:t>
            </w:r>
          </w:p>
        </w:tc>
        <w:tc>
          <w:tcPr>
            <w:tcW w:w="589" w:type="pct"/>
            <w:tcBorders>
              <w:top w:val="nil"/>
              <w:left w:val="nil"/>
              <w:bottom w:val="single" w:sz="4" w:space="0" w:color="auto"/>
              <w:right w:val="single" w:sz="4" w:space="0" w:color="auto"/>
            </w:tcBorders>
            <w:shd w:val="clear" w:color="auto" w:fill="auto"/>
            <w:noWrap/>
            <w:vAlign w:val="center"/>
            <w:hideMark/>
          </w:tcPr>
          <w:p w14:paraId="69E71763" w14:textId="51E882E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20,30 </w:t>
            </w:r>
          </w:p>
        </w:tc>
        <w:tc>
          <w:tcPr>
            <w:tcW w:w="883" w:type="pct"/>
            <w:tcBorders>
              <w:top w:val="nil"/>
              <w:left w:val="nil"/>
              <w:bottom w:val="single" w:sz="4" w:space="0" w:color="auto"/>
              <w:right w:val="single" w:sz="4" w:space="0" w:color="auto"/>
            </w:tcBorders>
            <w:shd w:val="clear" w:color="auto" w:fill="auto"/>
            <w:noWrap/>
            <w:vAlign w:val="center"/>
            <w:hideMark/>
          </w:tcPr>
          <w:p w14:paraId="61793357" w14:textId="16DDA2A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48.862,10 </w:t>
            </w:r>
          </w:p>
        </w:tc>
      </w:tr>
      <w:tr w:rsidR="009418A0" w:rsidRPr="007E579F" w14:paraId="34B6E525"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B57E57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74</w:t>
            </w:r>
          </w:p>
        </w:tc>
        <w:tc>
          <w:tcPr>
            <w:tcW w:w="1545" w:type="pct"/>
            <w:tcBorders>
              <w:top w:val="nil"/>
              <w:left w:val="nil"/>
              <w:bottom w:val="single" w:sz="4" w:space="0" w:color="auto"/>
              <w:right w:val="single" w:sz="4" w:space="0" w:color="auto"/>
            </w:tcBorders>
            <w:shd w:val="clear" w:color="auto" w:fill="auto"/>
            <w:vAlign w:val="center"/>
            <w:hideMark/>
          </w:tcPr>
          <w:p w14:paraId="560ADF52" w14:textId="327DC634"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Luva descartável em vinil transparente, tamanho </w:t>
            </w:r>
            <w:r w:rsidR="00A25216" w:rsidRPr="00A25216">
              <w:rPr>
                <w:rFonts w:ascii="Arial" w:hAnsi="Arial" w:cs="Arial"/>
                <w:b/>
                <w:bCs/>
                <w:color w:val="000000"/>
                <w:sz w:val="20"/>
                <w:szCs w:val="20"/>
              </w:rPr>
              <w:t>M</w:t>
            </w:r>
            <w:r w:rsidRPr="007E579F">
              <w:rPr>
                <w:rFonts w:ascii="Arial" w:hAnsi="Arial" w:cs="Arial"/>
                <w:color w:val="000000"/>
                <w:sz w:val="20"/>
                <w:szCs w:val="20"/>
              </w:rPr>
              <w:t>, caixa com 100 unidades</w:t>
            </w:r>
            <w:r w:rsidR="00BC7CC2">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7A263C81" w14:textId="0ECC6563" w:rsidR="007E579F" w:rsidRPr="007E579F" w:rsidRDefault="00F20192" w:rsidP="007E579F">
            <w:pPr>
              <w:jc w:val="center"/>
              <w:rPr>
                <w:rFonts w:ascii="Arial" w:hAnsi="Arial" w:cs="Arial"/>
                <w:color w:val="000000"/>
                <w:sz w:val="20"/>
                <w:szCs w:val="20"/>
              </w:rPr>
            </w:pPr>
            <w:r>
              <w:rPr>
                <w:rFonts w:ascii="Arial" w:hAnsi="Arial" w:cs="Arial"/>
                <w:color w:val="000000"/>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27EC1A6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27BD868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2800</w:t>
            </w:r>
          </w:p>
        </w:tc>
        <w:tc>
          <w:tcPr>
            <w:tcW w:w="589" w:type="pct"/>
            <w:tcBorders>
              <w:top w:val="nil"/>
              <w:left w:val="nil"/>
              <w:bottom w:val="single" w:sz="4" w:space="0" w:color="auto"/>
              <w:right w:val="single" w:sz="4" w:space="0" w:color="auto"/>
            </w:tcBorders>
            <w:shd w:val="clear" w:color="auto" w:fill="auto"/>
            <w:noWrap/>
            <w:vAlign w:val="center"/>
            <w:hideMark/>
          </w:tcPr>
          <w:p w14:paraId="2CDDFFB2" w14:textId="0DF10EA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19,86 </w:t>
            </w:r>
          </w:p>
        </w:tc>
        <w:tc>
          <w:tcPr>
            <w:tcW w:w="883" w:type="pct"/>
            <w:tcBorders>
              <w:top w:val="nil"/>
              <w:left w:val="nil"/>
              <w:bottom w:val="single" w:sz="4" w:space="0" w:color="auto"/>
              <w:right w:val="single" w:sz="4" w:space="0" w:color="auto"/>
            </w:tcBorders>
            <w:shd w:val="clear" w:color="auto" w:fill="auto"/>
            <w:noWrap/>
            <w:vAlign w:val="center"/>
            <w:hideMark/>
          </w:tcPr>
          <w:p w14:paraId="5BA71AAA" w14:textId="7DC64BC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55.608,00 </w:t>
            </w:r>
          </w:p>
        </w:tc>
      </w:tr>
      <w:tr w:rsidR="009418A0" w:rsidRPr="007E579F" w14:paraId="1C4DE1E8" w14:textId="77777777" w:rsidTr="00261023">
        <w:trPr>
          <w:trHeight w:val="567"/>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8179C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75</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2ACAF8" w14:textId="47E89124"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Luva descartável em vinil</w:t>
            </w:r>
            <w:r w:rsidR="00A25216">
              <w:rPr>
                <w:rFonts w:ascii="Arial" w:hAnsi="Arial" w:cs="Arial"/>
                <w:color w:val="000000"/>
                <w:sz w:val="20"/>
                <w:szCs w:val="20"/>
              </w:rPr>
              <w:t xml:space="preserve">, </w:t>
            </w:r>
            <w:r w:rsidRPr="007E579F">
              <w:rPr>
                <w:rFonts w:ascii="Arial" w:hAnsi="Arial" w:cs="Arial"/>
                <w:color w:val="000000"/>
                <w:sz w:val="20"/>
                <w:szCs w:val="20"/>
              </w:rPr>
              <w:t xml:space="preserve">tamanho </w:t>
            </w:r>
            <w:r w:rsidR="00A25216" w:rsidRPr="00A25216">
              <w:rPr>
                <w:rFonts w:ascii="Arial" w:hAnsi="Arial" w:cs="Arial"/>
                <w:b/>
                <w:bCs/>
                <w:color w:val="000000"/>
                <w:sz w:val="20"/>
                <w:szCs w:val="20"/>
              </w:rPr>
              <w:t>G</w:t>
            </w:r>
            <w:r w:rsidRPr="007E579F">
              <w:rPr>
                <w:rFonts w:ascii="Arial" w:hAnsi="Arial" w:cs="Arial"/>
                <w:color w:val="000000"/>
                <w:sz w:val="20"/>
                <w:szCs w:val="20"/>
              </w:rPr>
              <w:t xml:space="preserve">, para procedimento não cirúrgico em vinil </w:t>
            </w:r>
            <w:r w:rsidRPr="007E579F">
              <w:rPr>
                <w:rFonts w:ascii="Arial" w:hAnsi="Arial" w:cs="Arial"/>
                <w:color w:val="000000"/>
                <w:sz w:val="20"/>
                <w:szCs w:val="20"/>
              </w:rPr>
              <w:lastRenderedPageBreak/>
              <w:t>transparente embaladas em caixa com 100 unidades</w:t>
            </w:r>
            <w:r w:rsidR="00A25216">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B984F5" w14:textId="5B50ED86" w:rsidR="007E579F" w:rsidRPr="007E579F" w:rsidRDefault="00F20192" w:rsidP="007E579F">
            <w:pPr>
              <w:jc w:val="center"/>
              <w:rPr>
                <w:rFonts w:ascii="Arial" w:hAnsi="Arial" w:cs="Arial"/>
                <w:color w:val="000000"/>
                <w:sz w:val="20"/>
                <w:szCs w:val="20"/>
              </w:rPr>
            </w:pPr>
            <w:r>
              <w:rPr>
                <w:rFonts w:ascii="Arial" w:hAnsi="Arial" w:cs="Arial"/>
                <w:color w:val="000000"/>
                <w:sz w:val="20"/>
                <w:szCs w:val="20"/>
              </w:rPr>
              <w:lastRenderedPageBreak/>
              <w:t>366698</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2E5E0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Caixa</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A272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2861</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1C0F1B" w14:textId="60EF736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19,88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C4AC9" w14:textId="5AD0467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56.876,68 </w:t>
            </w:r>
          </w:p>
        </w:tc>
      </w:tr>
      <w:tr w:rsidR="009418A0" w:rsidRPr="007E579F" w14:paraId="2007D509"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2E02F6F"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11</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D88B155" w14:textId="65F59DC1"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181.061,10 </w:t>
            </w:r>
          </w:p>
        </w:tc>
      </w:tr>
      <w:tr w:rsidR="009418A0" w:rsidRPr="007E579F" w14:paraId="63891E8C" w14:textId="77777777" w:rsidTr="00261023">
        <w:trPr>
          <w:trHeight w:val="255"/>
        </w:trPr>
        <w:tc>
          <w:tcPr>
            <w:tcW w:w="291" w:type="pct"/>
            <w:tcBorders>
              <w:top w:val="nil"/>
              <w:left w:val="nil"/>
              <w:bottom w:val="nil"/>
              <w:right w:val="nil"/>
            </w:tcBorders>
            <w:shd w:val="clear" w:color="auto" w:fill="auto"/>
            <w:noWrap/>
            <w:vAlign w:val="center"/>
            <w:hideMark/>
          </w:tcPr>
          <w:p w14:paraId="678474DD"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5F841DC5"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6A770673"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733F5B97"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60A9ACAF"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6852A717"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45E0FE50" w14:textId="77777777" w:rsidR="007E579F" w:rsidRPr="007E579F" w:rsidRDefault="007E579F" w:rsidP="007E579F">
            <w:pPr>
              <w:jc w:val="right"/>
              <w:rPr>
                <w:sz w:val="20"/>
                <w:szCs w:val="20"/>
              </w:rPr>
            </w:pPr>
          </w:p>
        </w:tc>
      </w:tr>
      <w:tr w:rsidR="007E579F" w:rsidRPr="007E579F" w14:paraId="4438E2D7"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E65D8BF" w14:textId="28CC910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12 - Exclusivo ME/EPP</w:t>
            </w:r>
          </w:p>
        </w:tc>
      </w:tr>
      <w:tr w:rsidR="009418A0" w:rsidRPr="007E579F" w14:paraId="5B6DE47F"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563289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8185A6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9511AC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777E0E3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9F3B1AA"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4F39967" w14:textId="354B8D90"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4778C9">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050EBA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7C9803FF"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1E3D32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76</w:t>
            </w:r>
          </w:p>
        </w:tc>
        <w:tc>
          <w:tcPr>
            <w:tcW w:w="1545" w:type="pct"/>
            <w:tcBorders>
              <w:top w:val="nil"/>
              <w:left w:val="nil"/>
              <w:bottom w:val="single" w:sz="4" w:space="0" w:color="auto"/>
              <w:right w:val="single" w:sz="4" w:space="0" w:color="auto"/>
            </w:tcBorders>
            <w:shd w:val="clear" w:color="auto" w:fill="auto"/>
            <w:vAlign w:val="center"/>
            <w:hideMark/>
          </w:tcPr>
          <w:p w14:paraId="3C27372F" w14:textId="03D45130"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Luva látex amarela c/ forro e palma antiaderente </w:t>
            </w:r>
            <w:r w:rsidR="00A25216" w:rsidRPr="00A25216">
              <w:rPr>
                <w:rFonts w:ascii="Arial" w:hAnsi="Arial" w:cs="Arial"/>
                <w:b/>
                <w:bCs/>
                <w:sz w:val="20"/>
                <w:szCs w:val="20"/>
              </w:rPr>
              <w:t>`M`</w:t>
            </w:r>
            <w:r w:rsidR="00A25216" w:rsidRPr="00A25216">
              <w:rPr>
                <w:rFonts w:ascii="Arial" w:hAnsi="Arial" w:cs="Arial"/>
                <w:sz w:val="20"/>
                <w:szCs w:val="20"/>
              </w:rPr>
              <w:t>.</w:t>
            </w:r>
            <w:r w:rsidR="00A25216" w:rsidRPr="004778C9">
              <w:rPr>
                <w:rFonts w:ascii="Arial" w:hAnsi="Arial" w:cs="Arial"/>
                <w:sz w:val="20"/>
                <w:szCs w:val="20"/>
              </w:rPr>
              <w:t xml:space="preserve"> </w:t>
            </w:r>
            <w:r w:rsidRPr="004778C9">
              <w:rPr>
                <w:rFonts w:ascii="Arial" w:hAnsi="Arial" w:cs="Arial"/>
                <w:sz w:val="20"/>
                <w:szCs w:val="20"/>
              </w:rPr>
              <w:t xml:space="preserve">Forradas internamente com flocos de algodão, com acabamento antiderrapante na palma, face palmar dos dedos e ponta dos dedos, tamanho: 8,0 - </w:t>
            </w:r>
            <w:r w:rsidR="00A25216" w:rsidRPr="004778C9">
              <w:rPr>
                <w:rFonts w:ascii="Arial" w:hAnsi="Arial" w:cs="Arial"/>
                <w:sz w:val="20"/>
                <w:szCs w:val="20"/>
              </w:rPr>
              <w:t>M</w:t>
            </w:r>
            <w:r w:rsidRPr="004778C9">
              <w:rPr>
                <w:rFonts w:ascii="Arial" w:hAnsi="Arial" w:cs="Arial"/>
                <w:sz w:val="20"/>
                <w:szCs w:val="20"/>
              </w:rPr>
              <w:t>, - comprimento: 31cm, - espessura: 0,40 mm.</w:t>
            </w:r>
          </w:p>
        </w:tc>
        <w:tc>
          <w:tcPr>
            <w:tcW w:w="495" w:type="pct"/>
            <w:tcBorders>
              <w:top w:val="nil"/>
              <w:left w:val="nil"/>
              <w:bottom w:val="single" w:sz="4" w:space="0" w:color="auto"/>
              <w:right w:val="single" w:sz="4" w:space="0" w:color="auto"/>
            </w:tcBorders>
            <w:shd w:val="clear" w:color="auto" w:fill="auto"/>
            <w:vAlign w:val="center"/>
            <w:hideMark/>
          </w:tcPr>
          <w:p w14:paraId="477CE7A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366699</w:t>
            </w:r>
          </w:p>
        </w:tc>
        <w:tc>
          <w:tcPr>
            <w:tcW w:w="532" w:type="pct"/>
            <w:tcBorders>
              <w:top w:val="nil"/>
              <w:left w:val="nil"/>
              <w:bottom w:val="single" w:sz="4" w:space="0" w:color="auto"/>
              <w:right w:val="single" w:sz="4" w:space="0" w:color="auto"/>
            </w:tcBorders>
            <w:shd w:val="clear" w:color="auto" w:fill="auto"/>
            <w:vAlign w:val="center"/>
            <w:hideMark/>
          </w:tcPr>
          <w:p w14:paraId="1DCEF8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Par</w:t>
            </w:r>
          </w:p>
        </w:tc>
        <w:tc>
          <w:tcPr>
            <w:tcW w:w="665" w:type="pct"/>
            <w:tcBorders>
              <w:top w:val="nil"/>
              <w:left w:val="nil"/>
              <w:bottom w:val="single" w:sz="4" w:space="0" w:color="auto"/>
              <w:right w:val="single" w:sz="4" w:space="0" w:color="auto"/>
            </w:tcBorders>
            <w:shd w:val="clear" w:color="auto" w:fill="auto"/>
            <w:noWrap/>
            <w:vAlign w:val="center"/>
            <w:hideMark/>
          </w:tcPr>
          <w:p w14:paraId="281AB85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515</w:t>
            </w:r>
          </w:p>
        </w:tc>
        <w:tc>
          <w:tcPr>
            <w:tcW w:w="589" w:type="pct"/>
            <w:tcBorders>
              <w:top w:val="nil"/>
              <w:left w:val="nil"/>
              <w:bottom w:val="single" w:sz="4" w:space="0" w:color="auto"/>
              <w:right w:val="single" w:sz="4" w:space="0" w:color="auto"/>
            </w:tcBorders>
            <w:shd w:val="clear" w:color="auto" w:fill="auto"/>
            <w:noWrap/>
            <w:vAlign w:val="center"/>
            <w:hideMark/>
          </w:tcPr>
          <w:p w14:paraId="241EB00F" w14:textId="63AFA7B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6,63 </w:t>
            </w:r>
          </w:p>
        </w:tc>
        <w:tc>
          <w:tcPr>
            <w:tcW w:w="883" w:type="pct"/>
            <w:tcBorders>
              <w:top w:val="nil"/>
              <w:left w:val="nil"/>
              <w:bottom w:val="single" w:sz="4" w:space="0" w:color="auto"/>
              <w:right w:val="single" w:sz="4" w:space="0" w:color="auto"/>
            </w:tcBorders>
            <w:shd w:val="clear" w:color="auto" w:fill="auto"/>
            <w:noWrap/>
            <w:vAlign w:val="center"/>
            <w:hideMark/>
          </w:tcPr>
          <w:p w14:paraId="4854E9BE" w14:textId="08F039C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3.414,45 </w:t>
            </w:r>
          </w:p>
        </w:tc>
      </w:tr>
      <w:tr w:rsidR="009418A0" w:rsidRPr="007E579F" w14:paraId="24C4CC92"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EDE560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77</w:t>
            </w:r>
          </w:p>
        </w:tc>
        <w:tc>
          <w:tcPr>
            <w:tcW w:w="1545" w:type="pct"/>
            <w:tcBorders>
              <w:top w:val="nil"/>
              <w:left w:val="nil"/>
              <w:bottom w:val="single" w:sz="4" w:space="0" w:color="auto"/>
              <w:right w:val="single" w:sz="4" w:space="0" w:color="auto"/>
            </w:tcBorders>
            <w:shd w:val="clear" w:color="auto" w:fill="auto"/>
            <w:vAlign w:val="center"/>
            <w:hideMark/>
          </w:tcPr>
          <w:p w14:paraId="629654AE" w14:textId="4ADFD61E"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Luva látex amarela c/ forro e palma antiaderente </w:t>
            </w:r>
            <w:r w:rsidR="00A25216" w:rsidRPr="00A25216">
              <w:rPr>
                <w:rFonts w:ascii="Arial" w:hAnsi="Arial" w:cs="Arial"/>
                <w:b/>
                <w:bCs/>
                <w:sz w:val="20"/>
                <w:szCs w:val="20"/>
              </w:rPr>
              <w:t>`G`</w:t>
            </w:r>
            <w:r w:rsidR="00A25216" w:rsidRPr="00A25216">
              <w:rPr>
                <w:rFonts w:ascii="Arial" w:hAnsi="Arial" w:cs="Arial"/>
                <w:sz w:val="20"/>
                <w:szCs w:val="20"/>
              </w:rPr>
              <w:t>.</w:t>
            </w:r>
            <w:r w:rsidR="00A25216" w:rsidRPr="004778C9">
              <w:rPr>
                <w:rFonts w:ascii="Arial" w:hAnsi="Arial" w:cs="Arial"/>
                <w:sz w:val="20"/>
                <w:szCs w:val="20"/>
              </w:rPr>
              <w:t xml:space="preserve"> </w:t>
            </w:r>
            <w:r w:rsidRPr="004778C9">
              <w:rPr>
                <w:rFonts w:ascii="Arial" w:hAnsi="Arial" w:cs="Arial"/>
                <w:sz w:val="20"/>
                <w:szCs w:val="20"/>
              </w:rPr>
              <w:t xml:space="preserve">Forradas internamente com flocos de algodão, com acabamento antiderrapante na palma, face palmar dos dedos e ponta dos dedos, tamanho: 9.0 - </w:t>
            </w:r>
            <w:r w:rsidR="00A25216" w:rsidRPr="004778C9">
              <w:rPr>
                <w:rFonts w:ascii="Arial" w:hAnsi="Arial" w:cs="Arial"/>
                <w:sz w:val="20"/>
                <w:szCs w:val="20"/>
              </w:rPr>
              <w:t>G,</w:t>
            </w:r>
            <w:r w:rsidRPr="004778C9">
              <w:rPr>
                <w:rFonts w:ascii="Arial" w:hAnsi="Arial" w:cs="Arial"/>
                <w:sz w:val="20"/>
                <w:szCs w:val="20"/>
              </w:rPr>
              <w:t xml:space="preserve"> - comprimento: 31cm, - espessura: 0,40 mm. </w:t>
            </w:r>
          </w:p>
        </w:tc>
        <w:tc>
          <w:tcPr>
            <w:tcW w:w="495" w:type="pct"/>
            <w:tcBorders>
              <w:top w:val="nil"/>
              <w:left w:val="nil"/>
              <w:bottom w:val="single" w:sz="4" w:space="0" w:color="auto"/>
              <w:right w:val="single" w:sz="4" w:space="0" w:color="auto"/>
            </w:tcBorders>
            <w:shd w:val="clear" w:color="auto" w:fill="auto"/>
            <w:vAlign w:val="center"/>
            <w:hideMark/>
          </w:tcPr>
          <w:p w14:paraId="3C3B7BD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510ABEC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Par</w:t>
            </w:r>
          </w:p>
        </w:tc>
        <w:tc>
          <w:tcPr>
            <w:tcW w:w="665" w:type="pct"/>
            <w:tcBorders>
              <w:top w:val="nil"/>
              <w:left w:val="nil"/>
              <w:bottom w:val="single" w:sz="4" w:space="0" w:color="auto"/>
              <w:right w:val="single" w:sz="4" w:space="0" w:color="auto"/>
            </w:tcBorders>
            <w:shd w:val="clear" w:color="auto" w:fill="auto"/>
            <w:noWrap/>
            <w:vAlign w:val="center"/>
            <w:hideMark/>
          </w:tcPr>
          <w:p w14:paraId="2445795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479</w:t>
            </w:r>
          </w:p>
        </w:tc>
        <w:tc>
          <w:tcPr>
            <w:tcW w:w="589" w:type="pct"/>
            <w:tcBorders>
              <w:top w:val="nil"/>
              <w:left w:val="nil"/>
              <w:bottom w:val="single" w:sz="4" w:space="0" w:color="auto"/>
              <w:right w:val="single" w:sz="4" w:space="0" w:color="auto"/>
            </w:tcBorders>
            <w:shd w:val="clear" w:color="auto" w:fill="auto"/>
            <w:noWrap/>
            <w:vAlign w:val="center"/>
            <w:hideMark/>
          </w:tcPr>
          <w:p w14:paraId="184CB60E" w14:textId="18412FC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6,60 </w:t>
            </w:r>
          </w:p>
        </w:tc>
        <w:tc>
          <w:tcPr>
            <w:tcW w:w="883" w:type="pct"/>
            <w:tcBorders>
              <w:top w:val="nil"/>
              <w:left w:val="nil"/>
              <w:bottom w:val="single" w:sz="4" w:space="0" w:color="auto"/>
              <w:right w:val="single" w:sz="4" w:space="0" w:color="auto"/>
            </w:tcBorders>
            <w:shd w:val="clear" w:color="auto" w:fill="auto"/>
            <w:noWrap/>
            <w:vAlign w:val="center"/>
            <w:hideMark/>
          </w:tcPr>
          <w:p w14:paraId="51F0FA72" w14:textId="7FCC64D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3.161,40 </w:t>
            </w:r>
          </w:p>
        </w:tc>
      </w:tr>
      <w:tr w:rsidR="009418A0" w:rsidRPr="007E579F" w14:paraId="04DF6905"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CE8B8C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78</w:t>
            </w:r>
          </w:p>
        </w:tc>
        <w:tc>
          <w:tcPr>
            <w:tcW w:w="1545" w:type="pct"/>
            <w:tcBorders>
              <w:top w:val="nil"/>
              <w:left w:val="nil"/>
              <w:bottom w:val="single" w:sz="4" w:space="0" w:color="auto"/>
              <w:right w:val="single" w:sz="4" w:space="0" w:color="auto"/>
            </w:tcBorders>
            <w:shd w:val="clear" w:color="auto" w:fill="auto"/>
            <w:vAlign w:val="center"/>
            <w:hideMark/>
          </w:tcPr>
          <w:p w14:paraId="7704BB65" w14:textId="58224C80"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Luva de procedimento de vinil sem amido, tamanho </w:t>
            </w:r>
            <w:r w:rsidR="00BC7CC2" w:rsidRPr="00BC7CC2">
              <w:rPr>
                <w:rFonts w:ascii="Arial" w:hAnsi="Arial" w:cs="Arial"/>
                <w:b/>
                <w:bCs/>
                <w:sz w:val="20"/>
                <w:szCs w:val="20"/>
              </w:rPr>
              <w:t>P</w:t>
            </w:r>
            <w:r w:rsidRPr="004778C9">
              <w:rPr>
                <w:rFonts w:ascii="Arial" w:hAnsi="Arial" w:cs="Arial"/>
                <w:sz w:val="20"/>
                <w:szCs w:val="20"/>
              </w:rPr>
              <w:t>, caixa com 100 unidades</w:t>
            </w:r>
            <w:r w:rsidR="00BC7CC2">
              <w:rPr>
                <w:rFonts w:ascii="Arial" w:hAnsi="Arial" w:cs="Arial"/>
                <w:sz w:val="20"/>
                <w:szCs w:val="20"/>
              </w:rPr>
              <w:t>.</w:t>
            </w:r>
            <w:r w:rsidRPr="004778C9">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0B96187E" w14:textId="278CA299" w:rsidR="007E579F" w:rsidRPr="007E579F" w:rsidRDefault="00F20192" w:rsidP="007E579F">
            <w:pPr>
              <w:jc w:val="center"/>
              <w:rPr>
                <w:rFonts w:ascii="Arial" w:hAnsi="Arial" w:cs="Arial"/>
                <w:sz w:val="20"/>
                <w:szCs w:val="20"/>
              </w:rPr>
            </w:pPr>
            <w:r>
              <w:rPr>
                <w:rFonts w:ascii="Arial" w:hAnsi="Arial" w:cs="Arial"/>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1836448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74F0F0E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803</w:t>
            </w:r>
          </w:p>
        </w:tc>
        <w:tc>
          <w:tcPr>
            <w:tcW w:w="589" w:type="pct"/>
            <w:tcBorders>
              <w:top w:val="nil"/>
              <w:left w:val="nil"/>
              <w:bottom w:val="single" w:sz="4" w:space="0" w:color="auto"/>
              <w:right w:val="single" w:sz="4" w:space="0" w:color="auto"/>
            </w:tcBorders>
            <w:shd w:val="clear" w:color="auto" w:fill="auto"/>
            <w:noWrap/>
            <w:vAlign w:val="center"/>
            <w:hideMark/>
          </w:tcPr>
          <w:p w14:paraId="5A5778CE" w14:textId="7D2C79B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20,30 </w:t>
            </w:r>
          </w:p>
        </w:tc>
        <w:tc>
          <w:tcPr>
            <w:tcW w:w="883" w:type="pct"/>
            <w:tcBorders>
              <w:top w:val="nil"/>
              <w:left w:val="nil"/>
              <w:bottom w:val="single" w:sz="4" w:space="0" w:color="auto"/>
              <w:right w:val="single" w:sz="4" w:space="0" w:color="auto"/>
            </w:tcBorders>
            <w:shd w:val="clear" w:color="auto" w:fill="auto"/>
            <w:noWrap/>
            <w:vAlign w:val="center"/>
            <w:hideMark/>
          </w:tcPr>
          <w:p w14:paraId="68C26667" w14:textId="7FF5D71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16.300,90 </w:t>
            </w:r>
          </w:p>
        </w:tc>
      </w:tr>
      <w:tr w:rsidR="009418A0" w:rsidRPr="007E579F" w14:paraId="5218D2D5"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9CC920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79</w:t>
            </w:r>
          </w:p>
        </w:tc>
        <w:tc>
          <w:tcPr>
            <w:tcW w:w="1545" w:type="pct"/>
            <w:tcBorders>
              <w:top w:val="nil"/>
              <w:left w:val="nil"/>
              <w:bottom w:val="single" w:sz="4" w:space="0" w:color="auto"/>
              <w:right w:val="single" w:sz="4" w:space="0" w:color="auto"/>
            </w:tcBorders>
            <w:shd w:val="clear" w:color="auto" w:fill="auto"/>
            <w:vAlign w:val="center"/>
            <w:hideMark/>
          </w:tcPr>
          <w:p w14:paraId="0809D1C9" w14:textId="60D80043" w:rsidR="007E579F" w:rsidRPr="007E579F" w:rsidRDefault="00DB30D9" w:rsidP="009418A0">
            <w:pPr>
              <w:jc w:val="both"/>
              <w:rPr>
                <w:rFonts w:ascii="Arial" w:hAnsi="Arial" w:cs="Arial"/>
                <w:sz w:val="20"/>
                <w:szCs w:val="20"/>
              </w:rPr>
            </w:pPr>
            <w:r w:rsidRPr="004778C9">
              <w:rPr>
                <w:rFonts w:ascii="Arial" w:hAnsi="Arial" w:cs="Arial"/>
                <w:sz w:val="20"/>
                <w:szCs w:val="20"/>
              </w:rPr>
              <w:t xml:space="preserve">Luva descartável em vinil transparente, tamanho </w:t>
            </w:r>
            <w:r w:rsidR="00BC7CC2" w:rsidRPr="00BC7CC2">
              <w:rPr>
                <w:rFonts w:ascii="Arial" w:hAnsi="Arial" w:cs="Arial"/>
                <w:b/>
                <w:bCs/>
                <w:sz w:val="20"/>
                <w:szCs w:val="20"/>
              </w:rPr>
              <w:t>M</w:t>
            </w:r>
            <w:r w:rsidRPr="004778C9">
              <w:rPr>
                <w:rFonts w:ascii="Arial" w:hAnsi="Arial" w:cs="Arial"/>
                <w:sz w:val="20"/>
                <w:szCs w:val="20"/>
              </w:rPr>
              <w:t>, caixa com 100 unidades</w:t>
            </w:r>
            <w:r w:rsidR="00BC7CC2">
              <w:rPr>
                <w:rFonts w:ascii="Arial" w:hAnsi="Arial" w:cs="Arial"/>
                <w:sz w:val="20"/>
                <w:szCs w:val="20"/>
              </w:rPr>
              <w:t>.</w:t>
            </w:r>
            <w:r w:rsidRPr="004778C9">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7BC1BFF1" w14:textId="4D5155B9" w:rsidR="007E579F" w:rsidRPr="007E579F" w:rsidRDefault="00F20192" w:rsidP="007E579F">
            <w:pPr>
              <w:jc w:val="center"/>
              <w:rPr>
                <w:rFonts w:ascii="Arial" w:hAnsi="Arial" w:cs="Arial"/>
                <w:sz w:val="20"/>
                <w:szCs w:val="20"/>
              </w:rPr>
            </w:pPr>
            <w:r>
              <w:rPr>
                <w:rFonts w:ascii="Arial" w:hAnsi="Arial" w:cs="Arial"/>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52ED7C0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7BBC25E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933</w:t>
            </w:r>
          </w:p>
        </w:tc>
        <w:tc>
          <w:tcPr>
            <w:tcW w:w="589" w:type="pct"/>
            <w:tcBorders>
              <w:top w:val="nil"/>
              <w:left w:val="nil"/>
              <w:bottom w:val="single" w:sz="4" w:space="0" w:color="auto"/>
              <w:right w:val="single" w:sz="4" w:space="0" w:color="auto"/>
            </w:tcBorders>
            <w:shd w:val="clear" w:color="auto" w:fill="auto"/>
            <w:noWrap/>
            <w:vAlign w:val="center"/>
            <w:hideMark/>
          </w:tcPr>
          <w:p w14:paraId="7C08124B" w14:textId="47A7D52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19,86 </w:t>
            </w:r>
          </w:p>
        </w:tc>
        <w:tc>
          <w:tcPr>
            <w:tcW w:w="883" w:type="pct"/>
            <w:tcBorders>
              <w:top w:val="nil"/>
              <w:left w:val="nil"/>
              <w:bottom w:val="single" w:sz="4" w:space="0" w:color="auto"/>
              <w:right w:val="single" w:sz="4" w:space="0" w:color="auto"/>
            </w:tcBorders>
            <w:shd w:val="clear" w:color="auto" w:fill="auto"/>
            <w:noWrap/>
            <w:vAlign w:val="center"/>
            <w:hideMark/>
          </w:tcPr>
          <w:p w14:paraId="5CB2CABE" w14:textId="4957B23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18.529,38 </w:t>
            </w:r>
          </w:p>
        </w:tc>
      </w:tr>
      <w:tr w:rsidR="009418A0" w:rsidRPr="007E579F" w14:paraId="1D2B0A8C"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D5D203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80</w:t>
            </w:r>
          </w:p>
        </w:tc>
        <w:tc>
          <w:tcPr>
            <w:tcW w:w="1545" w:type="pct"/>
            <w:tcBorders>
              <w:top w:val="nil"/>
              <w:left w:val="nil"/>
              <w:bottom w:val="single" w:sz="4" w:space="0" w:color="auto"/>
              <w:right w:val="single" w:sz="4" w:space="0" w:color="auto"/>
            </w:tcBorders>
            <w:shd w:val="clear" w:color="auto" w:fill="auto"/>
            <w:vAlign w:val="center"/>
            <w:hideMark/>
          </w:tcPr>
          <w:p w14:paraId="18AA2BA9" w14:textId="16C0D1BC" w:rsidR="007E579F" w:rsidRPr="007E579F" w:rsidRDefault="00DB30D9" w:rsidP="009418A0">
            <w:pPr>
              <w:jc w:val="both"/>
              <w:rPr>
                <w:rFonts w:ascii="Arial" w:hAnsi="Arial" w:cs="Arial"/>
                <w:sz w:val="20"/>
                <w:szCs w:val="20"/>
              </w:rPr>
            </w:pPr>
            <w:r w:rsidRPr="004778C9">
              <w:rPr>
                <w:rFonts w:ascii="Arial" w:hAnsi="Arial" w:cs="Arial"/>
                <w:sz w:val="20"/>
                <w:szCs w:val="20"/>
              </w:rPr>
              <w:t>Luva descartável em vinil</w:t>
            </w:r>
            <w:r w:rsidR="00BC7CC2">
              <w:rPr>
                <w:rFonts w:ascii="Arial" w:hAnsi="Arial" w:cs="Arial"/>
                <w:sz w:val="20"/>
                <w:szCs w:val="20"/>
              </w:rPr>
              <w:t>,</w:t>
            </w:r>
            <w:r w:rsidRPr="004778C9">
              <w:rPr>
                <w:rFonts w:ascii="Arial" w:hAnsi="Arial" w:cs="Arial"/>
                <w:sz w:val="20"/>
                <w:szCs w:val="20"/>
              </w:rPr>
              <w:t xml:space="preserve"> tamanho </w:t>
            </w:r>
            <w:r w:rsidR="00BC7CC2" w:rsidRPr="00BC7CC2">
              <w:rPr>
                <w:rFonts w:ascii="Arial" w:hAnsi="Arial" w:cs="Arial"/>
                <w:b/>
                <w:bCs/>
                <w:sz w:val="20"/>
                <w:szCs w:val="20"/>
              </w:rPr>
              <w:t>G</w:t>
            </w:r>
            <w:r w:rsidRPr="004778C9">
              <w:rPr>
                <w:rFonts w:ascii="Arial" w:hAnsi="Arial" w:cs="Arial"/>
                <w:sz w:val="20"/>
                <w:szCs w:val="20"/>
              </w:rPr>
              <w:t>, para procedimento não cirúrgico em vinil transparente embaladas em caixa com 100 unidades</w:t>
            </w:r>
            <w:r w:rsidR="00BC7CC2">
              <w:rPr>
                <w:rFonts w:ascii="Arial" w:hAnsi="Arial" w:cs="Arial"/>
                <w:sz w:val="20"/>
                <w:szCs w:val="20"/>
              </w:rPr>
              <w:t>.</w:t>
            </w:r>
            <w:r w:rsidRPr="004778C9">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5359BD06" w14:textId="28F5F0A6" w:rsidR="007E579F" w:rsidRPr="007E579F" w:rsidRDefault="00F20192" w:rsidP="007E579F">
            <w:pPr>
              <w:jc w:val="center"/>
              <w:rPr>
                <w:rFonts w:ascii="Arial" w:hAnsi="Arial" w:cs="Arial"/>
                <w:sz w:val="20"/>
                <w:szCs w:val="20"/>
              </w:rPr>
            </w:pPr>
            <w:r>
              <w:rPr>
                <w:rFonts w:ascii="Arial" w:hAnsi="Arial" w:cs="Arial"/>
                <w:sz w:val="20"/>
                <w:szCs w:val="20"/>
              </w:rPr>
              <w:t>366698</w:t>
            </w:r>
          </w:p>
        </w:tc>
        <w:tc>
          <w:tcPr>
            <w:tcW w:w="532" w:type="pct"/>
            <w:tcBorders>
              <w:top w:val="nil"/>
              <w:left w:val="nil"/>
              <w:bottom w:val="single" w:sz="4" w:space="0" w:color="auto"/>
              <w:right w:val="single" w:sz="4" w:space="0" w:color="auto"/>
            </w:tcBorders>
            <w:shd w:val="clear" w:color="auto" w:fill="auto"/>
            <w:vAlign w:val="center"/>
            <w:hideMark/>
          </w:tcPr>
          <w:p w14:paraId="34B565B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Caixa</w:t>
            </w:r>
          </w:p>
        </w:tc>
        <w:tc>
          <w:tcPr>
            <w:tcW w:w="665" w:type="pct"/>
            <w:tcBorders>
              <w:top w:val="nil"/>
              <w:left w:val="nil"/>
              <w:bottom w:val="single" w:sz="4" w:space="0" w:color="auto"/>
              <w:right w:val="single" w:sz="4" w:space="0" w:color="auto"/>
            </w:tcBorders>
            <w:shd w:val="clear" w:color="auto" w:fill="auto"/>
            <w:noWrap/>
            <w:vAlign w:val="center"/>
            <w:hideMark/>
          </w:tcPr>
          <w:p w14:paraId="2E0C3C2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953</w:t>
            </w:r>
          </w:p>
        </w:tc>
        <w:tc>
          <w:tcPr>
            <w:tcW w:w="589" w:type="pct"/>
            <w:tcBorders>
              <w:top w:val="nil"/>
              <w:left w:val="nil"/>
              <w:bottom w:val="single" w:sz="4" w:space="0" w:color="auto"/>
              <w:right w:val="single" w:sz="4" w:space="0" w:color="auto"/>
            </w:tcBorders>
            <w:shd w:val="clear" w:color="auto" w:fill="auto"/>
            <w:noWrap/>
            <w:vAlign w:val="center"/>
            <w:hideMark/>
          </w:tcPr>
          <w:p w14:paraId="266D7F9D" w14:textId="3186653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19,88 </w:t>
            </w:r>
          </w:p>
        </w:tc>
        <w:tc>
          <w:tcPr>
            <w:tcW w:w="883" w:type="pct"/>
            <w:tcBorders>
              <w:top w:val="nil"/>
              <w:left w:val="nil"/>
              <w:bottom w:val="single" w:sz="4" w:space="0" w:color="auto"/>
              <w:right w:val="single" w:sz="4" w:space="0" w:color="auto"/>
            </w:tcBorders>
            <w:shd w:val="clear" w:color="auto" w:fill="auto"/>
            <w:noWrap/>
            <w:vAlign w:val="center"/>
            <w:hideMark/>
          </w:tcPr>
          <w:p w14:paraId="51C567C6" w14:textId="12C7653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4778C9">
              <w:rPr>
                <w:rFonts w:ascii="Arial" w:hAnsi="Arial" w:cs="Arial"/>
                <w:sz w:val="20"/>
                <w:szCs w:val="20"/>
              </w:rPr>
              <w:t xml:space="preserve"> </w:t>
            </w:r>
            <w:r w:rsidRPr="007E579F">
              <w:rPr>
                <w:rFonts w:ascii="Arial" w:hAnsi="Arial" w:cs="Arial"/>
                <w:sz w:val="20"/>
                <w:szCs w:val="20"/>
              </w:rPr>
              <w:t xml:space="preserve">18.945,64 </w:t>
            </w:r>
          </w:p>
        </w:tc>
      </w:tr>
      <w:tr w:rsidR="009418A0" w:rsidRPr="007E579F" w14:paraId="11089D34"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7405AC1"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12</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AE652F1" w14:textId="493EE3B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4778C9">
              <w:rPr>
                <w:rFonts w:ascii="Arial" w:hAnsi="Arial" w:cs="Arial"/>
                <w:b/>
                <w:bCs/>
                <w:sz w:val="20"/>
                <w:szCs w:val="20"/>
              </w:rPr>
              <w:t xml:space="preserve"> </w:t>
            </w:r>
            <w:r w:rsidRPr="007E579F">
              <w:rPr>
                <w:rFonts w:ascii="Arial" w:hAnsi="Arial" w:cs="Arial"/>
                <w:b/>
                <w:bCs/>
                <w:sz w:val="20"/>
                <w:szCs w:val="20"/>
              </w:rPr>
              <w:t xml:space="preserve">60.351,77 </w:t>
            </w:r>
          </w:p>
        </w:tc>
      </w:tr>
      <w:tr w:rsidR="00BC7CC2" w:rsidRPr="007E579F" w14:paraId="0EF87EC1" w14:textId="77777777" w:rsidTr="00261023">
        <w:trPr>
          <w:trHeight w:val="255"/>
        </w:trPr>
        <w:tc>
          <w:tcPr>
            <w:tcW w:w="4117" w:type="pct"/>
            <w:gridSpan w:val="6"/>
            <w:tcBorders>
              <w:top w:val="single" w:sz="4" w:space="0" w:color="auto"/>
              <w:bottom w:val="single" w:sz="4" w:space="0" w:color="auto"/>
            </w:tcBorders>
            <w:shd w:val="clear" w:color="auto" w:fill="auto"/>
            <w:noWrap/>
            <w:vAlign w:val="center"/>
          </w:tcPr>
          <w:p w14:paraId="44B757B2" w14:textId="77777777" w:rsidR="00BC7CC2" w:rsidRPr="007E579F" w:rsidRDefault="00BC7CC2" w:rsidP="007E579F">
            <w:pPr>
              <w:jc w:val="right"/>
              <w:rPr>
                <w:rFonts w:ascii="Arial" w:hAnsi="Arial" w:cs="Arial"/>
                <w:b/>
                <w:bCs/>
                <w:sz w:val="20"/>
                <w:szCs w:val="20"/>
              </w:rPr>
            </w:pPr>
          </w:p>
        </w:tc>
        <w:tc>
          <w:tcPr>
            <w:tcW w:w="883" w:type="pct"/>
            <w:tcBorders>
              <w:bottom w:val="single" w:sz="4" w:space="0" w:color="auto"/>
            </w:tcBorders>
            <w:shd w:val="clear" w:color="auto" w:fill="auto"/>
            <w:noWrap/>
            <w:vAlign w:val="center"/>
          </w:tcPr>
          <w:p w14:paraId="48AC2446" w14:textId="77777777" w:rsidR="00BC7CC2" w:rsidRPr="007E579F" w:rsidRDefault="00BC7CC2" w:rsidP="007E579F">
            <w:pPr>
              <w:jc w:val="center"/>
              <w:rPr>
                <w:rFonts w:ascii="Arial" w:hAnsi="Arial" w:cs="Arial"/>
                <w:b/>
                <w:bCs/>
                <w:sz w:val="20"/>
                <w:szCs w:val="20"/>
              </w:rPr>
            </w:pPr>
          </w:p>
        </w:tc>
      </w:tr>
      <w:tr w:rsidR="007E579F" w:rsidRPr="007E579F" w14:paraId="024B9AE4"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28D158E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13</w:t>
            </w:r>
          </w:p>
        </w:tc>
      </w:tr>
      <w:tr w:rsidR="009418A0" w:rsidRPr="007E579F" w14:paraId="37CC70D1"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981C69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72AB62D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3FB015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3F6EFB3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A81E9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FAA1D6A" w14:textId="5E4188F6"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C37127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A726C6D" w14:textId="77777777" w:rsidTr="00261023">
        <w:trPr>
          <w:trHeight w:val="567"/>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10D8F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81</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6164A9" w14:textId="13F056E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de lixo 30 litros. Saco plástico para coleta de lixo, na cor preta, reforçado, uniforme e isento de furos com capacidade para 30 litros, medindo no mínimo 59cm de largura x 62cm de altura, com espessura mínima de 0,04mm. Acondicionados em pacote com 100 unidades, na cor preta, </w:t>
            </w:r>
            <w:r w:rsidRPr="007E579F">
              <w:rPr>
                <w:rFonts w:ascii="Arial" w:hAnsi="Arial" w:cs="Arial"/>
                <w:color w:val="000000"/>
                <w:sz w:val="20"/>
                <w:szCs w:val="20"/>
              </w:rPr>
              <w:lastRenderedPageBreak/>
              <w:t xml:space="preserve">medindo aproximadamente 59cm x 62cm.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5F7FCF" w14:textId="75274782" w:rsidR="007E579F" w:rsidRPr="007E579F" w:rsidRDefault="00261C5C" w:rsidP="007E579F">
            <w:pPr>
              <w:jc w:val="center"/>
              <w:rPr>
                <w:rFonts w:ascii="Arial" w:hAnsi="Arial" w:cs="Arial"/>
                <w:color w:val="000000"/>
                <w:sz w:val="20"/>
                <w:szCs w:val="20"/>
              </w:rPr>
            </w:pPr>
            <w:r w:rsidRPr="007E579F">
              <w:rPr>
                <w:rFonts w:ascii="Arial" w:hAnsi="Arial" w:cs="Arial"/>
                <w:color w:val="000000"/>
                <w:sz w:val="20"/>
                <w:szCs w:val="20"/>
              </w:rPr>
              <w:lastRenderedPageBreak/>
              <w:t>328297</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B70EE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C475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2832</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E8DDE" w14:textId="3A26CF0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47,47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5426E" w14:textId="4AF1B38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134.435,04 </w:t>
            </w:r>
          </w:p>
        </w:tc>
      </w:tr>
      <w:tr w:rsidR="009418A0" w:rsidRPr="007E579F" w14:paraId="3A37800B" w14:textId="77777777" w:rsidTr="00261023">
        <w:trPr>
          <w:trHeight w:val="153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64BD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82</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16876FF0" w14:textId="6BF5AA05"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de lixo 60 litros. Saco plástico para coleta de lixo, na cor preta, reforçado, uniforme e isento de furos com capacidade para 60 litros, medindo no mínimo 63cm de largura x 80cm de altura, com espessura mínima de 0,09mm. Acondicionados em pacote com 100 unidades, na cor preta, medindo aproximadamente 63cm x 80cm.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64DE09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328297</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5309F3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25590F6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4259</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64B1612C" w14:textId="3190E76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43,68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03E9C502" w14:textId="4726F75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186.033,12 </w:t>
            </w:r>
          </w:p>
        </w:tc>
      </w:tr>
      <w:tr w:rsidR="009418A0" w:rsidRPr="007E579F" w14:paraId="697B666C"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E38072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83</w:t>
            </w:r>
          </w:p>
        </w:tc>
        <w:tc>
          <w:tcPr>
            <w:tcW w:w="1545" w:type="pct"/>
            <w:tcBorders>
              <w:top w:val="nil"/>
              <w:left w:val="nil"/>
              <w:bottom w:val="single" w:sz="4" w:space="0" w:color="auto"/>
              <w:right w:val="single" w:sz="4" w:space="0" w:color="auto"/>
            </w:tcBorders>
            <w:shd w:val="clear" w:color="auto" w:fill="auto"/>
            <w:vAlign w:val="center"/>
            <w:hideMark/>
          </w:tcPr>
          <w:p w14:paraId="467839BD" w14:textId="75FF2FE5"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plástico 100 litros, medindo 75x105cm </w:t>
            </w:r>
            <w:proofErr w:type="spellStart"/>
            <w:r w:rsidRPr="007E579F">
              <w:rPr>
                <w:rFonts w:ascii="Arial" w:hAnsi="Arial" w:cs="Arial"/>
                <w:color w:val="000000"/>
                <w:sz w:val="20"/>
                <w:szCs w:val="20"/>
              </w:rPr>
              <w:t>pct</w:t>
            </w:r>
            <w:proofErr w:type="spellEnd"/>
            <w:r w:rsidRPr="007E579F">
              <w:rPr>
                <w:rFonts w:ascii="Arial" w:hAnsi="Arial" w:cs="Arial"/>
                <w:color w:val="000000"/>
                <w:sz w:val="20"/>
                <w:szCs w:val="20"/>
              </w:rPr>
              <w:t xml:space="preserve"> c/ 100 unidade</w:t>
            </w:r>
            <w:r w:rsidR="006C61C1">
              <w:rPr>
                <w:rFonts w:ascii="Arial" w:hAnsi="Arial" w:cs="Arial"/>
                <w:color w:val="000000"/>
                <w:sz w:val="20"/>
                <w:szCs w:val="20"/>
              </w:rPr>
              <w:t>s</w:t>
            </w:r>
            <w:r w:rsidRPr="007E579F">
              <w:rPr>
                <w:rFonts w:ascii="Arial" w:hAnsi="Arial" w:cs="Arial"/>
                <w:color w:val="000000"/>
                <w:sz w:val="20"/>
                <w:szCs w:val="20"/>
              </w:rPr>
              <w:t xml:space="preserve">. Para coleta de lixo, na cor preta, reforçado, uniforme e isento de furos com capacidade para 100 litros, medindo no mínimo 75cm de largura x 105cm de altura, com espessura mínima de 0,12mm. Acondicionados em pacote com 100 unidades. </w:t>
            </w:r>
          </w:p>
        </w:tc>
        <w:tc>
          <w:tcPr>
            <w:tcW w:w="495" w:type="pct"/>
            <w:tcBorders>
              <w:top w:val="nil"/>
              <w:left w:val="nil"/>
              <w:bottom w:val="single" w:sz="4" w:space="0" w:color="auto"/>
              <w:right w:val="single" w:sz="4" w:space="0" w:color="auto"/>
            </w:tcBorders>
            <w:shd w:val="clear" w:color="auto" w:fill="auto"/>
            <w:vAlign w:val="center"/>
            <w:hideMark/>
          </w:tcPr>
          <w:p w14:paraId="0D4BF33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352423</w:t>
            </w:r>
          </w:p>
        </w:tc>
        <w:tc>
          <w:tcPr>
            <w:tcW w:w="532" w:type="pct"/>
            <w:tcBorders>
              <w:top w:val="nil"/>
              <w:left w:val="nil"/>
              <w:bottom w:val="single" w:sz="4" w:space="0" w:color="auto"/>
              <w:right w:val="single" w:sz="4" w:space="0" w:color="auto"/>
            </w:tcBorders>
            <w:shd w:val="clear" w:color="auto" w:fill="auto"/>
            <w:vAlign w:val="center"/>
            <w:hideMark/>
          </w:tcPr>
          <w:p w14:paraId="35BD1EA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334DB89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7382</w:t>
            </w:r>
          </w:p>
        </w:tc>
        <w:tc>
          <w:tcPr>
            <w:tcW w:w="589" w:type="pct"/>
            <w:tcBorders>
              <w:top w:val="nil"/>
              <w:left w:val="nil"/>
              <w:bottom w:val="single" w:sz="4" w:space="0" w:color="auto"/>
              <w:right w:val="single" w:sz="4" w:space="0" w:color="auto"/>
            </w:tcBorders>
            <w:shd w:val="clear" w:color="auto" w:fill="auto"/>
            <w:noWrap/>
            <w:vAlign w:val="center"/>
            <w:hideMark/>
          </w:tcPr>
          <w:p w14:paraId="47AE92F4" w14:textId="3E8AAC9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82,74 </w:t>
            </w:r>
          </w:p>
        </w:tc>
        <w:tc>
          <w:tcPr>
            <w:tcW w:w="883" w:type="pct"/>
            <w:tcBorders>
              <w:top w:val="nil"/>
              <w:left w:val="nil"/>
              <w:bottom w:val="single" w:sz="4" w:space="0" w:color="auto"/>
              <w:right w:val="single" w:sz="4" w:space="0" w:color="auto"/>
            </w:tcBorders>
            <w:shd w:val="clear" w:color="auto" w:fill="auto"/>
            <w:noWrap/>
            <w:vAlign w:val="center"/>
            <w:hideMark/>
          </w:tcPr>
          <w:p w14:paraId="0F487349" w14:textId="26E81B1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610.786,68 </w:t>
            </w:r>
          </w:p>
        </w:tc>
      </w:tr>
      <w:tr w:rsidR="009418A0" w:rsidRPr="007E579F" w14:paraId="2C747521"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E15323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84</w:t>
            </w:r>
          </w:p>
        </w:tc>
        <w:tc>
          <w:tcPr>
            <w:tcW w:w="1545" w:type="pct"/>
            <w:tcBorders>
              <w:top w:val="nil"/>
              <w:left w:val="nil"/>
              <w:bottom w:val="single" w:sz="4" w:space="0" w:color="auto"/>
              <w:right w:val="single" w:sz="4" w:space="0" w:color="auto"/>
            </w:tcBorders>
            <w:shd w:val="clear" w:color="auto" w:fill="auto"/>
            <w:vAlign w:val="center"/>
            <w:hideMark/>
          </w:tcPr>
          <w:p w14:paraId="4E3396C2" w14:textId="78D61694"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plástico 200 litros, medindo 90x125cm </w:t>
            </w:r>
            <w:proofErr w:type="spellStart"/>
            <w:r w:rsidRPr="007E579F">
              <w:rPr>
                <w:rFonts w:ascii="Arial" w:hAnsi="Arial" w:cs="Arial"/>
                <w:color w:val="000000"/>
                <w:sz w:val="20"/>
                <w:szCs w:val="20"/>
              </w:rPr>
              <w:t>pct</w:t>
            </w:r>
            <w:proofErr w:type="spellEnd"/>
            <w:r w:rsidRPr="007E579F">
              <w:rPr>
                <w:rFonts w:ascii="Arial" w:hAnsi="Arial" w:cs="Arial"/>
                <w:color w:val="000000"/>
                <w:sz w:val="20"/>
                <w:szCs w:val="20"/>
              </w:rPr>
              <w:t xml:space="preserve"> c/ 100 unid</w:t>
            </w:r>
            <w:r w:rsidR="00931C42">
              <w:rPr>
                <w:rFonts w:ascii="Arial" w:hAnsi="Arial" w:cs="Arial"/>
                <w:color w:val="000000"/>
                <w:sz w:val="20"/>
                <w:szCs w:val="20"/>
              </w:rPr>
              <w:t>ades</w:t>
            </w:r>
            <w:r w:rsidRPr="007E579F">
              <w:rPr>
                <w:rFonts w:ascii="Arial" w:hAnsi="Arial" w:cs="Arial"/>
                <w:color w:val="000000"/>
                <w:sz w:val="20"/>
                <w:szCs w:val="20"/>
              </w:rPr>
              <w:t xml:space="preserve">. Para coleta de lixo, na cor preta, reforçado, uniforme e isento de furos com capacidade para 200 litros, medindo no mínimo 90cm de largura x 125cm de altura, com espessura mínima de 0,12mm. Acondicionados em pacote com 100 unidades. </w:t>
            </w:r>
          </w:p>
        </w:tc>
        <w:tc>
          <w:tcPr>
            <w:tcW w:w="495" w:type="pct"/>
            <w:tcBorders>
              <w:top w:val="nil"/>
              <w:left w:val="nil"/>
              <w:bottom w:val="single" w:sz="4" w:space="0" w:color="auto"/>
              <w:right w:val="single" w:sz="4" w:space="0" w:color="auto"/>
            </w:tcBorders>
            <w:shd w:val="clear" w:color="auto" w:fill="auto"/>
            <w:vAlign w:val="center"/>
            <w:hideMark/>
          </w:tcPr>
          <w:p w14:paraId="2C2B6E3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359114</w:t>
            </w:r>
          </w:p>
        </w:tc>
        <w:tc>
          <w:tcPr>
            <w:tcW w:w="532" w:type="pct"/>
            <w:tcBorders>
              <w:top w:val="nil"/>
              <w:left w:val="nil"/>
              <w:bottom w:val="single" w:sz="4" w:space="0" w:color="auto"/>
              <w:right w:val="single" w:sz="4" w:space="0" w:color="auto"/>
            </w:tcBorders>
            <w:shd w:val="clear" w:color="auto" w:fill="auto"/>
            <w:vAlign w:val="center"/>
            <w:hideMark/>
          </w:tcPr>
          <w:p w14:paraId="192FF06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F2555C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6376</w:t>
            </w:r>
          </w:p>
        </w:tc>
        <w:tc>
          <w:tcPr>
            <w:tcW w:w="589" w:type="pct"/>
            <w:tcBorders>
              <w:top w:val="nil"/>
              <w:left w:val="nil"/>
              <w:bottom w:val="single" w:sz="4" w:space="0" w:color="auto"/>
              <w:right w:val="single" w:sz="4" w:space="0" w:color="auto"/>
            </w:tcBorders>
            <w:shd w:val="clear" w:color="auto" w:fill="auto"/>
            <w:noWrap/>
            <w:vAlign w:val="center"/>
            <w:hideMark/>
          </w:tcPr>
          <w:p w14:paraId="3658E1BA" w14:textId="695454B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63,60 </w:t>
            </w:r>
          </w:p>
        </w:tc>
        <w:tc>
          <w:tcPr>
            <w:tcW w:w="883" w:type="pct"/>
            <w:tcBorders>
              <w:top w:val="nil"/>
              <w:left w:val="nil"/>
              <w:bottom w:val="single" w:sz="4" w:space="0" w:color="auto"/>
              <w:right w:val="single" w:sz="4" w:space="0" w:color="auto"/>
            </w:tcBorders>
            <w:shd w:val="clear" w:color="auto" w:fill="auto"/>
            <w:noWrap/>
            <w:vAlign w:val="center"/>
            <w:hideMark/>
          </w:tcPr>
          <w:p w14:paraId="0AD87105" w14:textId="45D7436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405.513,60 </w:t>
            </w:r>
          </w:p>
        </w:tc>
      </w:tr>
      <w:tr w:rsidR="009418A0" w:rsidRPr="007E579F" w14:paraId="308FFBCB"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ABE423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85</w:t>
            </w:r>
          </w:p>
        </w:tc>
        <w:tc>
          <w:tcPr>
            <w:tcW w:w="1545" w:type="pct"/>
            <w:tcBorders>
              <w:top w:val="nil"/>
              <w:left w:val="nil"/>
              <w:bottom w:val="single" w:sz="4" w:space="0" w:color="auto"/>
              <w:right w:val="single" w:sz="4" w:space="0" w:color="auto"/>
            </w:tcBorders>
            <w:shd w:val="clear" w:color="auto" w:fill="auto"/>
            <w:vAlign w:val="center"/>
            <w:hideMark/>
          </w:tcPr>
          <w:p w14:paraId="3FFE050D" w14:textId="6C715237"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Saco plástico transparente picotado para armazenamento de alimentos com capacidade de 5kg, bobina de 5kg, alta densidade </w:t>
            </w:r>
          </w:p>
        </w:tc>
        <w:tc>
          <w:tcPr>
            <w:tcW w:w="495" w:type="pct"/>
            <w:tcBorders>
              <w:top w:val="nil"/>
              <w:left w:val="nil"/>
              <w:bottom w:val="single" w:sz="4" w:space="0" w:color="auto"/>
              <w:right w:val="single" w:sz="4" w:space="0" w:color="auto"/>
            </w:tcBorders>
            <w:shd w:val="clear" w:color="auto" w:fill="auto"/>
            <w:vAlign w:val="center"/>
            <w:hideMark/>
          </w:tcPr>
          <w:p w14:paraId="0F14A6DB" w14:textId="2FECD63E" w:rsidR="007E579F" w:rsidRPr="007E579F" w:rsidRDefault="00097E2E" w:rsidP="007E579F">
            <w:pPr>
              <w:jc w:val="center"/>
              <w:rPr>
                <w:rFonts w:ascii="Arial" w:hAnsi="Arial" w:cs="Arial"/>
                <w:color w:val="000000"/>
                <w:sz w:val="20"/>
                <w:szCs w:val="20"/>
              </w:rPr>
            </w:pPr>
            <w:r w:rsidRPr="007E579F">
              <w:rPr>
                <w:rFonts w:ascii="Arial" w:hAnsi="Arial" w:cs="Arial"/>
                <w:color w:val="000000"/>
                <w:sz w:val="20"/>
                <w:szCs w:val="20"/>
              </w:rPr>
              <w:t>359114</w:t>
            </w:r>
          </w:p>
        </w:tc>
        <w:tc>
          <w:tcPr>
            <w:tcW w:w="532" w:type="pct"/>
            <w:tcBorders>
              <w:top w:val="nil"/>
              <w:left w:val="nil"/>
              <w:bottom w:val="single" w:sz="4" w:space="0" w:color="auto"/>
              <w:right w:val="single" w:sz="4" w:space="0" w:color="auto"/>
            </w:tcBorders>
            <w:shd w:val="clear" w:color="auto" w:fill="auto"/>
            <w:vAlign w:val="center"/>
            <w:hideMark/>
          </w:tcPr>
          <w:p w14:paraId="2651DE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DE2DD6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4916</w:t>
            </w:r>
          </w:p>
        </w:tc>
        <w:tc>
          <w:tcPr>
            <w:tcW w:w="589" w:type="pct"/>
            <w:tcBorders>
              <w:top w:val="nil"/>
              <w:left w:val="nil"/>
              <w:bottom w:val="single" w:sz="4" w:space="0" w:color="auto"/>
              <w:right w:val="single" w:sz="4" w:space="0" w:color="auto"/>
            </w:tcBorders>
            <w:shd w:val="clear" w:color="auto" w:fill="auto"/>
            <w:noWrap/>
            <w:vAlign w:val="center"/>
            <w:hideMark/>
          </w:tcPr>
          <w:p w14:paraId="7353A88E" w14:textId="58263CF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61,13 </w:t>
            </w:r>
          </w:p>
        </w:tc>
        <w:tc>
          <w:tcPr>
            <w:tcW w:w="883" w:type="pct"/>
            <w:tcBorders>
              <w:top w:val="nil"/>
              <w:left w:val="nil"/>
              <w:bottom w:val="single" w:sz="4" w:space="0" w:color="auto"/>
              <w:right w:val="single" w:sz="4" w:space="0" w:color="auto"/>
            </w:tcBorders>
            <w:shd w:val="clear" w:color="auto" w:fill="auto"/>
            <w:noWrap/>
            <w:vAlign w:val="center"/>
            <w:hideMark/>
          </w:tcPr>
          <w:p w14:paraId="6B763303" w14:textId="4551868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300.515,08 </w:t>
            </w:r>
          </w:p>
        </w:tc>
      </w:tr>
      <w:tr w:rsidR="009418A0" w:rsidRPr="007E579F" w14:paraId="44956503"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BB5E69"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13</w:t>
            </w:r>
          </w:p>
        </w:tc>
        <w:tc>
          <w:tcPr>
            <w:tcW w:w="883" w:type="pct"/>
            <w:tcBorders>
              <w:top w:val="nil"/>
              <w:left w:val="nil"/>
              <w:bottom w:val="single" w:sz="4" w:space="0" w:color="auto"/>
              <w:right w:val="single" w:sz="4" w:space="0" w:color="auto"/>
            </w:tcBorders>
            <w:shd w:val="clear" w:color="auto" w:fill="auto"/>
            <w:noWrap/>
            <w:vAlign w:val="center"/>
            <w:hideMark/>
          </w:tcPr>
          <w:p w14:paraId="15219673" w14:textId="5BC3992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1.637.283,52 </w:t>
            </w:r>
          </w:p>
        </w:tc>
      </w:tr>
      <w:tr w:rsidR="009418A0" w:rsidRPr="007E579F" w14:paraId="06E194B2" w14:textId="77777777" w:rsidTr="00261023">
        <w:trPr>
          <w:trHeight w:val="255"/>
        </w:trPr>
        <w:tc>
          <w:tcPr>
            <w:tcW w:w="291" w:type="pct"/>
            <w:tcBorders>
              <w:top w:val="nil"/>
              <w:left w:val="nil"/>
              <w:bottom w:val="nil"/>
              <w:right w:val="nil"/>
            </w:tcBorders>
            <w:shd w:val="clear" w:color="auto" w:fill="auto"/>
            <w:noWrap/>
            <w:vAlign w:val="center"/>
            <w:hideMark/>
          </w:tcPr>
          <w:p w14:paraId="3250F683"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670DD1EF"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183BAF91"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44CB1D2D"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3F2B1679"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7309F29A"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5FACE532" w14:textId="77777777" w:rsidR="007E579F" w:rsidRPr="007E579F" w:rsidRDefault="007E579F" w:rsidP="007E579F">
            <w:pPr>
              <w:jc w:val="right"/>
              <w:rPr>
                <w:sz w:val="20"/>
                <w:szCs w:val="20"/>
              </w:rPr>
            </w:pPr>
          </w:p>
        </w:tc>
      </w:tr>
      <w:tr w:rsidR="007E579F" w:rsidRPr="007E579F" w14:paraId="2EB6629B"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71228D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14 - Exclusivo ME/EPP (Cota)</w:t>
            </w:r>
          </w:p>
        </w:tc>
      </w:tr>
      <w:tr w:rsidR="009418A0" w:rsidRPr="007E579F" w14:paraId="37158C14"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F1904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7CD1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34C5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4517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5197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FCE84" w14:textId="6F8A9E5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9B737F">
              <w:rPr>
                <w:rFonts w:ascii="Arial" w:hAnsi="Arial" w:cs="Arial"/>
                <w:b/>
                <w:bCs/>
                <w:sz w:val="20"/>
                <w:szCs w:val="20"/>
              </w:rPr>
              <w:t>Unitário</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26C6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35FAF289" w14:textId="77777777" w:rsidTr="00261023">
        <w:trPr>
          <w:trHeight w:val="153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AB9AE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86</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62618BBE" w14:textId="148CAB04"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de lixo 30 litros. Saco plástico para coleta de lixo, na cor preta, reforçado, uniforme e isento de furos com capacidade para 30 litros, medindo no mínimo 59cm de largura x 62cm de altura, com espessura mínima de 0,04mm. Acondicionados em pacote com 100 unidades, na cor preta, medindo aproximadamente 59cm x 62cm.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533AE857" w14:textId="7EE074AF" w:rsidR="007E579F" w:rsidRPr="007E579F" w:rsidRDefault="00097E2E" w:rsidP="007E579F">
            <w:pPr>
              <w:jc w:val="center"/>
              <w:rPr>
                <w:rFonts w:ascii="Arial" w:hAnsi="Arial" w:cs="Arial"/>
                <w:sz w:val="20"/>
                <w:szCs w:val="20"/>
              </w:rPr>
            </w:pPr>
            <w:r w:rsidRPr="007E579F">
              <w:rPr>
                <w:rFonts w:ascii="Arial" w:hAnsi="Arial" w:cs="Arial"/>
                <w:sz w:val="20"/>
                <w:szCs w:val="20"/>
              </w:rPr>
              <w:t>328297</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5F0362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3B5A939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138</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1CDCF9C0" w14:textId="00A8F58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47,47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6465F1D2" w14:textId="7AA644A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6.550,86 </w:t>
            </w:r>
          </w:p>
        </w:tc>
      </w:tr>
      <w:tr w:rsidR="009418A0" w:rsidRPr="007E579F" w14:paraId="448A6DD1"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737452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87</w:t>
            </w:r>
          </w:p>
        </w:tc>
        <w:tc>
          <w:tcPr>
            <w:tcW w:w="1545" w:type="pct"/>
            <w:tcBorders>
              <w:top w:val="nil"/>
              <w:left w:val="nil"/>
              <w:bottom w:val="single" w:sz="4" w:space="0" w:color="auto"/>
              <w:right w:val="single" w:sz="4" w:space="0" w:color="auto"/>
            </w:tcBorders>
            <w:shd w:val="clear" w:color="auto" w:fill="auto"/>
            <w:vAlign w:val="center"/>
            <w:hideMark/>
          </w:tcPr>
          <w:p w14:paraId="1E653C78" w14:textId="7929A4B3"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de lixo 60 litros. Saco plástico para coleta de lixo, na cor preta, reforçado, uniforme e isento de furos com capacidade para 60 litros, medindo no mínimo 63cm de largura x 80cm de altura, com espessura mínima de 0,09mm. Acondicionados em pacote com 100 unidades, na cor preta, medindo aproximadamente 63cm x 80cm. </w:t>
            </w:r>
          </w:p>
        </w:tc>
        <w:tc>
          <w:tcPr>
            <w:tcW w:w="495" w:type="pct"/>
            <w:tcBorders>
              <w:top w:val="nil"/>
              <w:left w:val="nil"/>
              <w:bottom w:val="single" w:sz="4" w:space="0" w:color="auto"/>
              <w:right w:val="single" w:sz="4" w:space="0" w:color="auto"/>
            </w:tcBorders>
            <w:shd w:val="clear" w:color="auto" w:fill="auto"/>
            <w:vAlign w:val="center"/>
            <w:hideMark/>
          </w:tcPr>
          <w:p w14:paraId="2CCD83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328297</w:t>
            </w:r>
          </w:p>
        </w:tc>
        <w:tc>
          <w:tcPr>
            <w:tcW w:w="532" w:type="pct"/>
            <w:tcBorders>
              <w:top w:val="nil"/>
              <w:left w:val="nil"/>
              <w:bottom w:val="single" w:sz="4" w:space="0" w:color="auto"/>
              <w:right w:val="single" w:sz="4" w:space="0" w:color="auto"/>
            </w:tcBorders>
            <w:shd w:val="clear" w:color="auto" w:fill="auto"/>
            <w:vAlign w:val="center"/>
            <w:hideMark/>
          </w:tcPr>
          <w:p w14:paraId="6344A43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B5C735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208</w:t>
            </w:r>
          </w:p>
        </w:tc>
        <w:tc>
          <w:tcPr>
            <w:tcW w:w="589" w:type="pct"/>
            <w:tcBorders>
              <w:top w:val="nil"/>
              <w:left w:val="nil"/>
              <w:bottom w:val="single" w:sz="4" w:space="0" w:color="auto"/>
              <w:right w:val="single" w:sz="4" w:space="0" w:color="auto"/>
            </w:tcBorders>
            <w:shd w:val="clear" w:color="auto" w:fill="auto"/>
            <w:noWrap/>
            <w:vAlign w:val="center"/>
            <w:hideMark/>
          </w:tcPr>
          <w:p w14:paraId="04C10A7A" w14:textId="506EC2E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43,68 </w:t>
            </w:r>
          </w:p>
        </w:tc>
        <w:tc>
          <w:tcPr>
            <w:tcW w:w="883" w:type="pct"/>
            <w:tcBorders>
              <w:top w:val="nil"/>
              <w:left w:val="nil"/>
              <w:bottom w:val="single" w:sz="4" w:space="0" w:color="auto"/>
              <w:right w:val="single" w:sz="4" w:space="0" w:color="auto"/>
            </w:tcBorders>
            <w:shd w:val="clear" w:color="auto" w:fill="auto"/>
            <w:noWrap/>
            <w:vAlign w:val="center"/>
            <w:hideMark/>
          </w:tcPr>
          <w:p w14:paraId="7CBB9D31" w14:textId="53A7050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9.085,44 </w:t>
            </w:r>
          </w:p>
        </w:tc>
      </w:tr>
      <w:tr w:rsidR="009418A0" w:rsidRPr="007E579F" w14:paraId="6DB6E137"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DA3BF1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88</w:t>
            </w:r>
          </w:p>
        </w:tc>
        <w:tc>
          <w:tcPr>
            <w:tcW w:w="1545" w:type="pct"/>
            <w:tcBorders>
              <w:top w:val="nil"/>
              <w:left w:val="nil"/>
              <w:bottom w:val="single" w:sz="4" w:space="0" w:color="auto"/>
              <w:right w:val="single" w:sz="4" w:space="0" w:color="auto"/>
            </w:tcBorders>
            <w:shd w:val="clear" w:color="auto" w:fill="auto"/>
            <w:vAlign w:val="center"/>
            <w:hideMark/>
          </w:tcPr>
          <w:p w14:paraId="5DE5EEB4" w14:textId="509CA0B9"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plástico 100 litros, medindo 75x105cm </w:t>
            </w:r>
            <w:proofErr w:type="spellStart"/>
            <w:r w:rsidRPr="009B737F">
              <w:rPr>
                <w:rFonts w:ascii="Arial" w:hAnsi="Arial" w:cs="Arial"/>
                <w:sz w:val="20"/>
                <w:szCs w:val="20"/>
              </w:rPr>
              <w:t>pct</w:t>
            </w:r>
            <w:proofErr w:type="spellEnd"/>
            <w:r w:rsidRPr="009B737F">
              <w:rPr>
                <w:rFonts w:ascii="Arial" w:hAnsi="Arial" w:cs="Arial"/>
                <w:sz w:val="20"/>
                <w:szCs w:val="20"/>
              </w:rPr>
              <w:t xml:space="preserve"> c/ 100 unidade</w:t>
            </w:r>
            <w:r w:rsidR="00931C42">
              <w:rPr>
                <w:rFonts w:ascii="Arial" w:hAnsi="Arial" w:cs="Arial"/>
                <w:sz w:val="20"/>
                <w:szCs w:val="20"/>
              </w:rPr>
              <w:t>s</w:t>
            </w:r>
            <w:r w:rsidRPr="009B737F">
              <w:rPr>
                <w:rFonts w:ascii="Arial" w:hAnsi="Arial" w:cs="Arial"/>
                <w:sz w:val="20"/>
                <w:szCs w:val="20"/>
              </w:rPr>
              <w:t xml:space="preserve">. Para coleta de lixo, na cor preta, reforçado, uniforme e isento de furos com capacidade para 100 litros, medindo no mínimo 75cm de largura x 105cm de altura, com espessura mínima de 0,12mm. Acondicionados em pacote com 100 unidades. </w:t>
            </w:r>
          </w:p>
        </w:tc>
        <w:tc>
          <w:tcPr>
            <w:tcW w:w="495" w:type="pct"/>
            <w:tcBorders>
              <w:top w:val="nil"/>
              <w:left w:val="nil"/>
              <w:bottom w:val="single" w:sz="4" w:space="0" w:color="auto"/>
              <w:right w:val="single" w:sz="4" w:space="0" w:color="auto"/>
            </w:tcBorders>
            <w:shd w:val="clear" w:color="auto" w:fill="auto"/>
            <w:vAlign w:val="center"/>
            <w:hideMark/>
          </w:tcPr>
          <w:p w14:paraId="59034F1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352423</w:t>
            </w:r>
          </w:p>
        </w:tc>
        <w:tc>
          <w:tcPr>
            <w:tcW w:w="532" w:type="pct"/>
            <w:tcBorders>
              <w:top w:val="nil"/>
              <w:left w:val="nil"/>
              <w:bottom w:val="single" w:sz="4" w:space="0" w:color="auto"/>
              <w:right w:val="single" w:sz="4" w:space="0" w:color="auto"/>
            </w:tcBorders>
            <w:shd w:val="clear" w:color="auto" w:fill="auto"/>
            <w:vAlign w:val="center"/>
            <w:hideMark/>
          </w:tcPr>
          <w:p w14:paraId="6EFD640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9F2DEA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361</w:t>
            </w:r>
          </w:p>
        </w:tc>
        <w:tc>
          <w:tcPr>
            <w:tcW w:w="589" w:type="pct"/>
            <w:tcBorders>
              <w:top w:val="nil"/>
              <w:left w:val="nil"/>
              <w:bottom w:val="single" w:sz="4" w:space="0" w:color="auto"/>
              <w:right w:val="single" w:sz="4" w:space="0" w:color="auto"/>
            </w:tcBorders>
            <w:shd w:val="clear" w:color="auto" w:fill="auto"/>
            <w:noWrap/>
            <w:vAlign w:val="center"/>
            <w:hideMark/>
          </w:tcPr>
          <w:p w14:paraId="455531A5" w14:textId="311E21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82,74 </w:t>
            </w:r>
          </w:p>
        </w:tc>
        <w:tc>
          <w:tcPr>
            <w:tcW w:w="883" w:type="pct"/>
            <w:tcBorders>
              <w:top w:val="nil"/>
              <w:left w:val="nil"/>
              <w:bottom w:val="single" w:sz="4" w:space="0" w:color="auto"/>
              <w:right w:val="single" w:sz="4" w:space="0" w:color="auto"/>
            </w:tcBorders>
            <w:shd w:val="clear" w:color="auto" w:fill="auto"/>
            <w:noWrap/>
            <w:vAlign w:val="center"/>
            <w:hideMark/>
          </w:tcPr>
          <w:p w14:paraId="705E5384" w14:textId="6E17C40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29.869,14 </w:t>
            </w:r>
          </w:p>
        </w:tc>
      </w:tr>
      <w:tr w:rsidR="009418A0" w:rsidRPr="007E579F" w14:paraId="5AC07334" w14:textId="77777777" w:rsidTr="00261023">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BEAFB5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89</w:t>
            </w:r>
          </w:p>
        </w:tc>
        <w:tc>
          <w:tcPr>
            <w:tcW w:w="1545" w:type="pct"/>
            <w:tcBorders>
              <w:top w:val="nil"/>
              <w:left w:val="nil"/>
              <w:bottom w:val="single" w:sz="4" w:space="0" w:color="auto"/>
              <w:right w:val="single" w:sz="4" w:space="0" w:color="auto"/>
            </w:tcBorders>
            <w:shd w:val="clear" w:color="auto" w:fill="auto"/>
            <w:vAlign w:val="center"/>
            <w:hideMark/>
          </w:tcPr>
          <w:p w14:paraId="20B8CB91" w14:textId="290343C7"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plástico 200 litros, medindo 90x125cm </w:t>
            </w:r>
            <w:proofErr w:type="spellStart"/>
            <w:r w:rsidRPr="009B737F">
              <w:rPr>
                <w:rFonts w:ascii="Arial" w:hAnsi="Arial" w:cs="Arial"/>
                <w:sz w:val="20"/>
                <w:szCs w:val="20"/>
              </w:rPr>
              <w:t>pct</w:t>
            </w:r>
            <w:proofErr w:type="spellEnd"/>
            <w:r w:rsidRPr="009B737F">
              <w:rPr>
                <w:rFonts w:ascii="Arial" w:hAnsi="Arial" w:cs="Arial"/>
                <w:sz w:val="20"/>
                <w:szCs w:val="20"/>
              </w:rPr>
              <w:t xml:space="preserve"> c/ 100 unid</w:t>
            </w:r>
            <w:r w:rsidR="00931C42">
              <w:rPr>
                <w:rFonts w:ascii="Arial" w:hAnsi="Arial" w:cs="Arial"/>
                <w:sz w:val="20"/>
                <w:szCs w:val="20"/>
              </w:rPr>
              <w:t>ades</w:t>
            </w:r>
            <w:r w:rsidRPr="009B737F">
              <w:rPr>
                <w:rFonts w:ascii="Arial" w:hAnsi="Arial" w:cs="Arial"/>
                <w:sz w:val="20"/>
                <w:szCs w:val="20"/>
              </w:rPr>
              <w:t xml:space="preserve">. Para coleta de lixo, na cor preta, reforçado, uniforme e isento de furos com capacidade para 200 litros, medindo no mínimo 90cm de largura x 125cm de altura, com espessura mínima de 0,12mm. Acondicionados em pacote com 100 unidades. </w:t>
            </w:r>
          </w:p>
        </w:tc>
        <w:tc>
          <w:tcPr>
            <w:tcW w:w="495" w:type="pct"/>
            <w:tcBorders>
              <w:top w:val="nil"/>
              <w:left w:val="nil"/>
              <w:bottom w:val="single" w:sz="4" w:space="0" w:color="auto"/>
              <w:right w:val="single" w:sz="4" w:space="0" w:color="auto"/>
            </w:tcBorders>
            <w:shd w:val="clear" w:color="auto" w:fill="auto"/>
            <w:vAlign w:val="center"/>
            <w:hideMark/>
          </w:tcPr>
          <w:p w14:paraId="6C662B6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359114</w:t>
            </w:r>
          </w:p>
        </w:tc>
        <w:tc>
          <w:tcPr>
            <w:tcW w:w="532" w:type="pct"/>
            <w:tcBorders>
              <w:top w:val="nil"/>
              <w:left w:val="nil"/>
              <w:bottom w:val="single" w:sz="4" w:space="0" w:color="auto"/>
              <w:right w:val="single" w:sz="4" w:space="0" w:color="auto"/>
            </w:tcBorders>
            <w:shd w:val="clear" w:color="auto" w:fill="auto"/>
            <w:vAlign w:val="center"/>
            <w:hideMark/>
          </w:tcPr>
          <w:p w14:paraId="269CE5D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6C29481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311</w:t>
            </w:r>
          </w:p>
        </w:tc>
        <w:tc>
          <w:tcPr>
            <w:tcW w:w="589" w:type="pct"/>
            <w:tcBorders>
              <w:top w:val="nil"/>
              <w:left w:val="nil"/>
              <w:bottom w:val="single" w:sz="4" w:space="0" w:color="auto"/>
              <w:right w:val="single" w:sz="4" w:space="0" w:color="auto"/>
            </w:tcBorders>
            <w:shd w:val="clear" w:color="auto" w:fill="auto"/>
            <w:noWrap/>
            <w:vAlign w:val="center"/>
            <w:hideMark/>
          </w:tcPr>
          <w:p w14:paraId="06BF4093" w14:textId="41B2BFB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63,60 </w:t>
            </w:r>
          </w:p>
        </w:tc>
        <w:tc>
          <w:tcPr>
            <w:tcW w:w="883" w:type="pct"/>
            <w:tcBorders>
              <w:top w:val="nil"/>
              <w:left w:val="nil"/>
              <w:bottom w:val="single" w:sz="4" w:space="0" w:color="auto"/>
              <w:right w:val="single" w:sz="4" w:space="0" w:color="auto"/>
            </w:tcBorders>
            <w:shd w:val="clear" w:color="auto" w:fill="auto"/>
            <w:noWrap/>
            <w:vAlign w:val="center"/>
            <w:hideMark/>
          </w:tcPr>
          <w:p w14:paraId="721CED17" w14:textId="183ECEA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19.779,60 </w:t>
            </w:r>
          </w:p>
        </w:tc>
      </w:tr>
      <w:tr w:rsidR="009418A0" w:rsidRPr="007E579F" w14:paraId="631038CC"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41088C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90</w:t>
            </w:r>
          </w:p>
        </w:tc>
        <w:tc>
          <w:tcPr>
            <w:tcW w:w="1545" w:type="pct"/>
            <w:tcBorders>
              <w:top w:val="nil"/>
              <w:left w:val="nil"/>
              <w:bottom w:val="single" w:sz="4" w:space="0" w:color="auto"/>
              <w:right w:val="single" w:sz="4" w:space="0" w:color="auto"/>
            </w:tcBorders>
            <w:shd w:val="clear" w:color="auto" w:fill="auto"/>
            <w:vAlign w:val="center"/>
            <w:hideMark/>
          </w:tcPr>
          <w:p w14:paraId="295D046E" w14:textId="41EBDC73"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Saco plástico transparente picotado para armazenamento de alimentos com capacidade de 5kg, bobina de 5kg, alta densidade </w:t>
            </w:r>
          </w:p>
        </w:tc>
        <w:tc>
          <w:tcPr>
            <w:tcW w:w="495" w:type="pct"/>
            <w:tcBorders>
              <w:top w:val="nil"/>
              <w:left w:val="nil"/>
              <w:bottom w:val="single" w:sz="4" w:space="0" w:color="auto"/>
              <w:right w:val="single" w:sz="4" w:space="0" w:color="auto"/>
            </w:tcBorders>
            <w:shd w:val="clear" w:color="auto" w:fill="auto"/>
            <w:vAlign w:val="center"/>
            <w:hideMark/>
          </w:tcPr>
          <w:p w14:paraId="707FAF46" w14:textId="2E849C6C" w:rsidR="007E579F" w:rsidRPr="007E579F" w:rsidRDefault="000D0E17" w:rsidP="007E579F">
            <w:pPr>
              <w:jc w:val="center"/>
              <w:rPr>
                <w:rFonts w:ascii="Arial" w:hAnsi="Arial" w:cs="Arial"/>
                <w:sz w:val="20"/>
                <w:szCs w:val="20"/>
              </w:rPr>
            </w:pPr>
            <w:r>
              <w:rPr>
                <w:rFonts w:ascii="Arial" w:hAnsi="Arial" w:cs="Arial"/>
                <w:sz w:val="20"/>
                <w:szCs w:val="20"/>
              </w:rPr>
              <w:t>359114</w:t>
            </w:r>
          </w:p>
        </w:tc>
        <w:tc>
          <w:tcPr>
            <w:tcW w:w="532" w:type="pct"/>
            <w:tcBorders>
              <w:top w:val="nil"/>
              <w:left w:val="nil"/>
              <w:bottom w:val="single" w:sz="4" w:space="0" w:color="auto"/>
              <w:right w:val="single" w:sz="4" w:space="0" w:color="auto"/>
            </w:tcBorders>
            <w:shd w:val="clear" w:color="auto" w:fill="auto"/>
            <w:vAlign w:val="center"/>
            <w:hideMark/>
          </w:tcPr>
          <w:p w14:paraId="6D73FCE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5BAEA8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239</w:t>
            </w:r>
          </w:p>
        </w:tc>
        <w:tc>
          <w:tcPr>
            <w:tcW w:w="589" w:type="pct"/>
            <w:tcBorders>
              <w:top w:val="nil"/>
              <w:left w:val="nil"/>
              <w:bottom w:val="single" w:sz="4" w:space="0" w:color="auto"/>
              <w:right w:val="single" w:sz="4" w:space="0" w:color="auto"/>
            </w:tcBorders>
            <w:shd w:val="clear" w:color="auto" w:fill="auto"/>
            <w:noWrap/>
            <w:vAlign w:val="center"/>
            <w:hideMark/>
          </w:tcPr>
          <w:p w14:paraId="3EC46CE6" w14:textId="5656E2F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61,13 </w:t>
            </w:r>
          </w:p>
        </w:tc>
        <w:tc>
          <w:tcPr>
            <w:tcW w:w="883" w:type="pct"/>
            <w:tcBorders>
              <w:top w:val="nil"/>
              <w:left w:val="nil"/>
              <w:bottom w:val="single" w:sz="4" w:space="0" w:color="auto"/>
              <w:right w:val="single" w:sz="4" w:space="0" w:color="auto"/>
            </w:tcBorders>
            <w:shd w:val="clear" w:color="auto" w:fill="auto"/>
            <w:noWrap/>
            <w:vAlign w:val="center"/>
            <w:hideMark/>
          </w:tcPr>
          <w:p w14:paraId="1092994F" w14:textId="688B250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14.610,07 </w:t>
            </w:r>
          </w:p>
        </w:tc>
      </w:tr>
      <w:tr w:rsidR="009418A0" w:rsidRPr="007E579F" w14:paraId="13E324D4"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5FE6CB"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14</w:t>
            </w:r>
          </w:p>
        </w:tc>
        <w:tc>
          <w:tcPr>
            <w:tcW w:w="883" w:type="pct"/>
            <w:tcBorders>
              <w:top w:val="nil"/>
              <w:left w:val="nil"/>
              <w:bottom w:val="single" w:sz="4" w:space="0" w:color="auto"/>
              <w:right w:val="single" w:sz="4" w:space="0" w:color="auto"/>
            </w:tcBorders>
            <w:shd w:val="clear" w:color="auto" w:fill="auto"/>
            <w:noWrap/>
            <w:vAlign w:val="center"/>
            <w:hideMark/>
          </w:tcPr>
          <w:p w14:paraId="7A25B6CF" w14:textId="4A3BA896"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B737F">
              <w:rPr>
                <w:rFonts w:ascii="Arial" w:hAnsi="Arial" w:cs="Arial"/>
                <w:b/>
                <w:bCs/>
                <w:sz w:val="20"/>
                <w:szCs w:val="20"/>
              </w:rPr>
              <w:t xml:space="preserve"> </w:t>
            </w:r>
            <w:r w:rsidRPr="007E579F">
              <w:rPr>
                <w:rFonts w:ascii="Arial" w:hAnsi="Arial" w:cs="Arial"/>
                <w:b/>
                <w:bCs/>
                <w:sz w:val="20"/>
                <w:szCs w:val="20"/>
              </w:rPr>
              <w:t xml:space="preserve">79.895,11 </w:t>
            </w:r>
          </w:p>
        </w:tc>
      </w:tr>
      <w:tr w:rsidR="009418A0" w:rsidRPr="007E579F" w14:paraId="667F197C" w14:textId="77777777" w:rsidTr="00261023">
        <w:trPr>
          <w:trHeight w:val="255"/>
        </w:trPr>
        <w:tc>
          <w:tcPr>
            <w:tcW w:w="291" w:type="pct"/>
            <w:tcBorders>
              <w:top w:val="nil"/>
              <w:left w:val="nil"/>
              <w:bottom w:val="nil"/>
              <w:right w:val="nil"/>
            </w:tcBorders>
            <w:shd w:val="clear" w:color="auto" w:fill="auto"/>
            <w:noWrap/>
            <w:vAlign w:val="center"/>
            <w:hideMark/>
          </w:tcPr>
          <w:p w14:paraId="0C08A406"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428926D6"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22A3C379"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7F8EC9BA"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23DDDD6F"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11849E5B"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7BBB0EC" w14:textId="77777777" w:rsidR="007E579F" w:rsidRPr="007E579F" w:rsidRDefault="007E579F" w:rsidP="007E579F">
            <w:pPr>
              <w:jc w:val="center"/>
              <w:rPr>
                <w:sz w:val="20"/>
                <w:szCs w:val="20"/>
              </w:rPr>
            </w:pPr>
          </w:p>
        </w:tc>
      </w:tr>
      <w:tr w:rsidR="007E579F" w:rsidRPr="007E579F" w14:paraId="19D962DA"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35019C6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15</w:t>
            </w:r>
          </w:p>
        </w:tc>
      </w:tr>
      <w:tr w:rsidR="009418A0" w:rsidRPr="007E579F" w14:paraId="63EDB1F9"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3B1F35A"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CD19957"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FF469A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4E87389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491CBE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848EDE1" w14:textId="5EF2F552"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0DAC61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00362434"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0D18CF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91</w:t>
            </w:r>
          </w:p>
        </w:tc>
        <w:tc>
          <w:tcPr>
            <w:tcW w:w="1545" w:type="pct"/>
            <w:tcBorders>
              <w:top w:val="nil"/>
              <w:left w:val="nil"/>
              <w:bottom w:val="single" w:sz="4" w:space="0" w:color="auto"/>
              <w:right w:val="single" w:sz="4" w:space="0" w:color="auto"/>
            </w:tcBorders>
            <w:shd w:val="clear" w:color="auto" w:fill="auto"/>
            <w:vAlign w:val="center"/>
            <w:hideMark/>
          </w:tcPr>
          <w:p w14:paraId="7219365E" w14:textId="0A4D2FC5"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Copo descartável, material plástico, capacidade 200ml, pacote com 100 unidades, aplicação água/suco e refrigerante, características adicionais atóxica, de acordo c/ norma ABNT, NBR 14865, cor branco</w:t>
            </w:r>
            <w:r w:rsidR="002E211D">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4C47AA29" w14:textId="3BE956BA" w:rsidR="007E579F" w:rsidRPr="007E579F" w:rsidRDefault="000D0E17" w:rsidP="007E579F">
            <w:pPr>
              <w:jc w:val="center"/>
              <w:rPr>
                <w:rFonts w:ascii="Arial" w:hAnsi="Arial" w:cs="Arial"/>
                <w:color w:val="000000"/>
                <w:sz w:val="20"/>
                <w:szCs w:val="20"/>
              </w:rPr>
            </w:pPr>
            <w:r>
              <w:rPr>
                <w:rFonts w:ascii="Arial" w:hAnsi="Arial" w:cs="Arial"/>
                <w:color w:val="000000"/>
                <w:sz w:val="20"/>
                <w:szCs w:val="20"/>
              </w:rPr>
              <w:t>629999</w:t>
            </w:r>
          </w:p>
        </w:tc>
        <w:tc>
          <w:tcPr>
            <w:tcW w:w="532" w:type="pct"/>
            <w:tcBorders>
              <w:top w:val="nil"/>
              <w:left w:val="nil"/>
              <w:bottom w:val="single" w:sz="4" w:space="0" w:color="auto"/>
              <w:right w:val="single" w:sz="4" w:space="0" w:color="auto"/>
            </w:tcBorders>
            <w:shd w:val="clear" w:color="auto" w:fill="auto"/>
            <w:vAlign w:val="center"/>
            <w:hideMark/>
          </w:tcPr>
          <w:p w14:paraId="7457C40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6608384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18734</w:t>
            </w:r>
          </w:p>
        </w:tc>
        <w:tc>
          <w:tcPr>
            <w:tcW w:w="589" w:type="pct"/>
            <w:tcBorders>
              <w:top w:val="nil"/>
              <w:left w:val="nil"/>
              <w:bottom w:val="single" w:sz="4" w:space="0" w:color="auto"/>
              <w:right w:val="single" w:sz="4" w:space="0" w:color="auto"/>
            </w:tcBorders>
            <w:shd w:val="clear" w:color="auto" w:fill="auto"/>
            <w:noWrap/>
            <w:vAlign w:val="center"/>
            <w:hideMark/>
          </w:tcPr>
          <w:p w14:paraId="6463DFD2" w14:textId="6669772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8,46 </w:t>
            </w:r>
          </w:p>
        </w:tc>
        <w:tc>
          <w:tcPr>
            <w:tcW w:w="883" w:type="pct"/>
            <w:tcBorders>
              <w:top w:val="nil"/>
              <w:left w:val="nil"/>
              <w:bottom w:val="single" w:sz="4" w:space="0" w:color="auto"/>
              <w:right w:val="single" w:sz="4" w:space="0" w:color="auto"/>
            </w:tcBorders>
            <w:shd w:val="clear" w:color="auto" w:fill="auto"/>
            <w:noWrap/>
            <w:vAlign w:val="center"/>
            <w:hideMark/>
          </w:tcPr>
          <w:p w14:paraId="668E67EF" w14:textId="4EB5124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158.489,64 </w:t>
            </w:r>
          </w:p>
        </w:tc>
      </w:tr>
      <w:tr w:rsidR="009418A0" w:rsidRPr="007E579F" w14:paraId="2416262C"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817935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92</w:t>
            </w:r>
          </w:p>
        </w:tc>
        <w:tc>
          <w:tcPr>
            <w:tcW w:w="1545" w:type="pct"/>
            <w:tcBorders>
              <w:top w:val="nil"/>
              <w:left w:val="nil"/>
              <w:bottom w:val="single" w:sz="4" w:space="0" w:color="auto"/>
              <w:right w:val="single" w:sz="4" w:space="0" w:color="auto"/>
            </w:tcBorders>
            <w:shd w:val="clear" w:color="auto" w:fill="auto"/>
            <w:vAlign w:val="center"/>
            <w:hideMark/>
          </w:tcPr>
          <w:p w14:paraId="7B7C5023" w14:textId="4E2E4E11"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Copo descartável, material plástico, capacidade 50ml, pacote com 100 unidades, aplicação café, características adicionais atóxica, de acordo c/ norma ABNT, NBR 14865, cor branco</w:t>
            </w:r>
            <w:r w:rsidR="002E211D">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6B1B4DA4" w14:textId="529A1F73" w:rsidR="007E579F" w:rsidRPr="007E579F" w:rsidRDefault="000D0E17" w:rsidP="007E579F">
            <w:pPr>
              <w:jc w:val="center"/>
              <w:rPr>
                <w:rFonts w:ascii="Arial" w:hAnsi="Arial" w:cs="Arial"/>
                <w:color w:val="000000"/>
                <w:sz w:val="20"/>
                <w:szCs w:val="20"/>
              </w:rPr>
            </w:pPr>
            <w:r>
              <w:rPr>
                <w:rFonts w:ascii="Arial" w:hAnsi="Arial" w:cs="Arial"/>
                <w:color w:val="000000"/>
                <w:sz w:val="20"/>
                <w:szCs w:val="20"/>
              </w:rPr>
              <w:t>629999</w:t>
            </w:r>
          </w:p>
        </w:tc>
        <w:tc>
          <w:tcPr>
            <w:tcW w:w="532" w:type="pct"/>
            <w:tcBorders>
              <w:top w:val="nil"/>
              <w:left w:val="nil"/>
              <w:bottom w:val="single" w:sz="4" w:space="0" w:color="auto"/>
              <w:right w:val="single" w:sz="4" w:space="0" w:color="auto"/>
            </w:tcBorders>
            <w:shd w:val="clear" w:color="auto" w:fill="auto"/>
            <w:vAlign w:val="center"/>
            <w:hideMark/>
          </w:tcPr>
          <w:p w14:paraId="117E816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3D36BA1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3656</w:t>
            </w:r>
          </w:p>
        </w:tc>
        <w:tc>
          <w:tcPr>
            <w:tcW w:w="589" w:type="pct"/>
            <w:tcBorders>
              <w:top w:val="nil"/>
              <w:left w:val="nil"/>
              <w:bottom w:val="single" w:sz="4" w:space="0" w:color="auto"/>
              <w:right w:val="single" w:sz="4" w:space="0" w:color="auto"/>
            </w:tcBorders>
            <w:shd w:val="clear" w:color="auto" w:fill="auto"/>
            <w:noWrap/>
            <w:vAlign w:val="center"/>
            <w:hideMark/>
          </w:tcPr>
          <w:p w14:paraId="778CBE64" w14:textId="465A6B3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2,80 </w:t>
            </w:r>
          </w:p>
        </w:tc>
        <w:tc>
          <w:tcPr>
            <w:tcW w:w="883" w:type="pct"/>
            <w:tcBorders>
              <w:top w:val="nil"/>
              <w:left w:val="nil"/>
              <w:bottom w:val="single" w:sz="4" w:space="0" w:color="auto"/>
              <w:right w:val="single" w:sz="4" w:space="0" w:color="auto"/>
            </w:tcBorders>
            <w:shd w:val="clear" w:color="auto" w:fill="auto"/>
            <w:noWrap/>
            <w:vAlign w:val="center"/>
            <w:hideMark/>
          </w:tcPr>
          <w:p w14:paraId="6D710693" w14:textId="541D38B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10.236,80 </w:t>
            </w:r>
          </w:p>
        </w:tc>
      </w:tr>
      <w:tr w:rsidR="009418A0" w:rsidRPr="007E579F" w14:paraId="6B8FBCEE"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0C327B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93</w:t>
            </w:r>
          </w:p>
        </w:tc>
        <w:tc>
          <w:tcPr>
            <w:tcW w:w="1545" w:type="pct"/>
            <w:tcBorders>
              <w:top w:val="nil"/>
              <w:left w:val="nil"/>
              <w:bottom w:val="single" w:sz="4" w:space="0" w:color="auto"/>
              <w:right w:val="single" w:sz="4" w:space="0" w:color="auto"/>
            </w:tcBorders>
            <w:shd w:val="clear" w:color="auto" w:fill="auto"/>
            <w:vAlign w:val="center"/>
            <w:hideMark/>
          </w:tcPr>
          <w:p w14:paraId="59D6BCF7" w14:textId="6175B02D"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Prato cumbuca descartável, plástico reforçado, cor branca, medindo no mínimo 12cm, pacote com 50 unidades</w:t>
            </w:r>
            <w:r w:rsidR="002E211D">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1E1C3FC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480736</w:t>
            </w:r>
          </w:p>
        </w:tc>
        <w:tc>
          <w:tcPr>
            <w:tcW w:w="532" w:type="pct"/>
            <w:tcBorders>
              <w:top w:val="nil"/>
              <w:left w:val="nil"/>
              <w:bottom w:val="single" w:sz="4" w:space="0" w:color="auto"/>
              <w:right w:val="single" w:sz="4" w:space="0" w:color="auto"/>
            </w:tcBorders>
            <w:shd w:val="clear" w:color="auto" w:fill="auto"/>
            <w:vAlign w:val="center"/>
            <w:hideMark/>
          </w:tcPr>
          <w:p w14:paraId="3CC67CE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5B2365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428</w:t>
            </w:r>
          </w:p>
        </w:tc>
        <w:tc>
          <w:tcPr>
            <w:tcW w:w="589" w:type="pct"/>
            <w:tcBorders>
              <w:top w:val="nil"/>
              <w:left w:val="nil"/>
              <w:bottom w:val="single" w:sz="4" w:space="0" w:color="auto"/>
              <w:right w:val="single" w:sz="4" w:space="0" w:color="auto"/>
            </w:tcBorders>
            <w:shd w:val="clear" w:color="auto" w:fill="auto"/>
            <w:noWrap/>
            <w:vAlign w:val="center"/>
            <w:hideMark/>
          </w:tcPr>
          <w:p w14:paraId="40DC20BE" w14:textId="3805767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15,09 </w:t>
            </w:r>
          </w:p>
        </w:tc>
        <w:tc>
          <w:tcPr>
            <w:tcW w:w="883" w:type="pct"/>
            <w:tcBorders>
              <w:top w:val="nil"/>
              <w:left w:val="nil"/>
              <w:bottom w:val="single" w:sz="4" w:space="0" w:color="auto"/>
              <w:right w:val="single" w:sz="4" w:space="0" w:color="auto"/>
            </w:tcBorders>
            <w:shd w:val="clear" w:color="auto" w:fill="auto"/>
            <w:noWrap/>
            <w:vAlign w:val="center"/>
            <w:hideMark/>
          </w:tcPr>
          <w:p w14:paraId="57E0F123" w14:textId="6827E8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6.458,52 </w:t>
            </w:r>
          </w:p>
        </w:tc>
      </w:tr>
      <w:tr w:rsidR="009418A0" w:rsidRPr="007E579F" w14:paraId="2ED143F6"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44FE1E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94</w:t>
            </w:r>
          </w:p>
        </w:tc>
        <w:tc>
          <w:tcPr>
            <w:tcW w:w="1545" w:type="pct"/>
            <w:tcBorders>
              <w:top w:val="nil"/>
              <w:left w:val="nil"/>
              <w:bottom w:val="single" w:sz="4" w:space="0" w:color="auto"/>
              <w:right w:val="single" w:sz="4" w:space="0" w:color="auto"/>
            </w:tcBorders>
            <w:shd w:val="clear" w:color="auto" w:fill="auto"/>
            <w:vAlign w:val="center"/>
            <w:hideMark/>
          </w:tcPr>
          <w:p w14:paraId="079A6D68" w14:textId="7AF48B8E"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Prato descartável, para refeição, plástico reforçado, cor branca, 21cm, raso, pacote com 50 unidades</w:t>
            </w:r>
            <w:r w:rsidR="002E211D">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4A63E66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372768</w:t>
            </w:r>
          </w:p>
        </w:tc>
        <w:tc>
          <w:tcPr>
            <w:tcW w:w="532" w:type="pct"/>
            <w:tcBorders>
              <w:top w:val="nil"/>
              <w:left w:val="nil"/>
              <w:bottom w:val="single" w:sz="4" w:space="0" w:color="auto"/>
              <w:right w:val="single" w:sz="4" w:space="0" w:color="auto"/>
            </w:tcBorders>
            <w:shd w:val="clear" w:color="auto" w:fill="auto"/>
            <w:vAlign w:val="center"/>
            <w:hideMark/>
          </w:tcPr>
          <w:p w14:paraId="7589E88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6AAACA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421</w:t>
            </w:r>
          </w:p>
        </w:tc>
        <w:tc>
          <w:tcPr>
            <w:tcW w:w="589" w:type="pct"/>
            <w:tcBorders>
              <w:top w:val="nil"/>
              <w:left w:val="nil"/>
              <w:bottom w:val="single" w:sz="4" w:space="0" w:color="auto"/>
              <w:right w:val="single" w:sz="4" w:space="0" w:color="auto"/>
            </w:tcBorders>
            <w:shd w:val="clear" w:color="auto" w:fill="auto"/>
            <w:noWrap/>
            <w:vAlign w:val="center"/>
            <w:hideMark/>
          </w:tcPr>
          <w:p w14:paraId="1CAF720B" w14:textId="056548D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25,23 </w:t>
            </w:r>
          </w:p>
        </w:tc>
        <w:tc>
          <w:tcPr>
            <w:tcW w:w="883" w:type="pct"/>
            <w:tcBorders>
              <w:top w:val="nil"/>
              <w:left w:val="nil"/>
              <w:bottom w:val="single" w:sz="4" w:space="0" w:color="auto"/>
              <w:right w:val="single" w:sz="4" w:space="0" w:color="auto"/>
            </w:tcBorders>
            <w:shd w:val="clear" w:color="auto" w:fill="auto"/>
            <w:noWrap/>
            <w:vAlign w:val="center"/>
            <w:hideMark/>
          </w:tcPr>
          <w:p w14:paraId="11B6D9E1" w14:textId="6C527F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10.621,83 </w:t>
            </w:r>
          </w:p>
        </w:tc>
      </w:tr>
      <w:tr w:rsidR="009418A0" w:rsidRPr="007E579F" w14:paraId="2C16710F"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D29093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95</w:t>
            </w:r>
          </w:p>
        </w:tc>
        <w:tc>
          <w:tcPr>
            <w:tcW w:w="1545" w:type="pct"/>
            <w:tcBorders>
              <w:top w:val="nil"/>
              <w:left w:val="nil"/>
              <w:bottom w:val="single" w:sz="4" w:space="0" w:color="auto"/>
              <w:right w:val="single" w:sz="4" w:space="0" w:color="auto"/>
            </w:tcBorders>
            <w:shd w:val="clear" w:color="auto" w:fill="auto"/>
            <w:vAlign w:val="center"/>
            <w:hideMark/>
          </w:tcPr>
          <w:p w14:paraId="1A524198" w14:textId="129AC54B"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Prato descartável, para sobremesa, plástico reforçado, cor branca, 15 ou 18,5cm, pacote com 50 unidades</w:t>
            </w:r>
            <w:r w:rsidR="002E211D">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60AB1ED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364463</w:t>
            </w:r>
          </w:p>
        </w:tc>
        <w:tc>
          <w:tcPr>
            <w:tcW w:w="532" w:type="pct"/>
            <w:tcBorders>
              <w:top w:val="nil"/>
              <w:left w:val="nil"/>
              <w:bottom w:val="single" w:sz="4" w:space="0" w:color="auto"/>
              <w:right w:val="single" w:sz="4" w:space="0" w:color="auto"/>
            </w:tcBorders>
            <w:shd w:val="clear" w:color="auto" w:fill="auto"/>
            <w:vAlign w:val="center"/>
            <w:hideMark/>
          </w:tcPr>
          <w:p w14:paraId="1FC9ED0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097DD3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458</w:t>
            </w:r>
          </w:p>
        </w:tc>
        <w:tc>
          <w:tcPr>
            <w:tcW w:w="589" w:type="pct"/>
            <w:tcBorders>
              <w:top w:val="nil"/>
              <w:left w:val="nil"/>
              <w:bottom w:val="single" w:sz="4" w:space="0" w:color="auto"/>
              <w:right w:val="single" w:sz="4" w:space="0" w:color="auto"/>
            </w:tcBorders>
            <w:shd w:val="clear" w:color="auto" w:fill="auto"/>
            <w:noWrap/>
            <w:vAlign w:val="center"/>
            <w:hideMark/>
          </w:tcPr>
          <w:p w14:paraId="7D0F8556" w14:textId="644863D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19,50 </w:t>
            </w:r>
          </w:p>
        </w:tc>
        <w:tc>
          <w:tcPr>
            <w:tcW w:w="883" w:type="pct"/>
            <w:tcBorders>
              <w:top w:val="nil"/>
              <w:left w:val="nil"/>
              <w:bottom w:val="single" w:sz="4" w:space="0" w:color="auto"/>
              <w:right w:val="single" w:sz="4" w:space="0" w:color="auto"/>
            </w:tcBorders>
            <w:shd w:val="clear" w:color="auto" w:fill="auto"/>
            <w:noWrap/>
            <w:vAlign w:val="center"/>
            <w:hideMark/>
          </w:tcPr>
          <w:p w14:paraId="577B3112" w14:textId="14B25D4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8.931,00 </w:t>
            </w:r>
          </w:p>
        </w:tc>
      </w:tr>
      <w:tr w:rsidR="009418A0" w:rsidRPr="007E579F" w14:paraId="304DBD73"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3FC070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96</w:t>
            </w:r>
          </w:p>
        </w:tc>
        <w:tc>
          <w:tcPr>
            <w:tcW w:w="1545" w:type="pct"/>
            <w:tcBorders>
              <w:top w:val="nil"/>
              <w:left w:val="nil"/>
              <w:bottom w:val="single" w:sz="4" w:space="0" w:color="auto"/>
              <w:right w:val="single" w:sz="4" w:space="0" w:color="auto"/>
            </w:tcBorders>
            <w:shd w:val="clear" w:color="auto" w:fill="auto"/>
            <w:vAlign w:val="center"/>
            <w:hideMark/>
          </w:tcPr>
          <w:p w14:paraId="26A70C7C" w14:textId="568F87B7"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Prato descartável, para refeição, plástico reforçado, cor branca, 21cm, fundo, pacote com 50 unidades</w:t>
            </w:r>
            <w:r w:rsidR="002E211D">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7196C2A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287014</w:t>
            </w:r>
          </w:p>
        </w:tc>
        <w:tc>
          <w:tcPr>
            <w:tcW w:w="532" w:type="pct"/>
            <w:tcBorders>
              <w:top w:val="nil"/>
              <w:left w:val="nil"/>
              <w:bottom w:val="single" w:sz="4" w:space="0" w:color="auto"/>
              <w:right w:val="single" w:sz="4" w:space="0" w:color="auto"/>
            </w:tcBorders>
            <w:shd w:val="clear" w:color="auto" w:fill="auto"/>
            <w:vAlign w:val="center"/>
            <w:hideMark/>
          </w:tcPr>
          <w:p w14:paraId="3FB6065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51EF02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470</w:t>
            </w:r>
          </w:p>
        </w:tc>
        <w:tc>
          <w:tcPr>
            <w:tcW w:w="589" w:type="pct"/>
            <w:tcBorders>
              <w:top w:val="nil"/>
              <w:left w:val="nil"/>
              <w:bottom w:val="single" w:sz="4" w:space="0" w:color="auto"/>
              <w:right w:val="single" w:sz="4" w:space="0" w:color="auto"/>
            </w:tcBorders>
            <w:shd w:val="clear" w:color="auto" w:fill="auto"/>
            <w:noWrap/>
            <w:vAlign w:val="center"/>
            <w:hideMark/>
          </w:tcPr>
          <w:p w14:paraId="4EEF13BB" w14:textId="5C01EEB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26,42 </w:t>
            </w:r>
          </w:p>
        </w:tc>
        <w:tc>
          <w:tcPr>
            <w:tcW w:w="883" w:type="pct"/>
            <w:tcBorders>
              <w:top w:val="nil"/>
              <w:left w:val="nil"/>
              <w:bottom w:val="single" w:sz="4" w:space="0" w:color="auto"/>
              <w:right w:val="single" w:sz="4" w:space="0" w:color="auto"/>
            </w:tcBorders>
            <w:shd w:val="clear" w:color="auto" w:fill="auto"/>
            <w:noWrap/>
            <w:vAlign w:val="center"/>
            <w:hideMark/>
          </w:tcPr>
          <w:p w14:paraId="44D4BC6F" w14:textId="350F85A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12.417,40 </w:t>
            </w:r>
          </w:p>
        </w:tc>
      </w:tr>
      <w:tr w:rsidR="009418A0" w:rsidRPr="007E579F" w14:paraId="2710276D"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69B76D"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15</w:t>
            </w:r>
          </w:p>
        </w:tc>
        <w:tc>
          <w:tcPr>
            <w:tcW w:w="883" w:type="pct"/>
            <w:tcBorders>
              <w:top w:val="nil"/>
              <w:left w:val="nil"/>
              <w:bottom w:val="single" w:sz="4" w:space="0" w:color="auto"/>
              <w:right w:val="single" w:sz="4" w:space="0" w:color="auto"/>
            </w:tcBorders>
            <w:shd w:val="clear" w:color="auto" w:fill="auto"/>
            <w:noWrap/>
            <w:vAlign w:val="center"/>
            <w:hideMark/>
          </w:tcPr>
          <w:p w14:paraId="3FAE917C" w14:textId="558D7069"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207.155,19 </w:t>
            </w:r>
          </w:p>
        </w:tc>
      </w:tr>
      <w:tr w:rsidR="002E211D" w:rsidRPr="007E579F" w14:paraId="43A75C6F" w14:textId="77777777" w:rsidTr="00261023">
        <w:trPr>
          <w:trHeight w:val="255"/>
        </w:trPr>
        <w:tc>
          <w:tcPr>
            <w:tcW w:w="5000" w:type="pct"/>
            <w:gridSpan w:val="7"/>
            <w:tcBorders>
              <w:top w:val="single" w:sz="4" w:space="0" w:color="auto"/>
              <w:bottom w:val="single" w:sz="4" w:space="0" w:color="auto"/>
            </w:tcBorders>
            <w:shd w:val="clear" w:color="auto" w:fill="auto"/>
            <w:noWrap/>
            <w:vAlign w:val="center"/>
          </w:tcPr>
          <w:p w14:paraId="1B4F1362" w14:textId="77777777" w:rsidR="002E211D" w:rsidRPr="007E579F" w:rsidRDefault="002E211D" w:rsidP="007E579F">
            <w:pPr>
              <w:jc w:val="center"/>
              <w:rPr>
                <w:rFonts w:ascii="Arial" w:hAnsi="Arial" w:cs="Arial"/>
                <w:b/>
                <w:bCs/>
                <w:sz w:val="20"/>
                <w:szCs w:val="20"/>
              </w:rPr>
            </w:pPr>
          </w:p>
        </w:tc>
      </w:tr>
      <w:tr w:rsidR="007E579F" w:rsidRPr="007E579F" w14:paraId="73A19414"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E490DC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16 - Exclusivo ME/EPP (Cota)</w:t>
            </w:r>
          </w:p>
        </w:tc>
      </w:tr>
      <w:tr w:rsidR="009418A0" w:rsidRPr="007E579F" w14:paraId="722EFA91"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8BAC3D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4FF8039E"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78AFAF8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06EE5DF6"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197609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27613981" w14:textId="59E88C4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7E7C9A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71EDF03C"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F4F835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97</w:t>
            </w:r>
          </w:p>
        </w:tc>
        <w:tc>
          <w:tcPr>
            <w:tcW w:w="1545" w:type="pct"/>
            <w:tcBorders>
              <w:top w:val="nil"/>
              <w:left w:val="nil"/>
              <w:bottom w:val="single" w:sz="4" w:space="0" w:color="auto"/>
              <w:right w:val="single" w:sz="4" w:space="0" w:color="auto"/>
            </w:tcBorders>
            <w:shd w:val="clear" w:color="auto" w:fill="auto"/>
            <w:vAlign w:val="center"/>
            <w:hideMark/>
          </w:tcPr>
          <w:p w14:paraId="786F55D5" w14:textId="7389BE20" w:rsidR="007E579F" w:rsidRPr="007E579F" w:rsidRDefault="00DB30D9" w:rsidP="009418A0">
            <w:pPr>
              <w:jc w:val="both"/>
              <w:rPr>
                <w:rFonts w:ascii="Arial" w:hAnsi="Arial" w:cs="Arial"/>
                <w:sz w:val="20"/>
                <w:szCs w:val="20"/>
              </w:rPr>
            </w:pPr>
            <w:r w:rsidRPr="009B737F">
              <w:rPr>
                <w:rFonts w:ascii="Arial" w:hAnsi="Arial" w:cs="Arial"/>
                <w:sz w:val="20"/>
                <w:szCs w:val="20"/>
              </w:rPr>
              <w:t>Copo descartável, material plástico, capacidade 200ml, pacote com 100 unidades, aplicação água/suco e refrigerante, características adicionais atóxica, de acordo c/ norma ABNT, NBR 14865, cor branco</w:t>
            </w:r>
            <w:r w:rsidR="00242333">
              <w:rPr>
                <w:rFonts w:ascii="Arial" w:hAnsi="Arial" w:cs="Arial"/>
                <w:sz w:val="20"/>
                <w:szCs w:val="20"/>
              </w:rPr>
              <w:t>.</w:t>
            </w:r>
            <w:r w:rsidRPr="009B737F">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623CBE6B" w14:textId="52503FA3" w:rsidR="007E579F" w:rsidRPr="007E579F" w:rsidRDefault="000D0E17" w:rsidP="007E579F">
            <w:pPr>
              <w:jc w:val="center"/>
              <w:rPr>
                <w:rFonts w:ascii="Arial" w:hAnsi="Arial" w:cs="Arial"/>
                <w:sz w:val="20"/>
                <w:szCs w:val="20"/>
              </w:rPr>
            </w:pPr>
            <w:r>
              <w:rPr>
                <w:rFonts w:ascii="Arial" w:hAnsi="Arial" w:cs="Arial"/>
                <w:color w:val="000000"/>
                <w:sz w:val="20"/>
                <w:szCs w:val="20"/>
              </w:rPr>
              <w:t>629999</w:t>
            </w:r>
          </w:p>
        </w:tc>
        <w:tc>
          <w:tcPr>
            <w:tcW w:w="532" w:type="pct"/>
            <w:tcBorders>
              <w:top w:val="nil"/>
              <w:left w:val="nil"/>
              <w:bottom w:val="single" w:sz="4" w:space="0" w:color="auto"/>
              <w:right w:val="single" w:sz="4" w:space="0" w:color="auto"/>
            </w:tcBorders>
            <w:shd w:val="clear" w:color="auto" w:fill="auto"/>
            <w:vAlign w:val="center"/>
            <w:hideMark/>
          </w:tcPr>
          <w:p w14:paraId="4F61FA6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7CCFC14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6244</w:t>
            </w:r>
          </w:p>
        </w:tc>
        <w:tc>
          <w:tcPr>
            <w:tcW w:w="589" w:type="pct"/>
            <w:tcBorders>
              <w:top w:val="nil"/>
              <w:left w:val="nil"/>
              <w:bottom w:val="single" w:sz="4" w:space="0" w:color="auto"/>
              <w:right w:val="single" w:sz="4" w:space="0" w:color="auto"/>
            </w:tcBorders>
            <w:shd w:val="clear" w:color="auto" w:fill="auto"/>
            <w:noWrap/>
            <w:vAlign w:val="center"/>
            <w:hideMark/>
          </w:tcPr>
          <w:p w14:paraId="49363FF8" w14:textId="4722BFF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8,46 </w:t>
            </w:r>
          </w:p>
        </w:tc>
        <w:tc>
          <w:tcPr>
            <w:tcW w:w="883" w:type="pct"/>
            <w:tcBorders>
              <w:top w:val="nil"/>
              <w:left w:val="nil"/>
              <w:bottom w:val="single" w:sz="4" w:space="0" w:color="auto"/>
              <w:right w:val="single" w:sz="4" w:space="0" w:color="auto"/>
            </w:tcBorders>
            <w:shd w:val="clear" w:color="auto" w:fill="auto"/>
            <w:noWrap/>
            <w:vAlign w:val="center"/>
            <w:hideMark/>
          </w:tcPr>
          <w:p w14:paraId="4140E715" w14:textId="0D4986B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52.824,24 </w:t>
            </w:r>
          </w:p>
        </w:tc>
      </w:tr>
      <w:tr w:rsidR="009418A0" w:rsidRPr="007E579F" w14:paraId="2D3E587B" w14:textId="77777777" w:rsidTr="00261023">
        <w:trPr>
          <w:trHeight w:val="76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26254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98</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7216BF" w14:textId="0A971EA5"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Copo descartável, material plástico, capacidade 50ml, pacote com 100 unidades, </w:t>
            </w:r>
            <w:r w:rsidRPr="009B737F">
              <w:rPr>
                <w:rFonts w:ascii="Arial" w:hAnsi="Arial" w:cs="Arial"/>
                <w:sz w:val="20"/>
                <w:szCs w:val="20"/>
              </w:rPr>
              <w:lastRenderedPageBreak/>
              <w:t>aplicação café, características adicionais atóxica, de acordo c/ norma ABNT, NBR 14865, cor branco</w:t>
            </w:r>
            <w:r w:rsidR="00242333">
              <w:rPr>
                <w:rFonts w:ascii="Arial" w:hAnsi="Arial" w:cs="Arial"/>
                <w:sz w:val="20"/>
                <w:szCs w:val="20"/>
              </w:rPr>
              <w:t>.</w:t>
            </w:r>
            <w:r w:rsidRPr="009B737F">
              <w:rPr>
                <w:rFonts w:ascii="Arial" w:hAnsi="Arial" w:cs="Arial"/>
                <w:sz w:val="20"/>
                <w:szCs w:val="20"/>
              </w:rPr>
              <w:t xml:space="preserve">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DF8F6D" w14:textId="6029B272" w:rsidR="007E579F" w:rsidRPr="007E579F" w:rsidRDefault="000D0E17" w:rsidP="007E579F">
            <w:pPr>
              <w:jc w:val="center"/>
              <w:rPr>
                <w:rFonts w:ascii="Arial" w:hAnsi="Arial" w:cs="Arial"/>
                <w:sz w:val="20"/>
                <w:szCs w:val="20"/>
              </w:rPr>
            </w:pPr>
            <w:r>
              <w:rPr>
                <w:rFonts w:ascii="Arial" w:hAnsi="Arial" w:cs="Arial"/>
                <w:color w:val="000000"/>
                <w:sz w:val="20"/>
                <w:szCs w:val="20"/>
              </w:rPr>
              <w:lastRenderedPageBreak/>
              <w:t>629999</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E33F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C961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1219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7113B" w14:textId="0C23EFB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2,80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CB73C" w14:textId="31ED966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3.413,20 </w:t>
            </w:r>
          </w:p>
        </w:tc>
      </w:tr>
      <w:tr w:rsidR="009418A0" w:rsidRPr="007E579F" w14:paraId="26FEF617" w14:textId="77777777" w:rsidTr="00261023">
        <w:trPr>
          <w:trHeight w:val="51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53EE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99</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4ED9E932" w14:textId="627F64CC" w:rsidR="007E579F" w:rsidRPr="007E579F" w:rsidRDefault="00DB30D9" w:rsidP="009418A0">
            <w:pPr>
              <w:jc w:val="both"/>
              <w:rPr>
                <w:rFonts w:ascii="Arial" w:hAnsi="Arial" w:cs="Arial"/>
                <w:sz w:val="20"/>
                <w:szCs w:val="20"/>
              </w:rPr>
            </w:pPr>
            <w:r w:rsidRPr="009B737F">
              <w:rPr>
                <w:rFonts w:ascii="Arial" w:hAnsi="Arial" w:cs="Arial"/>
                <w:sz w:val="20"/>
                <w:szCs w:val="20"/>
              </w:rPr>
              <w:t>Prato cumbuca descartável, plástico reforçado, cor branca, medindo no mínimo 12cm, pacote com 50 unidades</w:t>
            </w:r>
            <w:r w:rsidR="00242333">
              <w:rPr>
                <w:rFonts w:ascii="Arial" w:hAnsi="Arial" w:cs="Arial"/>
                <w:sz w:val="20"/>
                <w:szCs w:val="20"/>
              </w:rPr>
              <w:t>.</w:t>
            </w:r>
            <w:r w:rsidRPr="009B737F">
              <w:rPr>
                <w:rFonts w:ascii="Arial" w:hAnsi="Arial" w:cs="Arial"/>
                <w:sz w:val="20"/>
                <w:szCs w:val="20"/>
              </w:rPr>
              <w:t xml:space="preserve">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18D40A7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480736</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9A349C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285163F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142</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5575591E" w14:textId="093736D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15,09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1E8B1F0" w14:textId="1359B9F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2.142,78 </w:t>
            </w:r>
          </w:p>
        </w:tc>
      </w:tr>
      <w:tr w:rsidR="009418A0" w:rsidRPr="007E579F" w14:paraId="45D71C95"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E33A92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100</w:t>
            </w:r>
          </w:p>
        </w:tc>
        <w:tc>
          <w:tcPr>
            <w:tcW w:w="1545" w:type="pct"/>
            <w:tcBorders>
              <w:top w:val="nil"/>
              <w:left w:val="nil"/>
              <w:bottom w:val="single" w:sz="4" w:space="0" w:color="auto"/>
              <w:right w:val="single" w:sz="4" w:space="0" w:color="auto"/>
            </w:tcBorders>
            <w:shd w:val="clear" w:color="auto" w:fill="auto"/>
            <w:vAlign w:val="center"/>
            <w:hideMark/>
          </w:tcPr>
          <w:p w14:paraId="3EECD3A6" w14:textId="4C4AE38A" w:rsidR="007E579F" w:rsidRPr="007E579F" w:rsidRDefault="00DB30D9" w:rsidP="009418A0">
            <w:pPr>
              <w:jc w:val="both"/>
              <w:rPr>
                <w:rFonts w:ascii="Arial" w:hAnsi="Arial" w:cs="Arial"/>
                <w:sz w:val="20"/>
                <w:szCs w:val="20"/>
              </w:rPr>
            </w:pPr>
            <w:r w:rsidRPr="009B737F">
              <w:rPr>
                <w:rFonts w:ascii="Arial" w:hAnsi="Arial" w:cs="Arial"/>
                <w:sz w:val="20"/>
                <w:szCs w:val="20"/>
              </w:rPr>
              <w:t>Prato descartável, para refeição, plástico reforçado, cor branca, 21cm, raso, pacote com 50 unidades</w:t>
            </w:r>
            <w:r w:rsidR="00242333">
              <w:rPr>
                <w:rFonts w:ascii="Arial" w:hAnsi="Arial" w:cs="Arial"/>
                <w:sz w:val="20"/>
                <w:szCs w:val="20"/>
              </w:rPr>
              <w:t>.</w:t>
            </w:r>
            <w:r w:rsidRPr="009B737F">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1E804DA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372768</w:t>
            </w:r>
          </w:p>
        </w:tc>
        <w:tc>
          <w:tcPr>
            <w:tcW w:w="532" w:type="pct"/>
            <w:tcBorders>
              <w:top w:val="nil"/>
              <w:left w:val="nil"/>
              <w:bottom w:val="single" w:sz="4" w:space="0" w:color="auto"/>
              <w:right w:val="single" w:sz="4" w:space="0" w:color="auto"/>
            </w:tcBorders>
            <w:shd w:val="clear" w:color="auto" w:fill="auto"/>
            <w:vAlign w:val="center"/>
            <w:hideMark/>
          </w:tcPr>
          <w:p w14:paraId="3B303BB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4470985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140</w:t>
            </w:r>
          </w:p>
        </w:tc>
        <w:tc>
          <w:tcPr>
            <w:tcW w:w="589" w:type="pct"/>
            <w:tcBorders>
              <w:top w:val="nil"/>
              <w:left w:val="nil"/>
              <w:bottom w:val="single" w:sz="4" w:space="0" w:color="auto"/>
              <w:right w:val="single" w:sz="4" w:space="0" w:color="auto"/>
            </w:tcBorders>
            <w:shd w:val="clear" w:color="auto" w:fill="auto"/>
            <w:noWrap/>
            <w:vAlign w:val="center"/>
            <w:hideMark/>
          </w:tcPr>
          <w:p w14:paraId="2E91949B" w14:textId="033D872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25,23 </w:t>
            </w:r>
          </w:p>
        </w:tc>
        <w:tc>
          <w:tcPr>
            <w:tcW w:w="883" w:type="pct"/>
            <w:tcBorders>
              <w:top w:val="nil"/>
              <w:left w:val="nil"/>
              <w:bottom w:val="single" w:sz="4" w:space="0" w:color="auto"/>
              <w:right w:val="single" w:sz="4" w:space="0" w:color="auto"/>
            </w:tcBorders>
            <w:shd w:val="clear" w:color="auto" w:fill="auto"/>
            <w:noWrap/>
            <w:vAlign w:val="center"/>
            <w:hideMark/>
          </w:tcPr>
          <w:p w14:paraId="21FEC4F8" w14:textId="18BB67F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3.532,20 </w:t>
            </w:r>
          </w:p>
        </w:tc>
      </w:tr>
      <w:tr w:rsidR="009418A0" w:rsidRPr="007E579F" w14:paraId="1ED295EF"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8706CB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101</w:t>
            </w:r>
          </w:p>
        </w:tc>
        <w:tc>
          <w:tcPr>
            <w:tcW w:w="1545" w:type="pct"/>
            <w:tcBorders>
              <w:top w:val="nil"/>
              <w:left w:val="nil"/>
              <w:bottom w:val="single" w:sz="4" w:space="0" w:color="auto"/>
              <w:right w:val="single" w:sz="4" w:space="0" w:color="auto"/>
            </w:tcBorders>
            <w:shd w:val="clear" w:color="auto" w:fill="auto"/>
            <w:vAlign w:val="center"/>
            <w:hideMark/>
          </w:tcPr>
          <w:p w14:paraId="3C06F06F" w14:textId="70080184" w:rsidR="007E579F" w:rsidRPr="007E579F" w:rsidRDefault="00DB30D9" w:rsidP="009418A0">
            <w:pPr>
              <w:jc w:val="both"/>
              <w:rPr>
                <w:rFonts w:ascii="Arial" w:hAnsi="Arial" w:cs="Arial"/>
                <w:sz w:val="20"/>
                <w:szCs w:val="20"/>
              </w:rPr>
            </w:pPr>
            <w:r w:rsidRPr="009B737F">
              <w:rPr>
                <w:rFonts w:ascii="Arial" w:hAnsi="Arial" w:cs="Arial"/>
                <w:sz w:val="20"/>
                <w:szCs w:val="20"/>
              </w:rPr>
              <w:t>Prato descartável, para sobremesa, plástico reforçado, cor branca, 15 ou 18,5cm, pacote com 50 unidades</w:t>
            </w:r>
            <w:r w:rsidR="00242333">
              <w:rPr>
                <w:rFonts w:ascii="Arial" w:hAnsi="Arial" w:cs="Arial"/>
                <w:sz w:val="20"/>
                <w:szCs w:val="20"/>
              </w:rPr>
              <w:t>.</w:t>
            </w:r>
            <w:r w:rsidRPr="009B737F">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7142B14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364463</w:t>
            </w:r>
          </w:p>
        </w:tc>
        <w:tc>
          <w:tcPr>
            <w:tcW w:w="532" w:type="pct"/>
            <w:tcBorders>
              <w:top w:val="nil"/>
              <w:left w:val="nil"/>
              <w:bottom w:val="single" w:sz="4" w:space="0" w:color="auto"/>
              <w:right w:val="single" w:sz="4" w:space="0" w:color="auto"/>
            </w:tcBorders>
            <w:shd w:val="clear" w:color="auto" w:fill="auto"/>
            <w:vAlign w:val="center"/>
            <w:hideMark/>
          </w:tcPr>
          <w:p w14:paraId="2697102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C52DC9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153</w:t>
            </w:r>
          </w:p>
        </w:tc>
        <w:tc>
          <w:tcPr>
            <w:tcW w:w="589" w:type="pct"/>
            <w:tcBorders>
              <w:top w:val="nil"/>
              <w:left w:val="nil"/>
              <w:bottom w:val="single" w:sz="4" w:space="0" w:color="auto"/>
              <w:right w:val="single" w:sz="4" w:space="0" w:color="auto"/>
            </w:tcBorders>
            <w:shd w:val="clear" w:color="auto" w:fill="auto"/>
            <w:noWrap/>
            <w:vAlign w:val="center"/>
            <w:hideMark/>
          </w:tcPr>
          <w:p w14:paraId="61E475F3" w14:textId="6F00398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19,50 </w:t>
            </w:r>
          </w:p>
        </w:tc>
        <w:tc>
          <w:tcPr>
            <w:tcW w:w="883" w:type="pct"/>
            <w:tcBorders>
              <w:top w:val="nil"/>
              <w:left w:val="nil"/>
              <w:bottom w:val="single" w:sz="4" w:space="0" w:color="auto"/>
              <w:right w:val="single" w:sz="4" w:space="0" w:color="auto"/>
            </w:tcBorders>
            <w:shd w:val="clear" w:color="auto" w:fill="auto"/>
            <w:noWrap/>
            <w:vAlign w:val="center"/>
            <w:hideMark/>
          </w:tcPr>
          <w:p w14:paraId="148DCBDD" w14:textId="7313EB3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2.983,50 </w:t>
            </w:r>
          </w:p>
        </w:tc>
      </w:tr>
      <w:tr w:rsidR="009418A0" w:rsidRPr="007E579F" w14:paraId="7C7706D9"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FCEB19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102</w:t>
            </w:r>
          </w:p>
        </w:tc>
        <w:tc>
          <w:tcPr>
            <w:tcW w:w="1545" w:type="pct"/>
            <w:tcBorders>
              <w:top w:val="nil"/>
              <w:left w:val="nil"/>
              <w:bottom w:val="single" w:sz="4" w:space="0" w:color="auto"/>
              <w:right w:val="single" w:sz="4" w:space="0" w:color="auto"/>
            </w:tcBorders>
            <w:shd w:val="clear" w:color="auto" w:fill="auto"/>
            <w:vAlign w:val="center"/>
            <w:hideMark/>
          </w:tcPr>
          <w:p w14:paraId="077FB770" w14:textId="7E2F23BA" w:rsidR="007E579F" w:rsidRPr="007E579F" w:rsidRDefault="00DB30D9" w:rsidP="009418A0">
            <w:pPr>
              <w:jc w:val="both"/>
              <w:rPr>
                <w:rFonts w:ascii="Arial" w:hAnsi="Arial" w:cs="Arial"/>
                <w:sz w:val="20"/>
                <w:szCs w:val="20"/>
              </w:rPr>
            </w:pPr>
            <w:r w:rsidRPr="009B737F">
              <w:rPr>
                <w:rFonts w:ascii="Arial" w:hAnsi="Arial" w:cs="Arial"/>
                <w:sz w:val="20"/>
                <w:szCs w:val="20"/>
              </w:rPr>
              <w:t>Prato descartável, para refeição, plástico reforçado, cor branca, 21cm, fundo, pacote com 50 unidades</w:t>
            </w:r>
            <w:r w:rsidR="00242333">
              <w:rPr>
                <w:rFonts w:ascii="Arial" w:hAnsi="Arial" w:cs="Arial"/>
                <w:sz w:val="20"/>
                <w:szCs w:val="20"/>
              </w:rPr>
              <w:t>.</w:t>
            </w:r>
            <w:r w:rsidRPr="009B737F">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49AD056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287014</w:t>
            </w:r>
          </w:p>
        </w:tc>
        <w:tc>
          <w:tcPr>
            <w:tcW w:w="532" w:type="pct"/>
            <w:tcBorders>
              <w:top w:val="nil"/>
              <w:left w:val="nil"/>
              <w:bottom w:val="single" w:sz="4" w:space="0" w:color="auto"/>
              <w:right w:val="single" w:sz="4" w:space="0" w:color="auto"/>
            </w:tcBorders>
            <w:shd w:val="clear" w:color="auto" w:fill="auto"/>
            <w:vAlign w:val="center"/>
            <w:hideMark/>
          </w:tcPr>
          <w:p w14:paraId="0DB4FF5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73B5361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156</w:t>
            </w:r>
          </w:p>
        </w:tc>
        <w:tc>
          <w:tcPr>
            <w:tcW w:w="589" w:type="pct"/>
            <w:tcBorders>
              <w:top w:val="nil"/>
              <w:left w:val="nil"/>
              <w:bottom w:val="single" w:sz="4" w:space="0" w:color="auto"/>
              <w:right w:val="single" w:sz="4" w:space="0" w:color="auto"/>
            </w:tcBorders>
            <w:shd w:val="clear" w:color="auto" w:fill="auto"/>
            <w:noWrap/>
            <w:vAlign w:val="center"/>
            <w:hideMark/>
          </w:tcPr>
          <w:p w14:paraId="09E865F3" w14:textId="53B58F2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26,42 </w:t>
            </w:r>
          </w:p>
        </w:tc>
        <w:tc>
          <w:tcPr>
            <w:tcW w:w="883" w:type="pct"/>
            <w:tcBorders>
              <w:top w:val="nil"/>
              <w:left w:val="nil"/>
              <w:bottom w:val="single" w:sz="4" w:space="0" w:color="auto"/>
              <w:right w:val="single" w:sz="4" w:space="0" w:color="auto"/>
            </w:tcBorders>
            <w:shd w:val="clear" w:color="auto" w:fill="auto"/>
            <w:noWrap/>
            <w:vAlign w:val="center"/>
            <w:hideMark/>
          </w:tcPr>
          <w:p w14:paraId="339BD63F" w14:textId="2AFF9F7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4.121,52 </w:t>
            </w:r>
          </w:p>
        </w:tc>
      </w:tr>
      <w:tr w:rsidR="009418A0" w:rsidRPr="007E579F" w14:paraId="5A2EC21C"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4EBC79"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16</w:t>
            </w:r>
          </w:p>
        </w:tc>
        <w:tc>
          <w:tcPr>
            <w:tcW w:w="883" w:type="pct"/>
            <w:tcBorders>
              <w:top w:val="nil"/>
              <w:left w:val="nil"/>
              <w:bottom w:val="single" w:sz="4" w:space="0" w:color="auto"/>
              <w:right w:val="single" w:sz="4" w:space="0" w:color="auto"/>
            </w:tcBorders>
            <w:shd w:val="clear" w:color="auto" w:fill="auto"/>
            <w:noWrap/>
            <w:vAlign w:val="center"/>
            <w:hideMark/>
          </w:tcPr>
          <w:p w14:paraId="50A161B8" w14:textId="5AB981C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B737F">
              <w:rPr>
                <w:rFonts w:ascii="Arial" w:hAnsi="Arial" w:cs="Arial"/>
                <w:b/>
                <w:bCs/>
                <w:sz w:val="20"/>
                <w:szCs w:val="20"/>
              </w:rPr>
              <w:t xml:space="preserve"> </w:t>
            </w:r>
            <w:r w:rsidRPr="007E579F">
              <w:rPr>
                <w:rFonts w:ascii="Arial" w:hAnsi="Arial" w:cs="Arial"/>
                <w:b/>
                <w:bCs/>
                <w:sz w:val="20"/>
                <w:szCs w:val="20"/>
              </w:rPr>
              <w:t xml:space="preserve">69.017,44 </w:t>
            </w:r>
          </w:p>
        </w:tc>
      </w:tr>
      <w:tr w:rsidR="009418A0" w:rsidRPr="007E579F" w14:paraId="39B2C593" w14:textId="77777777" w:rsidTr="00261023">
        <w:trPr>
          <w:trHeight w:val="255"/>
        </w:trPr>
        <w:tc>
          <w:tcPr>
            <w:tcW w:w="291" w:type="pct"/>
            <w:tcBorders>
              <w:top w:val="nil"/>
              <w:left w:val="nil"/>
              <w:bottom w:val="nil"/>
              <w:right w:val="nil"/>
            </w:tcBorders>
            <w:shd w:val="clear" w:color="auto" w:fill="auto"/>
            <w:noWrap/>
            <w:vAlign w:val="center"/>
            <w:hideMark/>
          </w:tcPr>
          <w:p w14:paraId="4ED98616"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09F9D2A3"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012661F"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6CE481DC"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1556C385"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C977CB0"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1A974EB2" w14:textId="77777777" w:rsidR="007E579F" w:rsidRPr="007E579F" w:rsidRDefault="007E579F" w:rsidP="007E579F">
            <w:pPr>
              <w:jc w:val="center"/>
              <w:rPr>
                <w:sz w:val="20"/>
                <w:szCs w:val="20"/>
              </w:rPr>
            </w:pPr>
          </w:p>
        </w:tc>
      </w:tr>
      <w:tr w:rsidR="007E579F" w:rsidRPr="007E579F" w14:paraId="6923589D"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A527A1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17</w:t>
            </w:r>
          </w:p>
        </w:tc>
      </w:tr>
      <w:tr w:rsidR="009418A0" w:rsidRPr="007E579F" w14:paraId="1688AABE"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C0B741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E70CC1A"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852DB0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5DAAB19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86B608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A629B6B" w14:textId="6C043CEA"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43F12E4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04BF1AED" w14:textId="77777777" w:rsidTr="00261023">
        <w:trPr>
          <w:trHeight w:val="829"/>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40AEBC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103</w:t>
            </w:r>
          </w:p>
        </w:tc>
        <w:tc>
          <w:tcPr>
            <w:tcW w:w="1545" w:type="pct"/>
            <w:tcBorders>
              <w:top w:val="nil"/>
              <w:left w:val="nil"/>
              <w:bottom w:val="single" w:sz="4" w:space="0" w:color="auto"/>
              <w:right w:val="single" w:sz="4" w:space="0" w:color="auto"/>
            </w:tcBorders>
            <w:shd w:val="clear" w:color="auto" w:fill="auto"/>
            <w:vAlign w:val="center"/>
            <w:hideMark/>
          </w:tcPr>
          <w:p w14:paraId="0204FAD5" w14:textId="49767DE8"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Água sanitária 1</w:t>
            </w:r>
            <w:r w:rsidR="00242333">
              <w:rPr>
                <w:rFonts w:ascii="Arial" w:hAnsi="Arial" w:cs="Arial"/>
                <w:color w:val="000000"/>
                <w:sz w:val="20"/>
                <w:szCs w:val="20"/>
              </w:rPr>
              <w:t xml:space="preserve"> </w:t>
            </w:r>
            <w:r w:rsidRPr="007E579F">
              <w:rPr>
                <w:rFonts w:ascii="Arial" w:hAnsi="Arial" w:cs="Arial"/>
                <w:color w:val="000000"/>
                <w:sz w:val="20"/>
                <w:szCs w:val="20"/>
              </w:rPr>
              <w:t>l</w:t>
            </w:r>
            <w:r w:rsidR="00242333">
              <w:rPr>
                <w:rFonts w:ascii="Arial" w:hAnsi="Arial" w:cs="Arial"/>
                <w:color w:val="000000"/>
                <w:sz w:val="20"/>
                <w:szCs w:val="20"/>
              </w:rPr>
              <w:t>itro</w:t>
            </w:r>
            <w:r w:rsidRPr="007E579F">
              <w:rPr>
                <w:rFonts w:ascii="Arial" w:hAnsi="Arial" w:cs="Arial"/>
                <w:color w:val="000000"/>
                <w:sz w:val="20"/>
                <w:szCs w:val="20"/>
              </w:rPr>
              <w:t>. Pronto para uso com ação germicida/bactericida. Pode ser aplicado no vaso sanitário, ralo, pia, tanque, azulejos, pisos e outras superfícies. Ingrediente ativo: o-</w:t>
            </w:r>
            <w:proofErr w:type="spellStart"/>
            <w:r w:rsidRPr="007E579F">
              <w:rPr>
                <w:rFonts w:ascii="Arial" w:hAnsi="Arial" w:cs="Arial"/>
                <w:color w:val="000000"/>
                <w:sz w:val="20"/>
                <w:szCs w:val="20"/>
              </w:rPr>
              <w:t>benzilpclorofenol</w:t>
            </w:r>
            <w:proofErr w:type="spellEnd"/>
            <w:r w:rsidRPr="007E579F">
              <w:rPr>
                <w:rFonts w:ascii="Arial" w:hAnsi="Arial" w:cs="Arial"/>
                <w:color w:val="000000"/>
                <w:sz w:val="20"/>
                <w:szCs w:val="20"/>
              </w:rPr>
              <w:t xml:space="preserve"> a 0,9%. Composição:  ingrediente ativo, conservante, emulsificante, sequestrantes, corretor de </w:t>
            </w:r>
            <w:proofErr w:type="spellStart"/>
            <w:r w:rsidRPr="007E579F">
              <w:rPr>
                <w:rFonts w:ascii="Arial" w:hAnsi="Arial" w:cs="Arial"/>
                <w:color w:val="000000"/>
                <w:sz w:val="20"/>
                <w:szCs w:val="20"/>
              </w:rPr>
              <w:t>ph</w:t>
            </w:r>
            <w:proofErr w:type="spellEnd"/>
            <w:r w:rsidRPr="007E579F">
              <w:rPr>
                <w:rFonts w:ascii="Arial" w:hAnsi="Arial" w:cs="Arial"/>
                <w:color w:val="000000"/>
                <w:sz w:val="20"/>
                <w:szCs w:val="20"/>
              </w:rPr>
              <w:t>, solvente e água. Embalagem plástica resistente, com tampa tipo rosca.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14176B5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292730</w:t>
            </w:r>
          </w:p>
        </w:tc>
        <w:tc>
          <w:tcPr>
            <w:tcW w:w="532" w:type="pct"/>
            <w:tcBorders>
              <w:top w:val="nil"/>
              <w:left w:val="nil"/>
              <w:bottom w:val="single" w:sz="4" w:space="0" w:color="auto"/>
              <w:right w:val="single" w:sz="4" w:space="0" w:color="auto"/>
            </w:tcBorders>
            <w:shd w:val="clear" w:color="auto" w:fill="auto"/>
            <w:vAlign w:val="center"/>
            <w:hideMark/>
          </w:tcPr>
          <w:p w14:paraId="617C9CC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49852E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9034</w:t>
            </w:r>
          </w:p>
        </w:tc>
        <w:tc>
          <w:tcPr>
            <w:tcW w:w="589" w:type="pct"/>
            <w:tcBorders>
              <w:top w:val="nil"/>
              <w:left w:val="nil"/>
              <w:bottom w:val="single" w:sz="4" w:space="0" w:color="auto"/>
              <w:right w:val="single" w:sz="4" w:space="0" w:color="auto"/>
            </w:tcBorders>
            <w:shd w:val="clear" w:color="auto" w:fill="auto"/>
            <w:noWrap/>
            <w:vAlign w:val="center"/>
            <w:hideMark/>
          </w:tcPr>
          <w:p w14:paraId="62B1D12B" w14:textId="4FC4A86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6,47 </w:t>
            </w:r>
          </w:p>
        </w:tc>
        <w:tc>
          <w:tcPr>
            <w:tcW w:w="883" w:type="pct"/>
            <w:tcBorders>
              <w:top w:val="nil"/>
              <w:left w:val="nil"/>
              <w:bottom w:val="single" w:sz="4" w:space="0" w:color="auto"/>
              <w:right w:val="single" w:sz="4" w:space="0" w:color="auto"/>
            </w:tcBorders>
            <w:shd w:val="clear" w:color="auto" w:fill="auto"/>
            <w:noWrap/>
            <w:vAlign w:val="center"/>
            <w:hideMark/>
          </w:tcPr>
          <w:p w14:paraId="5AB2499E" w14:textId="52B40AD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58.449,98 </w:t>
            </w:r>
          </w:p>
        </w:tc>
      </w:tr>
      <w:tr w:rsidR="009418A0" w:rsidRPr="007E579F" w14:paraId="67D9DF29"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8B8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104</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4A4456" w14:textId="509D48C1"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Álcool 70% frasco de 1 litro, desinfetante hospitalar para superfícies fixas. Produto exclusivamente para uso profissional. Álcool etílico hidratado na concentração de 70º </w:t>
            </w:r>
            <w:r w:rsidR="003A7BFD" w:rsidRPr="007E579F">
              <w:rPr>
                <w:rFonts w:ascii="Arial" w:hAnsi="Arial" w:cs="Arial"/>
                <w:color w:val="000000"/>
                <w:sz w:val="20"/>
                <w:szCs w:val="20"/>
              </w:rPr>
              <w:t>INPM</w:t>
            </w:r>
            <w:r w:rsidRPr="007E579F">
              <w:rPr>
                <w:rFonts w:ascii="Arial" w:hAnsi="Arial" w:cs="Arial"/>
                <w:color w:val="000000"/>
                <w:sz w:val="20"/>
                <w:szCs w:val="20"/>
              </w:rPr>
              <w:t xml:space="preserve"> (70% em peso), indicado para desinfecção de nível médio ou intermediário em superfícies fixas e ambientes, com uso hospitalar e farmacêutico.</w:t>
            </w:r>
            <w:r w:rsidR="00242333">
              <w:rPr>
                <w:rFonts w:ascii="Arial" w:hAnsi="Arial" w:cs="Arial"/>
                <w:color w:val="000000"/>
                <w:sz w:val="20"/>
                <w:szCs w:val="20"/>
              </w:rPr>
              <w:t xml:space="preserve"> </w:t>
            </w:r>
            <w:r w:rsidRPr="007E579F">
              <w:rPr>
                <w:rFonts w:ascii="Arial" w:hAnsi="Arial" w:cs="Arial"/>
                <w:color w:val="000000"/>
                <w:sz w:val="20"/>
                <w:szCs w:val="20"/>
              </w:rPr>
              <w:t xml:space="preserve">Devendo estar devidamente rotulada com a </w:t>
            </w:r>
            <w:r w:rsidRPr="007E579F">
              <w:rPr>
                <w:rFonts w:ascii="Arial" w:hAnsi="Arial" w:cs="Arial"/>
                <w:color w:val="000000"/>
                <w:sz w:val="20"/>
                <w:szCs w:val="20"/>
              </w:rPr>
              <w:lastRenderedPageBreak/>
              <w:t xml:space="preserve">identificação do produto, prazo de validade, número do lote, instruções e cuidados na utilização.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C888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269941</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EBBD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84F2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6490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0E87B" w14:textId="0E5B073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14,62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E36657" w14:textId="2D68BDE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94.883,80 </w:t>
            </w:r>
          </w:p>
        </w:tc>
      </w:tr>
      <w:tr w:rsidR="009418A0" w:rsidRPr="007E579F" w14:paraId="27EAC674" w14:textId="77777777" w:rsidTr="00261023">
        <w:trPr>
          <w:trHeight w:val="153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313A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105</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0A255C10" w14:textId="4DB1C1C7"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Álcool em gel 70% - galão de 5 litros. Composição: álcool etílico, polímero, </w:t>
            </w:r>
            <w:proofErr w:type="spellStart"/>
            <w:r w:rsidRPr="007E579F">
              <w:rPr>
                <w:rFonts w:ascii="Arial" w:hAnsi="Arial" w:cs="Arial"/>
                <w:color w:val="000000"/>
                <w:sz w:val="20"/>
                <w:szCs w:val="20"/>
              </w:rPr>
              <w:t>benzoato</w:t>
            </w:r>
            <w:proofErr w:type="spellEnd"/>
            <w:r w:rsidRPr="007E579F">
              <w:rPr>
                <w:rFonts w:ascii="Arial" w:hAnsi="Arial" w:cs="Arial"/>
                <w:color w:val="000000"/>
                <w:sz w:val="20"/>
                <w:szCs w:val="20"/>
              </w:rPr>
              <w:t xml:space="preserve"> de </w:t>
            </w:r>
            <w:proofErr w:type="spellStart"/>
            <w:r w:rsidRPr="007E579F">
              <w:rPr>
                <w:rFonts w:ascii="Arial" w:hAnsi="Arial" w:cs="Arial"/>
                <w:color w:val="000000"/>
                <w:sz w:val="20"/>
                <w:szCs w:val="20"/>
              </w:rPr>
              <w:t>denatônio</w:t>
            </w:r>
            <w:proofErr w:type="spellEnd"/>
            <w:r w:rsidRPr="007E579F">
              <w:rPr>
                <w:rFonts w:ascii="Arial" w:hAnsi="Arial" w:cs="Arial"/>
                <w:color w:val="000000"/>
                <w:sz w:val="20"/>
                <w:szCs w:val="20"/>
              </w:rPr>
              <w:t>, neutralizante e água; forma líquida gelatinosa, tipo glicerinado; odor característico de álcool; apresentação em galão com no mínimo 5 litros. Data de fabricação, nº do lote e validade não inferior a 18 meses, a partir do recebimento definitivo</w:t>
            </w:r>
            <w:r w:rsidR="003A7BFD">
              <w:rPr>
                <w:rFonts w:ascii="Arial" w:hAnsi="Arial" w:cs="Arial"/>
                <w:color w:val="000000"/>
                <w:sz w:val="20"/>
                <w:szCs w:val="20"/>
              </w:rPr>
              <w: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5649915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380018</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F5A04B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1B746E6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1370</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5CBB16B0" w14:textId="748F7FA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49,67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0625886" w14:textId="68DF297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68.047,90 </w:t>
            </w:r>
          </w:p>
        </w:tc>
      </w:tr>
      <w:tr w:rsidR="009418A0" w:rsidRPr="007E579F" w14:paraId="07990782"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4CC055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106</w:t>
            </w:r>
          </w:p>
        </w:tc>
        <w:tc>
          <w:tcPr>
            <w:tcW w:w="1545" w:type="pct"/>
            <w:tcBorders>
              <w:top w:val="nil"/>
              <w:left w:val="nil"/>
              <w:bottom w:val="single" w:sz="4" w:space="0" w:color="auto"/>
              <w:right w:val="single" w:sz="4" w:space="0" w:color="auto"/>
            </w:tcBorders>
            <w:shd w:val="clear" w:color="auto" w:fill="auto"/>
            <w:vAlign w:val="center"/>
            <w:hideMark/>
          </w:tcPr>
          <w:p w14:paraId="51F5B318" w14:textId="7BA5AE73"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 xml:space="preserve">Álcool etílico hidratado 70º </w:t>
            </w:r>
            <w:r w:rsidR="003A7BFD" w:rsidRPr="007E579F">
              <w:rPr>
                <w:rFonts w:ascii="Arial" w:hAnsi="Arial" w:cs="Arial"/>
                <w:color w:val="000000"/>
                <w:sz w:val="20"/>
                <w:szCs w:val="20"/>
              </w:rPr>
              <w:t>INPM</w:t>
            </w:r>
            <w:r w:rsidRPr="007E579F">
              <w:rPr>
                <w:rFonts w:ascii="Arial" w:hAnsi="Arial" w:cs="Arial"/>
                <w:color w:val="000000"/>
                <w:sz w:val="20"/>
                <w:szCs w:val="20"/>
              </w:rPr>
              <w:t xml:space="preserve">, uso hospitalar, frasco plástico resistente, tampa com sistema </w:t>
            </w:r>
            <w:proofErr w:type="spellStart"/>
            <w:r w:rsidRPr="007E579F">
              <w:rPr>
                <w:rFonts w:ascii="Arial" w:hAnsi="Arial" w:cs="Arial"/>
                <w:color w:val="000000"/>
                <w:sz w:val="20"/>
                <w:szCs w:val="20"/>
              </w:rPr>
              <w:t>anti</w:t>
            </w:r>
            <w:proofErr w:type="spellEnd"/>
            <w:r w:rsidRPr="007E579F">
              <w:rPr>
                <w:rFonts w:ascii="Arial" w:hAnsi="Arial" w:cs="Arial"/>
                <w:color w:val="000000"/>
                <w:sz w:val="20"/>
                <w:szCs w:val="20"/>
              </w:rPr>
              <w:t xml:space="preserve"> vazamento. Galão com 5 litros. Validade mínima de 1 ano. </w:t>
            </w:r>
          </w:p>
        </w:tc>
        <w:tc>
          <w:tcPr>
            <w:tcW w:w="495" w:type="pct"/>
            <w:tcBorders>
              <w:top w:val="nil"/>
              <w:left w:val="nil"/>
              <w:bottom w:val="single" w:sz="4" w:space="0" w:color="auto"/>
              <w:right w:val="single" w:sz="4" w:space="0" w:color="auto"/>
            </w:tcBorders>
            <w:shd w:val="clear" w:color="auto" w:fill="auto"/>
            <w:vAlign w:val="center"/>
            <w:hideMark/>
          </w:tcPr>
          <w:p w14:paraId="59E48D7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481012</w:t>
            </w:r>
          </w:p>
        </w:tc>
        <w:tc>
          <w:tcPr>
            <w:tcW w:w="532" w:type="pct"/>
            <w:tcBorders>
              <w:top w:val="nil"/>
              <w:left w:val="nil"/>
              <w:bottom w:val="single" w:sz="4" w:space="0" w:color="auto"/>
              <w:right w:val="single" w:sz="4" w:space="0" w:color="auto"/>
            </w:tcBorders>
            <w:shd w:val="clear" w:color="auto" w:fill="auto"/>
            <w:vAlign w:val="center"/>
            <w:hideMark/>
          </w:tcPr>
          <w:p w14:paraId="3014D23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9D1981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2827</w:t>
            </w:r>
          </w:p>
        </w:tc>
        <w:tc>
          <w:tcPr>
            <w:tcW w:w="589" w:type="pct"/>
            <w:tcBorders>
              <w:top w:val="nil"/>
              <w:left w:val="nil"/>
              <w:bottom w:val="single" w:sz="4" w:space="0" w:color="auto"/>
              <w:right w:val="single" w:sz="4" w:space="0" w:color="auto"/>
            </w:tcBorders>
            <w:shd w:val="clear" w:color="auto" w:fill="auto"/>
            <w:noWrap/>
            <w:vAlign w:val="center"/>
            <w:hideMark/>
          </w:tcPr>
          <w:p w14:paraId="68C3A954" w14:textId="20F6342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36,46 </w:t>
            </w:r>
          </w:p>
        </w:tc>
        <w:tc>
          <w:tcPr>
            <w:tcW w:w="883" w:type="pct"/>
            <w:tcBorders>
              <w:top w:val="nil"/>
              <w:left w:val="nil"/>
              <w:bottom w:val="single" w:sz="4" w:space="0" w:color="auto"/>
              <w:right w:val="single" w:sz="4" w:space="0" w:color="auto"/>
            </w:tcBorders>
            <w:shd w:val="clear" w:color="auto" w:fill="auto"/>
            <w:noWrap/>
            <w:vAlign w:val="center"/>
            <w:hideMark/>
          </w:tcPr>
          <w:p w14:paraId="3543DD99" w14:textId="30F8203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103.072,42 </w:t>
            </w:r>
          </w:p>
        </w:tc>
      </w:tr>
      <w:tr w:rsidR="009418A0" w:rsidRPr="007E579F" w14:paraId="51866667"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4C1C04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107</w:t>
            </w:r>
          </w:p>
        </w:tc>
        <w:tc>
          <w:tcPr>
            <w:tcW w:w="1545" w:type="pct"/>
            <w:tcBorders>
              <w:top w:val="nil"/>
              <w:left w:val="nil"/>
              <w:bottom w:val="single" w:sz="4" w:space="0" w:color="auto"/>
              <w:right w:val="single" w:sz="4" w:space="0" w:color="auto"/>
            </w:tcBorders>
            <w:shd w:val="clear" w:color="auto" w:fill="auto"/>
            <w:vAlign w:val="center"/>
            <w:hideMark/>
          </w:tcPr>
          <w:p w14:paraId="67FAF4AE" w14:textId="0B75008C"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Álcool liquido</w:t>
            </w:r>
            <w:r w:rsidR="003A7BFD">
              <w:rPr>
                <w:rFonts w:ascii="Arial" w:hAnsi="Arial" w:cs="Arial"/>
                <w:color w:val="000000"/>
                <w:sz w:val="20"/>
                <w:szCs w:val="20"/>
              </w:rPr>
              <w:t xml:space="preserve"> </w:t>
            </w:r>
            <w:r w:rsidRPr="007E579F">
              <w:rPr>
                <w:rFonts w:ascii="Arial" w:hAnsi="Arial" w:cs="Arial"/>
                <w:color w:val="000000"/>
                <w:sz w:val="20"/>
                <w:szCs w:val="20"/>
              </w:rPr>
              <w:t>comum</w:t>
            </w:r>
            <w:r w:rsidR="003A7BFD">
              <w:rPr>
                <w:rFonts w:ascii="Arial" w:hAnsi="Arial" w:cs="Arial"/>
                <w:color w:val="000000"/>
                <w:sz w:val="20"/>
                <w:szCs w:val="20"/>
              </w:rPr>
              <w:t xml:space="preserve"> </w:t>
            </w:r>
            <w:r w:rsidRPr="007E579F">
              <w:rPr>
                <w:rFonts w:ascii="Arial" w:hAnsi="Arial" w:cs="Arial"/>
                <w:color w:val="000000"/>
                <w:sz w:val="20"/>
                <w:szCs w:val="20"/>
              </w:rPr>
              <w:t>92,8°, frasco com 1</w:t>
            </w:r>
            <w:r w:rsidR="003A7BFD">
              <w:rPr>
                <w:rFonts w:ascii="Arial" w:hAnsi="Arial" w:cs="Arial"/>
                <w:color w:val="000000"/>
                <w:sz w:val="20"/>
                <w:szCs w:val="20"/>
              </w:rPr>
              <w:t xml:space="preserve"> litro</w:t>
            </w:r>
            <w:r w:rsidRPr="007E579F">
              <w:rPr>
                <w:rFonts w:ascii="Arial" w:hAnsi="Arial" w:cs="Arial"/>
                <w:color w:val="000000"/>
                <w:sz w:val="20"/>
                <w:szCs w:val="20"/>
              </w:rPr>
              <w:t xml:space="preserve"> para aplicação em limpeza doméstica, com especificação na embalagem. Com data de fabricação e validade estampada no rótulo do produto. </w:t>
            </w:r>
          </w:p>
        </w:tc>
        <w:tc>
          <w:tcPr>
            <w:tcW w:w="495" w:type="pct"/>
            <w:tcBorders>
              <w:top w:val="nil"/>
              <w:left w:val="nil"/>
              <w:bottom w:val="single" w:sz="4" w:space="0" w:color="auto"/>
              <w:right w:val="single" w:sz="4" w:space="0" w:color="auto"/>
            </w:tcBorders>
            <w:shd w:val="clear" w:color="auto" w:fill="auto"/>
            <w:vAlign w:val="center"/>
            <w:hideMark/>
          </w:tcPr>
          <w:p w14:paraId="2189A59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390766</w:t>
            </w:r>
          </w:p>
        </w:tc>
        <w:tc>
          <w:tcPr>
            <w:tcW w:w="532" w:type="pct"/>
            <w:tcBorders>
              <w:top w:val="nil"/>
              <w:left w:val="nil"/>
              <w:bottom w:val="single" w:sz="4" w:space="0" w:color="auto"/>
              <w:right w:val="single" w:sz="4" w:space="0" w:color="auto"/>
            </w:tcBorders>
            <w:shd w:val="clear" w:color="auto" w:fill="auto"/>
            <w:vAlign w:val="center"/>
            <w:hideMark/>
          </w:tcPr>
          <w:p w14:paraId="38A20DF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BFE5F2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2045</w:t>
            </w:r>
          </w:p>
        </w:tc>
        <w:tc>
          <w:tcPr>
            <w:tcW w:w="589" w:type="pct"/>
            <w:tcBorders>
              <w:top w:val="nil"/>
              <w:left w:val="nil"/>
              <w:bottom w:val="single" w:sz="4" w:space="0" w:color="auto"/>
              <w:right w:val="single" w:sz="4" w:space="0" w:color="auto"/>
            </w:tcBorders>
            <w:shd w:val="clear" w:color="auto" w:fill="auto"/>
            <w:noWrap/>
            <w:vAlign w:val="center"/>
            <w:hideMark/>
          </w:tcPr>
          <w:p w14:paraId="2894106A" w14:textId="6FBA1A3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12,34 </w:t>
            </w:r>
          </w:p>
        </w:tc>
        <w:tc>
          <w:tcPr>
            <w:tcW w:w="883" w:type="pct"/>
            <w:tcBorders>
              <w:top w:val="nil"/>
              <w:left w:val="nil"/>
              <w:bottom w:val="single" w:sz="4" w:space="0" w:color="auto"/>
              <w:right w:val="single" w:sz="4" w:space="0" w:color="auto"/>
            </w:tcBorders>
            <w:shd w:val="clear" w:color="auto" w:fill="auto"/>
            <w:noWrap/>
            <w:vAlign w:val="center"/>
            <w:hideMark/>
          </w:tcPr>
          <w:p w14:paraId="5346786A" w14:textId="12DBA52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25.235,30 </w:t>
            </w:r>
          </w:p>
        </w:tc>
      </w:tr>
      <w:tr w:rsidR="009418A0" w:rsidRPr="007E579F" w14:paraId="0D52649C" w14:textId="77777777" w:rsidTr="00261023">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C136CD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108</w:t>
            </w:r>
          </w:p>
        </w:tc>
        <w:tc>
          <w:tcPr>
            <w:tcW w:w="1545" w:type="pct"/>
            <w:tcBorders>
              <w:top w:val="nil"/>
              <w:left w:val="nil"/>
              <w:bottom w:val="single" w:sz="4" w:space="0" w:color="auto"/>
              <w:right w:val="single" w:sz="4" w:space="0" w:color="auto"/>
            </w:tcBorders>
            <w:shd w:val="clear" w:color="auto" w:fill="auto"/>
            <w:vAlign w:val="center"/>
            <w:hideMark/>
          </w:tcPr>
          <w:p w14:paraId="00432B68" w14:textId="65BDA3F3" w:rsidR="007E579F" w:rsidRPr="007E579F" w:rsidRDefault="00DB30D9" w:rsidP="009418A0">
            <w:pPr>
              <w:jc w:val="both"/>
              <w:rPr>
                <w:rFonts w:ascii="Arial" w:hAnsi="Arial" w:cs="Arial"/>
                <w:color w:val="000000"/>
                <w:sz w:val="20"/>
                <w:szCs w:val="20"/>
              </w:rPr>
            </w:pPr>
            <w:r w:rsidRPr="007E579F">
              <w:rPr>
                <w:rFonts w:ascii="Arial" w:hAnsi="Arial" w:cs="Arial"/>
                <w:color w:val="000000"/>
                <w:sz w:val="20"/>
                <w:szCs w:val="20"/>
              </w:rPr>
              <w:t>Cloro l</w:t>
            </w:r>
            <w:r w:rsidR="003A7BFD">
              <w:rPr>
                <w:rFonts w:ascii="Arial" w:hAnsi="Arial" w:cs="Arial"/>
                <w:color w:val="000000"/>
                <w:sz w:val="20"/>
                <w:szCs w:val="20"/>
              </w:rPr>
              <w:t>í</w:t>
            </w:r>
            <w:r w:rsidRPr="007E579F">
              <w:rPr>
                <w:rFonts w:ascii="Arial" w:hAnsi="Arial" w:cs="Arial"/>
                <w:color w:val="000000"/>
                <w:sz w:val="20"/>
                <w:szCs w:val="20"/>
              </w:rPr>
              <w:t>quido. Acondicionado em embalagem original do fabricante, com o nome do responsável técnico, lote, data de fabricação</w:t>
            </w:r>
            <w:r w:rsidR="003A7BFD">
              <w:rPr>
                <w:rFonts w:ascii="Arial" w:hAnsi="Arial" w:cs="Arial"/>
                <w:color w:val="000000"/>
                <w:sz w:val="20"/>
                <w:szCs w:val="20"/>
              </w:rPr>
              <w:t xml:space="preserve"> e de </w:t>
            </w:r>
            <w:r w:rsidRPr="007E579F">
              <w:rPr>
                <w:rFonts w:ascii="Arial" w:hAnsi="Arial" w:cs="Arial"/>
                <w:color w:val="000000"/>
                <w:sz w:val="20"/>
                <w:szCs w:val="20"/>
              </w:rPr>
              <w:t>validade. Embalagem de 5</w:t>
            </w:r>
            <w:r w:rsidR="003A7BFD">
              <w:rPr>
                <w:rFonts w:ascii="Arial" w:hAnsi="Arial" w:cs="Arial"/>
                <w:color w:val="000000"/>
                <w:sz w:val="20"/>
                <w:szCs w:val="20"/>
              </w:rPr>
              <w:t xml:space="preserve"> litros.</w:t>
            </w:r>
          </w:p>
        </w:tc>
        <w:tc>
          <w:tcPr>
            <w:tcW w:w="495" w:type="pct"/>
            <w:tcBorders>
              <w:top w:val="nil"/>
              <w:left w:val="nil"/>
              <w:bottom w:val="single" w:sz="4" w:space="0" w:color="auto"/>
              <w:right w:val="single" w:sz="4" w:space="0" w:color="auto"/>
            </w:tcBorders>
            <w:shd w:val="clear" w:color="auto" w:fill="auto"/>
            <w:vAlign w:val="center"/>
            <w:hideMark/>
          </w:tcPr>
          <w:p w14:paraId="2BE4EA35" w14:textId="706F031A" w:rsidR="007E579F" w:rsidRPr="007E579F" w:rsidRDefault="00873F2F" w:rsidP="007E579F">
            <w:pPr>
              <w:jc w:val="center"/>
              <w:rPr>
                <w:rFonts w:ascii="Arial" w:hAnsi="Arial" w:cs="Arial"/>
                <w:color w:val="000000"/>
                <w:sz w:val="20"/>
                <w:szCs w:val="20"/>
              </w:rPr>
            </w:pPr>
            <w:r w:rsidRPr="007E579F">
              <w:rPr>
                <w:rFonts w:ascii="Arial" w:hAnsi="Arial" w:cs="Arial"/>
                <w:color w:val="000000"/>
                <w:sz w:val="20"/>
                <w:szCs w:val="20"/>
              </w:rPr>
              <w:t>292730</w:t>
            </w:r>
          </w:p>
        </w:tc>
        <w:tc>
          <w:tcPr>
            <w:tcW w:w="532" w:type="pct"/>
            <w:tcBorders>
              <w:top w:val="nil"/>
              <w:left w:val="nil"/>
              <w:bottom w:val="single" w:sz="4" w:space="0" w:color="auto"/>
              <w:right w:val="single" w:sz="4" w:space="0" w:color="auto"/>
            </w:tcBorders>
            <w:shd w:val="clear" w:color="auto" w:fill="auto"/>
            <w:vAlign w:val="center"/>
            <w:hideMark/>
          </w:tcPr>
          <w:p w14:paraId="07F9BA4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26C723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105</w:t>
            </w:r>
          </w:p>
        </w:tc>
        <w:tc>
          <w:tcPr>
            <w:tcW w:w="589" w:type="pct"/>
            <w:tcBorders>
              <w:top w:val="nil"/>
              <w:left w:val="nil"/>
              <w:bottom w:val="single" w:sz="4" w:space="0" w:color="auto"/>
              <w:right w:val="single" w:sz="4" w:space="0" w:color="auto"/>
            </w:tcBorders>
            <w:shd w:val="clear" w:color="auto" w:fill="auto"/>
            <w:noWrap/>
            <w:vAlign w:val="center"/>
            <w:hideMark/>
          </w:tcPr>
          <w:p w14:paraId="65676154" w14:textId="110A42A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18,65 </w:t>
            </w:r>
          </w:p>
        </w:tc>
        <w:tc>
          <w:tcPr>
            <w:tcW w:w="883" w:type="pct"/>
            <w:tcBorders>
              <w:top w:val="nil"/>
              <w:left w:val="nil"/>
              <w:bottom w:val="single" w:sz="4" w:space="0" w:color="auto"/>
              <w:right w:val="single" w:sz="4" w:space="0" w:color="auto"/>
            </w:tcBorders>
            <w:shd w:val="clear" w:color="auto" w:fill="auto"/>
            <w:noWrap/>
            <w:vAlign w:val="center"/>
            <w:hideMark/>
          </w:tcPr>
          <w:p w14:paraId="4A0DC52E" w14:textId="43C6B7B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1.958,25 </w:t>
            </w:r>
          </w:p>
        </w:tc>
      </w:tr>
      <w:tr w:rsidR="009418A0" w:rsidRPr="007E579F" w14:paraId="32E9FA55"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EA618E"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17</w:t>
            </w:r>
          </w:p>
        </w:tc>
        <w:tc>
          <w:tcPr>
            <w:tcW w:w="883" w:type="pct"/>
            <w:tcBorders>
              <w:top w:val="nil"/>
              <w:left w:val="nil"/>
              <w:bottom w:val="single" w:sz="4" w:space="0" w:color="auto"/>
              <w:right w:val="single" w:sz="4" w:space="0" w:color="auto"/>
            </w:tcBorders>
            <w:shd w:val="clear" w:color="auto" w:fill="auto"/>
            <w:noWrap/>
            <w:vAlign w:val="center"/>
            <w:hideMark/>
          </w:tcPr>
          <w:p w14:paraId="36AD56DC" w14:textId="195742DB"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351.647,65 </w:t>
            </w:r>
          </w:p>
        </w:tc>
      </w:tr>
      <w:tr w:rsidR="009418A0" w:rsidRPr="007E579F" w14:paraId="5DCF2A9E" w14:textId="77777777" w:rsidTr="00261023">
        <w:trPr>
          <w:trHeight w:val="255"/>
        </w:trPr>
        <w:tc>
          <w:tcPr>
            <w:tcW w:w="291" w:type="pct"/>
            <w:tcBorders>
              <w:top w:val="nil"/>
              <w:left w:val="nil"/>
              <w:bottom w:val="nil"/>
              <w:right w:val="nil"/>
            </w:tcBorders>
            <w:shd w:val="clear" w:color="auto" w:fill="auto"/>
            <w:noWrap/>
            <w:vAlign w:val="center"/>
            <w:hideMark/>
          </w:tcPr>
          <w:p w14:paraId="5535627F"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7C10973F"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2387486B"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17F20684"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3AF0C108"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412A29E5"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099615CE" w14:textId="77777777" w:rsidR="007E579F" w:rsidRPr="007E579F" w:rsidRDefault="007E579F" w:rsidP="007E579F">
            <w:pPr>
              <w:jc w:val="right"/>
              <w:rPr>
                <w:sz w:val="20"/>
                <w:szCs w:val="20"/>
              </w:rPr>
            </w:pPr>
          </w:p>
        </w:tc>
      </w:tr>
      <w:tr w:rsidR="007E579F" w:rsidRPr="007E579F" w14:paraId="572DEB5E"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6FA2E4BC" w14:textId="46CF87D4"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18</w:t>
            </w:r>
            <w:r w:rsidR="00E877C6">
              <w:rPr>
                <w:rFonts w:ascii="Arial" w:hAnsi="Arial" w:cs="Arial"/>
                <w:b/>
                <w:bCs/>
                <w:sz w:val="20"/>
                <w:szCs w:val="20"/>
              </w:rPr>
              <w:t xml:space="preserve"> </w:t>
            </w:r>
            <w:r w:rsidRPr="007E579F">
              <w:rPr>
                <w:rFonts w:ascii="Arial" w:hAnsi="Arial" w:cs="Arial"/>
                <w:b/>
                <w:bCs/>
                <w:sz w:val="20"/>
                <w:szCs w:val="20"/>
              </w:rPr>
              <w:t>- Exclusivo ME/EPP</w:t>
            </w:r>
          </w:p>
        </w:tc>
      </w:tr>
      <w:tr w:rsidR="009418A0" w:rsidRPr="007E579F" w14:paraId="339F9EDC"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7AB64B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543AC1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02D4ED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5535495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84B8F4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5C3AC19" w14:textId="4C58A504"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3EADFBBF"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38324C3F" w14:textId="77777777" w:rsidTr="00261023">
        <w:trPr>
          <w:trHeight w:val="794"/>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E3AE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109</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46C015" w14:textId="3B6F1968" w:rsidR="007E579F" w:rsidRPr="007E579F" w:rsidRDefault="00DB30D9" w:rsidP="009418A0">
            <w:pPr>
              <w:jc w:val="both"/>
              <w:rPr>
                <w:rFonts w:ascii="Arial" w:hAnsi="Arial" w:cs="Arial"/>
                <w:sz w:val="20"/>
                <w:szCs w:val="20"/>
              </w:rPr>
            </w:pPr>
            <w:r w:rsidRPr="009B737F">
              <w:rPr>
                <w:rFonts w:ascii="Arial" w:hAnsi="Arial" w:cs="Arial"/>
                <w:sz w:val="20"/>
                <w:szCs w:val="20"/>
              </w:rPr>
              <w:t>Água sanitária 1</w:t>
            </w:r>
            <w:r w:rsidR="009964DD">
              <w:rPr>
                <w:rFonts w:ascii="Arial" w:hAnsi="Arial" w:cs="Arial"/>
                <w:sz w:val="20"/>
                <w:szCs w:val="20"/>
              </w:rPr>
              <w:t xml:space="preserve"> litro.</w:t>
            </w:r>
            <w:r w:rsidRPr="009B737F">
              <w:rPr>
                <w:rFonts w:ascii="Arial" w:hAnsi="Arial" w:cs="Arial"/>
                <w:sz w:val="20"/>
                <w:szCs w:val="20"/>
              </w:rPr>
              <w:t xml:space="preserve"> Pronto para uso com ação germicida/bactericida. Pode ser aplicado no vaso sanitário, ralo, pia, tanque, azulejos, pisos e outras superfícies. Ingrediente ativo: o-</w:t>
            </w:r>
            <w:proofErr w:type="spellStart"/>
            <w:r w:rsidRPr="009B737F">
              <w:rPr>
                <w:rFonts w:ascii="Arial" w:hAnsi="Arial" w:cs="Arial"/>
                <w:sz w:val="20"/>
                <w:szCs w:val="20"/>
              </w:rPr>
              <w:t>benzilpclorofenol</w:t>
            </w:r>
            <w:proofErr w:type="spellEnd"/>
            <w:r w:rsidRPr="009B737F">
              <w:rPr>
                <w:rFonts w:ascii="Arial" w:hAnsi="Arial" w:cs="Arial"/>
                <w:sz w:val="20"/>
                <w:szCs w:val="20"/>
              </w:rPr>
              <w:t xml:space="preserve"> a 0,9%. Composição:  ingrediente ativo, conservante, emulsificante, sequestrantes, corretor de </w:t>
            </w:r>
            <w:proofErr w:type="spellStart"/>
            <w:r w:rsidRPr="009B737F">
              <w:rPr>
                <w:rFonts w:ascii="Arial" w:hAnsi="Arial" w:cs="Arial"/>
                <w:sz w:val="20"/>
                <w:szCs w:val="20"/>
              </w:rPr>
              <w:t>ph</w:t>
            </w:r>
            <w:proofErr w:type="spellEnd"/>
            <w:r w:rsidRPr="009B737F">
              <w:rPr>
                <w:rFonts w:ascii="Arial" w:hAnsi="Arial" w:cs="Arial"/>
                <w:sz w:val="20"/>
                <w:szCs w:val="20"/>
              </w:rPr>
              <w:t xml:space="preserve">, solvente e água. </w:t>
            </w:r>
            <w:r w:rsidRPr="009B737F">
              <w:rPr>
                <w:rFonts w:ascii="Arial" w:hAnsi="Arial" w:cs="Arial"/>
                <w:sz w:val="20"/>
                <w:szCs w:val="20"/>
              </w:rPr>
              <w:lastRenderedPageBreak/>
              <w:t>Embalagem plástica resistente, com tampa tipo rosca. Prazo de validade mínima de 12 meses.</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3AB6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292730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2D2E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329F6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2052</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19C29A" w14:textId="6FC75CC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6,47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4B70C7" w14:textId="560914D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13.276,44 </w:t>
            </w:r>
          </w:p>
        </w:tc>
      </w:tr>
      <w:tr w:rsidR="009418A0" w:rsidRPr="007E579F" w14:paraId="04BD5B94" w14:textId="77777777" w:rsidTr="00261023">
        <w:trPr>
          <w:trHeight w:val="255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A3F17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110</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38724CC0" w14:textId="21D1EDD7"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Álcool 70% frasco de 1 litro, desinfetante hospitalar para superfícies fixas. Produto exclusivamente para uso profissional. Álcool etílico hidratado na concentração de 70º </w:t>
            </w:r>
            <w:r w:rsidR="009964DD" w:rsidRPr="009B737F">
              <w:rPr>
                <w:rFonts w:ascii="Arial" w:hAnsi="Arial" w:cs="Arial"/>
                <w:sz w:val="20"/>
                <w:szCs w:val="20"/>
              </w:rPr>
              <w:t>INPM</w:t>
            </w:r>
            <w:r w:rsidRPr="009B737F">
              <w:rPr>
                <w:rFonts w:ascii="Arial" w:hAnsi="Arial" w:cs="Arial"/>
                <w:sz w:val="20"/>
                <w:szCs w:val="20"/>
              </w:rPr>
              <w:t xml:space="preserve"> (70% em peso), indicado para desinfecção de nível médio ou intermediário em superfícies fixas e ambientes, com uso hospitalar e farmacêutico. Devendo estar devidamente rotulada com a identificação do produto, prazo de validade, número do lote, instruções e cuidados na utilização.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13F72D5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269941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C93BA1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1A573A3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1474</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1F60D707" w14:textId="4496B5E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14,62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6125DDDD" w14:textId="5B2DEB2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21.549,88 </w:t>
            </w:r>
          </w:p>
        </w:tc>
      </w:tr>
      <w:tr w:rsidR="009418A0" w:rsidRPr="007E579F" w14:paraId="037A1A95" w14:textId="77777777" w:rsidTr="00261023">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F6EECA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111</w:t>
            </w:r>
          </w:p>
        </w:tc>
        <w:tc>
          <w:tcPr>
            <w:tcW w:w="1545" w:type="pct"/>
            <w:tcBorders>
              <w:top w:val="nil"/>
              <w:left w:val="nil"/>
              <w:bottom w:val="single" w:sz="4" w:space="0" w:color="auto"/>
              <w:right w:val="single" w:sz="4" w:space="0" w:color="auto"/>
            </w:tcBorders>
            <w:shd w:val="clear" w:color="auto" w:fill="auto"/>
            <w:vAlign w:val="center"/>
            <w:hideMark/>
          </w:tcPr>
          <w:p w14:paraId="0D795268" w14:textId="68A8D958"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Álcool em gel 70% - galão de 5 litros. Composição: álcool etílico, polímero, </w:t>
            </w:r>
            <w:proofErr w:type="spellStart"/>
            <w:r w:rsidRPr="009B737F">
              <w:rPr>
                <w:rFonts w:ascii="Arial" w:hAnsi="Arial" w:cs="Arial"/>
                <w:sz w:val="20"/>
                <w:szCs w:val="20"/>
              </w:rPr>
              <w:t>benzoato</w:t>
            </w:r>
            <w:proofErr w:type="spellEnd"/>
            <w:r w:rsidRPr="009B737F">
              <w:rPr>
                <w:rFonts w:ascii="Arial" w:hAnsi="Arial" w:cs="Arial"/>
                <w:sz w:val="20"/>
                <w:szCs w:val="20"/>
              </w:rPr>
              <w:t xml:space="preserve"> de </w:t>
            </w:r>
            <w:proofErr w:type="spellStart"/>
            <w:r w:rsidRPr="009B737F">
              <w:rPr>
                <w:rFonts w:ascii="Arial" w:hAnsi="Arial" w:cs="Arial"/>
                <w:sz w:val="20"/>
                <w:szCs w:val="20"/>
              </w:rPr>
              <w:t>denatônio</w:t>
            </w:r>
            <w:proofErr w:type="spellEnd"/>
            <w:r w:rsidRPr="009B737F">
              <w:rPr>
                <w:rFonts w:ascii="Arial" w:hAnsi="Arial" w:cs="Arial"/>
                <w:sz w:val="20"/>
                <w:szCs w:val="20"/>
              </w:rPr>
              <w:t xml:space="preserve">, neutralizante e água; forma líquida gelatinosa, tipo glicerinado; odor característico de álcool; apresentação em galão com no mínimo 5 litros. Data de fabricação, nº do lote e validade não inferior a 18 meses, a partir do recebimento definitivo </w:t>
            </w:r>
          </w:p>
        </w:tc>
        <w:tc>
          <w:tcPr>
            <w:tcW w:w="495" w:type="pct"/>
            <w:tcBorders>
              <w:top w:val="nil"/>
              <w:left w:val="nil"/>
              <w:bottom w:val="single" w:sz="4" w:space="0" w:color="auto"/>
              <w:right w:val="single" w:sz="4" w:space="0" w:color="auto"/>
            </w:tcBorders>
            <w:shd w:val="clear" w:color="auto" w:fill="auto"/>
            <w:vAlign w:val="center"/>
            <w:hideMark/>
          </w:tcPr>
          <w:p w14:paraId="025B18F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380018</w:t>
            </w:r>
          </w:p>
        </w:tc>
        <w:tc>
          <w:tcPr>
            <w:tcW w:w="532" w:type="pct"/>
            <w:tcBorders>
              <w:top w:val="nil"/>
              <w:left w:val="nil"/>
              <w:bottom w:val="single" w:sz="4" w:space="0" w:color="auto"/>
              <w:right w:val="single" w:sz="4" w:space="0" w:color="auto"/>
            </w:tcBorders>
            <w:shd w:val="clear" w:color="auto" w:fill="auto"/>
            <w:vAlign w:val="center"/>
            <w:hideMark/>
          </w:tcPr>
          <w:p w14:paraId="7BD912D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1B3D56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312</w:t>
            </w:r>
          </w:p>
        </w:tc>
        <w:tc>
          <w:tcPr>
            <w:tcW w:w="589" w:type="pct"/>
            <w:tcBorders>
              <w:top w:val="nil"/>
              <w:left w:val="nil"/>
              <w:bottom w:val="single" w:sz="4" w:space="0" w:color="auto"/>
              <w:right w:val="single" w:sz="4" w:space="0" w:color="auto"/>
            </w:tcBorders>
            <w:shd w:val="clear" w:color="auto" w:fill="auto"/>
            <w:noWrap/>
            <w:vAlign w:val="center"/>
            <w:hideMark/>
          </w:tcPr>
          <w:p w14:paraId="7B0E124D" w14:textId="0504E2A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49,67 </w:t>
            </w:r>
          </w:p>
        </w:tc>
        <w:tc>
          <w:tcPr>
            <w:tcW w:w="883" w:type="pct"/>
            <w:tcBorders>
              <w:top w:val="nil"/>
              <w:left w:val="nil"/>
              <w:bottom w:val="single" w:sz="4" w:space="0" w:color="auto"/>
              <w:right w:val="single" w:sz="4" w:space="0" w:color="auto"/>
            </w:tcBorders>
            <w:shd w:val="clear" w:color="auto" w:fill="auto"/>
            <w:noWrap/>
            <w:vAlign w:val="center"/>
            <w:hideMark/>
          </w:tcPr>
          <w:p w14:paraId="65E0FDEB" w14:textId="12025A1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15.497,04 </w:t>
            </w:r>
          </w:p>
        </w:tc>
      </w:tr>
      <w:tr w:rsidR="009418A0" w:rsidRPr="007E579F" w14:paraId="7B6F9352"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E5A836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112</w:t>
            </w:r>
          </w:p>
        </w:tc>
        <w:tc>
          <w:tcPr>
            <w:tcW w:w="1545" w:type="pct"/>
            <w:tcBorders>
              <w:top w:val="nil"/>
              <w:left w:val="nil"/>
              <w:bottom w:val="single" w:sz="4" w:space="0" w:color="auto"/>
              <w:right w:val="single" w:sz="4" w:space="0" w:color="auto"/>
            </w:tcBorders>
            <w:shd w:val="clear" w:color="auto" w:fill="auto"/>
            <w:vAlign w:val="center"/>
            <w:hideMark/>
          </w:tcPr>
          <w:p w14:paraId="71709009" w14:textId="0A08B5F3" w:rsidR="007E579F" w:rsidRPr="007E579F" w:rsidRDefault="00DB30D9" w:rsidP="009418A0">
            <w:pPr>
              <w:jc w:val="both"/>
              <w:rPr>
                <w:rFonts w:ascii="Arial" w:hAnsi="Arial" w:cs="Arial"/>
                <w:sz w:val="20"/>
                <w:szCs w:val="20"/>
              </w:rPr>
            </w:pPr>
            <w:r w:rsidRPr="009B737F">
              <w:rPr>
                <w:rFonts w:ascii="Arial" w:hAnsi="Arial" w:cs="Arial"/>
                <w:sz w:val="20"/>
                <w:szCs w:val="20"/>
              </w:rPr>
              <w:t xml:space="preserve">Álcool etílico hidratado 70º </w:t>
            </w:r>
            <w:r w:rsidR="009964DD" w:rsidRPr="009B737F">
              <w:rPr>
                <w:rFonts w:ascii="Arial" w:hAnsi="Arial" w:cs="Arial"/>
                <w:sz w:val="20"/>
                <w:szCs w:val="20"/>
              </w:rPr>
              <w:t>INPM</w:t>
            </w:r>
            <w:r w:rsidRPr="009B737F">
              <w:rPr>
                <w:rFonts w:ascii="Arial" w:hAnsi="Arial" w:cs="Arial"/>
                <w:sz w:val="20"/>
                <w:szCs w:val="20"/>
              </w:rPr>
              <w:t xml:space="preserve">, uso hospitalar, frasco plástico resistente, tampa com sistema </w:t>
            </w:r>
            <w:proofErr w:type="spellStart"/>
            <w:r w:rsidRPr="009B737F">
              <w:rPr>
                <w:rFonts w:ascii="Arial" w:hAnsi="Arial" w:cs="Arial"/>
                <w:sz w:val="20"/>
                <w:szCs w:val="20"/>
              </w:rPr>
              <w:t>anti</w:t>
            </w:r>
            <w:proofErr w:type="spellEnd"/>
            <w:r w:rsidRPr="009B737F">
              <w:rPr>
                <w:rFonts w:ascii="Arial" w:hAnsi="Arial" w:cs="Arial"/>
                <w:sz w:val="20"/>
                <w:szCs w:val="20"/>
              </w:rPr>
              <w:t xml:space="preserve"> vazamento. Galão com 5 litros. Validade mínima de 1 ano. </w:t>
            </w:r>
          </w:p>
        </w:tc>
        <w:tc>
          <w:tcPr>
            <w:tcW w:w="495" w:type="pct"/>
            <w:tcBorders>
              <w:top w:val="nil"/>
              <w:left w:val="nil"/>
              <w:bottom w:val="single" w:sz="4" w:space="0" w:color="auto"/>
              <w:right w:val="single" w:sz="4" w:space="0" w:color="auto"/>
            </w:tcBorders>
            <w:shd w:val="clear" w:color="auto" w:fill="auto"/>
            <w:vAlign w:val="center"/>
            <w:hideMark/>
          </w:tcPr>
          <w:p w14:paraId="0652A65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481012</w:t>
            </w:r>
          </w:p>
        </w:tc>
        <w:tc>
          <w:tcPr>
            <w:tcW w:w="532" w:type="pct"/>
            <w:tcBorders>
              <w:top w:val="nil"/>
              <w:left w:val="nil"/>
              <w:bottom w:val="single" w:sz="4" w:space="0" w:color="auto"/>
              <w:right w:val="single" w:sz="4" w:space="0" w:color="auto"/>
            </w:tcBorders>
            <w:shd w:val="clear" w:color="auto" w:fill="auto"/>
            <w:vAlign w:val="center"/>
            <w:hideMark/>
          </w:tcPr>
          <w:p w14:paraId="2BC39E2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A96725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643</w:t>
            </w:r>
          </w:p>
        </w:tc>
        <w:tc>
          <w:tcPr>
            <w:tcW w:w="589" w:type="pct"/>
            <w:tcBorders>
              <w:top w:val="nil"/>
              <w:left w:val="nil"/>
              <w:bottom w:val="single" w:sz="4" w:space="0" w:color="auto"/>
              <w:right w:val="single" w:sz="4" w:space="0" w:color="auto"/>
            </w:tcBorders>
            <w:shd w:val="clear" w:color="auto" w:fill="auto"/>
            <w:noWrap/>
            <w:vAlign w:val="center"/>
            <w:hideMark/>
          </w:tcPr>
          <w:p w14:paraId="48AD5456" w14:textId="406DA24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36,46 </w:t>
            </w:r>
          </w:p>
        </w:tc>
        <w:tc>
          <w:tcPr>
            <w:tcW w:w="883" w:type="pct"/>
            <w:tcBorders>
              <w:top w:val="nil"/>
              <w:left w:val="nil"/>
              <w:bottom w:val="single" w:sz="4" w:space="0" w:color="auto"/>
              <w:right w:val="single" w:sz="4" w:space="0" w:color="auto"/>
            </w:tcBorders>
            <w:shd w:val="clear" w:color="auto" w:fill="auto"/>
            <w:noWrap/>
            <w:vAlign w:val="center"/>
            <w:hideMark/>
          </w:tcPr>
          <w:p w14:paraId="3C895430" w14:textId="329A92C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23.443,78 </w:t>
            </w:r>
          </w:p>
        </w:tc>
      </w:tr>
      <w:tr w:rsidR="009418A0" w:rsidRPr="007E579F" w14:paraId="2F418771"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273A17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113</w:t>
            </w:r>
          </w:p>
        </w:tc>
        <w:tc>
          <w:tcPr>
            <w:tcW w:w="1545" w:type="pct"/>
            <w:tcBorders>
              <w:top w:val="nil"/>
              <w:left w:val="nil"/>
              <w:bottom w:val="single" w:sz="4" w:space="0" w:color="auto"/>
              <w:right w:val="single" w:sz="4" w:space="0" w:color="auto"/>
            </w:tcBorders>
            <w:shd w:val="clear" w:color="auto" w:fill="auto"/>
            <w:vAlign w:val="center"/>
            <w:hideMark/>
          </w:tcPr>
          <w:p w14:paraId="2906CCB8" w14:textId="02802D45" w:rsidR="007E579F" w:rsidRPr="007E579F" w:rsidRDefault="00DB30D9" w:rsidP="009418A0">
            <w:pPr>
              <w:jc w:val="both"/>
              <w:rPr>
                <w:rFonts w:ascii="Arial" w:hAnsi="Arial" w:cs="Arial"/>
                <w:sz w:val="20"/>
                <w:szCs w:val="20"/>
              </w:rPr>
            </w:pPr>
            <w:r w:rsidRPr="009B737F">
              <w:rPr>
                <w:rFonts w:ascii="Arial" w:hAnsi="Arial" w:cs="Arial"/>
                <w:sz w:val="20"/>
                <w:szCs w:val="20"/>
              </w:rPr>
              <w:t>Álcool liquido</w:t>
            </w:r>
            <w:r w:rsidR="009964DD">
              <w:rPr>
                <w:rFonts w:ascii="Arial" w:hAnsi="Arial" w:cs="Arial"/>
                <w:sz w:val="20"/>
                <w:szCs w:val="20"/>
              </w:rPr>
              <w:t xml:space="preserve"> </w:t>
            </w:r>
            <w:r w:rsidRPr="009B737F">
              <w:rPr>
                <w:rFonts w:ascii="Arial" w:hAnsi="Arial" w:cs="Arial"/>
                <w:sz w:val="20"/>
                <w:szCs w:val="20"/>
              </w:rPr>
              <w:t>comum de 92,8°, frasco com 1</w:t>
            </w:r>
            <w:r w:rsidR="009964DD">
              <w:rPr>
                <w:rFonts w:ascii="Arial" w:hAnsi="Arial" w:cs="Arial"/>
                <w:sz w:val="20"/>
                <w:szCs w:val="20"/>
              </w:rPr>
              <w:t xml:space="preserve"> litro</w:t>
            </w:r>
            <w:r w:rsidRPr="009B737F">
              <w:rPr>
                <w:rFonts w:ascii="Arial" w:hAnsi="Arial" w:cs="Arial"/>
                <w:sz w:val="20"/>
                <w:szCs w:val="20"/>
              </w:rPr>
              <w:t xml:space="preserve"> para aplicação em limpeza doméstica, com especificação na embalagem. Com data de fabricação e validade estampada no rótulo do produto. </w:t>
            </w:r>
          </w:p>
        </w:tc>
        <w:tc>
          <w:tcPr>
            <w:tcW w:w="495" w:type="pct"/>
            <w:tcBorders>
              <w:top w:val="nil"/>
              <w:left w:val="nil"/>
              <w:bottom w:val="single" w:sz="4" w:space="0" w:color="auto"/>
              <w:right w:val="single" w:sz="4" w:space="0" w:color="auto"/>
            </w:tcBorders>
            <w:shd w:val="clear" w:color="auto" w:fill="auto"/>
            <w:vAlign w:val="center"/>
            <w:hideMark/>
          </w:tcPr>
          <w:p w14:paraId="04E86AF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390766</w:t>
            </w:r>
          </w:p>
        </w:tc>
        <w:tc>
          <w:tcPr>
            <w:tcW w:w="532" w:type="pct"/>
            <w:tcBorders>
              <w:top w:val="nil"/>
              <w:left w:val="nil"/>
              <w:bottom w:val="single" w:sz="4" w:space="0" w:color="auto"/>
              <w:right w:val="single" w:sz="4" w:space="0" w:color="auto"/>
            </w:tcBorders>
            <w:shd w:val="clear" w:color="auto" w:fill="auto"/>
            <w:vAlign w:val="center"/>
            <w:hideMark/>
          </w:tcPr>
          <w:p w14:paraId="635B5D9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32252F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467</w:t>
            </w:r>
          </w:p>
        </w:tc>
        <w:tc>
          <w:tcPr>
            <w:tcW w:w="589" w:type="pct"/>
            <w:tcBorders>
              <w:top w:val="nil"/>
              <w:left w:val="nil"/>
              <w:bottom w:val="single" w:sz="4" w:space="0" w:color="auto"/>
              <w:right w:val="single" w:sz="4" w:space="0" w:color="auto"/>
            </w:tcBorders>
            <w:shd w:val="clear" w:color="auto" w:fill="auto"/>
            <w:noWrap/>
            <w:vAlign w:val="center"/>
            <w:hideMark/>
          </w:tcPr>
          <w:p w14:paraId="16D63AF5" w14:textId="5120D39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12,34 </w:t>
            </w:r>
          </w:p>
        </w:tc>
        <w:tc>
          <w:tcPr>
            <w:tcW w:w="883" w:type="pct"/>
            <w:tcBorders>
              <w:top w:val="nil"/>
              <w:left w:val="nil"/>
              <w:bottom w:val="single" w:sz="4" w:space="0" w:color="auto"/>
              <w:right w:val="single" w:sz="4" w:space="0" w:color="auto"/>
            </w:tcBorders>
            <w:shd w:val="clear" w:color="auto" w:fill="auto"/>
            <w:noWrap/>
            <w:vAlign w:val="center"/>
            <w:hideMark/>
          </w:tcPr>
          <w:p w14:paraId="33A07F54" w14:textId="3615D6C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5.762,78 </w:t>
            </w:r>
          </w:p>
        </w:tc>
      </w:tr>
      <w:tr w:rsidR="009418A0" w:rsidRPr="007E579F" w14:paraId="295A049D"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FF5D04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114</w:t>
            </w:r>
          </w:p>
        </w:tc>
        <w:tc>
          <w:tcPr>
            <w:tcW w:w="1545" w:type="pct"/>
            <w:tcBorders>
              <w:top w:val="nil"/>
              <w:left w:val="nil"/>
              <w:bottom w:val="single" w:sz="4" w:space="0" w:color="auto"/>
              <w:right w:val="single" w:sz="4" w:space="0" w:color="auto"/>
            </w:tcBorders>
            <w:shd w:val="clear" w:color="auto" w:fill="auto"/>
            <w:vAlign w:val="center"/>
            <w:hideMark/>
          </w:tcPr>
          <w:p w14:paraId="1444A9B6" w14:textId="622F6330" w:rsidR="007E579F" w:rsidRPr="007E579F" w:rsidRDefault="00DB30D9" w:rsidP="009418A0">
            <w:pPr>
              <w:jc w:val="both"/>
              <w:rPr>
                <w:rFonts w:ascii="Arial" w:hAnsi="Arial" w:cs="Arial"/>
                <w:sz w:val="20"/>
                <w:szCs w:val="20"/>
              </w:rPr>
            </w:pPr>
            <w:r w:rsidRPr="009B737F">
              <w:rPr>
                <w:rFonts w:ascii="Arial" w:hAnsi="Arial" w:cs="Arial"/>
                <w:sz w:val="20"/>
                <w:szCs w:val="20"/>
              </w:rPr>
              <w:t>Cloro liquido. Acondicionado em embalagem original do fabricante, com o nome do responsável técnico, lote, data de fabricação</w:t>
            </w:r>
            <w:r w:rsidR="00A11F28">
              <w:rPr>
                <w:rFonts w:ascii="Arial" w:hAnsi="Arial" w:cs="Arial"/>
                <w:sz w:val="20"/>
                <w:szCs w:val="20"/>
              </w:rPr>
              <w:t xml:space="preserve"> e de </w:t>
            </w:r>
            <w:r w:rsidRPr="009B737F">
              <w:rPr>
                <w:rFonts w:ascii="Arial" w:hAnsi="Arial" w:cs="Arial"/>
                <w:sz w:val="20"/>
                <w:szCs w:val="20"/>
              </w:rPr>
              <w:t>validade</w:t>
            </w:r>
            <w:r w:rsidR="00A11F28">
              <w:rPr>
                <w:rFonts w:ascii="Arial" w:hAnsi="Arial" w:cs="Arial"/>
                <w:sz w:val="20"/>
                <w:szCs w:val="20"/>
              </w:rPr>
              <w:t>.</w:t>
            </w:r>
            <w:r w:rsidRPr="009B737F">
              <w:rPr>
                <w:rFonts w:ascii="Arial" w:hAnsi="Arial" w:cs="Arial"/>
                <w:sz w:val="20"/>
                <w:szCs w:val="20"/>
              </w:rPr>
              <w:t xml:space="preserve">  Embalagem de 5</w:t>
            </w:r>
            <w:r w:rsidR="00A11F28">
              <w:rPr>
                <w:rFonts w:ascii="Arial" w:hAnsi="Arial" w:cs="Arial"/>
                <w:sz w:val="20"/>
                <w:szCs w:val="20"/>
              </w:rPr>
              <w:t xml:space="preserve"> </w:t>
            </w:r>
            <w:r w:rsidRPr="009B737F">
              <w:rPr>
                <w:rFonts w:ascii="Arial" w:hAnsi="Arial" w:cs="Arial"/>
                <w:sz w:val="20"/>
                <w:szCs w:val="20"/>
              </w:rPr>
              <w:t>l</w:t>
            </w:r>
            <w:r w:rsidR="00A11F28">
              <w:rPr>
                <w:rFonts w:ascii="Arial" w:hAnsi="Arial" w:cs="Arial"/>
                <w:sz w:val="20"/>
                <w:szCs w:val="20"/>
              </w:rPr>
              <w:t>itros.</w:t>
            </w:r>
          </w:p>
        </w:tc>
        <w:tc>
          <w:tcPr>
            <w:tcW w:w="495" w:type="pct"/>
            <w:tcBorders>
              <w:top w:val="nil"/>
              <w:left w:val="nil"/>
              <w:bottom w:val="single" w:sz="4" w:space="0" w:color="auto"/>
              <w:right w:val="single" w:sz="4" w:space="0" w:color="auto"/>
            </w:tcBorders>
            <w:shd w:val="clear" w:color="auto" w:fill="auto"/>
            <w:vAlign w:val="center"/>
            <w:hideMark/>
          </w:tcPr>
          <w:p w14:paraId="292F644A" w14:textId="2550F240" w:rsidR="007E579F" w:rsidRPr="007E579F" w:rsidRDefault="00943927" w:rsidP="007E579F">
            <w:pPr>
              <w:jc w:val="center"/>
              <w:rPr>
                <w:rFonts w:ascii="Arial" w:hAnsi="Arial" w:cs="Arial"/>
                <w:sz w:val="20"/>
                <w:szCs w:val="20"/>
              </w:rPr>
            </w:pPr>
            <w:r w:rsidRPr="007E579F">
              <w:rPr>
                <w:rFonts w:ascii="Arial" w:hAnsi="Arial" w:cs="Arial"/>
                <w:sz w:val="20"/>
                <w:szCs w:val="20"/>
              </w:rPr>
              <w:t>292730</w:t>
            </w:r>
          </w:p>
        </w:tc>
        <w:tc>
          <w:tcPr>
            <w:tcW w:w="532" w:type="pct"/>
            <w:tcBorders>
              <w:top w:val="nil"/>
              <w:left w:val="nil"/>
              <w:bottom w:val="single" w:sz="4" w:space="0" w:color="auto"/>
              <w:right w:val="single" w:sz="4" w:space="0" w:color="auto"/>
            </w:tcBorders>
            <w:shd w:val="clear" w:color="auto" w:fill="auto"/>
            <w:vAlign w:val="center"/>
            <w:hideMark/>
          </w:tcPr>
          <w:p w14:paraId="1A27351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D2B79E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w:t>
            </w:r>
          </w:p>
        </w:tc>
        <w:tc>
          <w:tcPr>
            <w:tcW w:w="589" w:type="pct"/>
            <w:tcBorders>
              <w:top w:val="nil"/>
              <w:left w:val="nil"/>
              <w:bottom w:val="single" w:sz="4" w:space="0" w:color="auto"/>
              <w:right w:val="single" w:sz="4" w:space="0" w:color="auto"/>
            </w:tcBorders>
            <w:shd w:val="clear" w:color="auto" w:fill="auto"/>
            <w:noWrap/>
            <w:vAlign w:val="center"/>
            <w:hideMark/>
          </w:tcPr>
          <w:p w14:paraId="37F0A3FB" w14:textId="2010CF7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18,65 </w:t>
            </w:r>
          </w:p>
        </w:tc>
        <w:tc>
          <w:tcPr>
            <w:tcW w:w="883" w:type="pct"/>
            <w:tcBorders>
              <w:top w:val="nil"/>
              <w:left w:val="nil"/>
              <w:bottom w:val="single" w:sz="4" w:space="0" w:color="auto"/>
              <w:right w:val="single" w:sz="4" w:space="0" w:color="auto"/>
            </w:tcBorders>
            <w:shd w:val="clear" w:color="auto" w:fill="auto"/>
            <w:noWrap/>
            <w:vAlign w:val="center"/>
            <w:hideMark/>
          </w:tcPr>
          <w:p w14:paraId="25CFA0D6" w14:textId="1DBE3D3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466,25 </w:t>
            </w:r>
          </w:p>
        </w:tc>
      </w:tr>
      <w:tr w:rsidR="009418A0" w:rsidRPr="007E579F" w14:paraId="5311BAA7"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D6FD0D3"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18</w:t>
            </w:r>
          </w:p>
        </w:tc>
        <w:tc>
          <w:tcPr>
            <w:tcW w:w="883" w:type="pct"/>
            <w:tcBorders>
              <w:top w:val="nil"/>
              <w:left w:val="nil"/>
              <w:bottom w:val="single" w:sz="4" w:space="0" w:color="auto"/>
              <w:right w:val="single" w:sz="4" w:space="0" w:color="auto"/>
            </w:tcBorders>
            <w:shd w:val="clear" w:color="auto" w:fill="auto"/>
            <w:noWrap/>
            <w:vAlign w:val="center"/>
            <w:hideMark/>
          </w:tcPr>
          <w:p w14:paraId="45AB2E08" w14:textId="7D7438D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B737F">
              <w:rPr>
                <w:rFonts w:ascii="Arial" w:hAnsi="Arial" w:cs="Arial"/>
                <w:b/>
                <w:bCs/>
                <w:sz w:val="20"/>
                <w:szCs w:val="20"/>
              </w:rPr>
              <w:t xml:space="preserve"> </w:t>
            </w:r>
            <w:r w:rsidRPr="007E579F">
              <w:rPr>
                <w:rFonts w:ascii="Arial" w:hAnsi="Arial" w:cs="Arial"/>
                <w:b/>
                <w:bCs/>
                <w:sz w:val="20"/>
                <w:szCs w:val="20"/>
              </w:rPr>
              <w:t xml:space="preserve">79.996,17 </w:t>
            </w:r>
          </w:p>
        </w:tc>
      </w:tr>
      <w:tr w:rsidR="009418A0" w:rsidRPr="007E579F" w14:paraId="36BD7461" w14:textId="77777777" w:rsidTr="00261023">
        <w:trPr>
          <w:trHeight w:val="255"/>
        </w:trPr>
        <w:tc>
          <w:tcPr>
            <w:tcW w:w="291" w:type="pct"/>
            <w:tcBorders>
              <w:top w:val="nil"/>
              <w:left w:val="nil"/>
              <w:bottom w:val="nil"/>
              <w:right w:val="nil"/>
            </w:tcBorders>
            <w:shd w:val="clear" w:color="auto" w:fill="auto"/>
            <w:noWrap/>
            <w:vAlign w:val="center"/>
            <w:hideMark/>
          </w:tcPr>
          <w:p w14:paraId="6A327906"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2D59CBA6"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68E66B6E"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6AB449C7"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217F49EF"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2B442C38"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71612460" w14:textId="77777777" w:rsidR="007E579F" w:rsidRPr="007E579F" w:rsidRDefault="007E579F" w:rsidP="007E579F">
            <w:pPr>
              <w:jc w:val="right"/>
              <w:rPr>
                <w:sz w:val="20"/>
                <w:szCs w:val="20"/>
              </w:rPr>
            </w:pPr>
          </w:p>
        </w:tc>
      </w:tr>
      <w:tr w:rsidR="007E579F" w:rsidRPr="007E579F" w14:paraId="6B88CB62"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1D2690A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19</w:t>
            </w:r>
          </w:p>
        </w:tc>
      </w:tr>
      <w:tr w:rsidR="009418A0" w:rsidRPr="007E579F" w14:paraId="13032099"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9EF519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6D19990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0A10313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2A3C706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BB026E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5FD275AA" w14:textId="30DC814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7F8E8A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21460ACC"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A0648B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115</w:t>
            </w:r>
          </w:p>
        </w:tc>
        <w:tc>
          <w:tcPr>
            <w:tcW w:w="1545" w:type="pct"/>
            <w:tcBorders>
              <w:top w:val="nil"/>
              <w:left w:val="nil"/>
              <w:bottom w:val="single" w:sz="4" w:space="0" w:color="auto"/>
              <w:right w:val="single" w:sz="4" w:space="0" w:color="auto"/>
            </w:tcBorders>
            <w:shd w:val="clear" w:color="auto" w:fill="auto"/>
            <w:vAlign w:val="center"/>
            <w:hideMark/>
          </w:tcPr>
          <w:p w14:paraId="5E1FE0EE" w14:textId="79B694A1"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Detergente líquido neutro. Composição: componente ativo, espessante, coadjuvante, sequestrante, conservante, glicerina, corantes e veículo. Componente ativo: linear </w:t>
            </w:r>
            <w:proofErr w:type="spellStart"/>
            <w:r w:rsidRPr="00DB30D9">
              <w:rPr>
                <w:rFonts w:ascii="Arial" w:hAnsi="Arial" w:cs="Arial"/>
                <w:sz w:val="20"/>
                <w:szCs w:val="20"/>
              </w:rPr>
              <w:t>quilbenzeno</w:t>
            </w:r>
            <w:proofErr w:type="spellEnd"/>
            <w:r w:rsidRPr="00DB30D9">
              <w:rPr>
                <w:rFonts w:ascii="Arial" w:hAnsi="Arial" w:cs="Arial"/>
                <w:sz w:val="20"/>
                <w:szCs w:val="20"/>
              </w:rPr>
              <w:t>, sulfonato de sódio. Tensoativo biodegradável. Frasco de 500ml.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0804E58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449798</w:t>
            </w:r>
          </w:p>
        </w:tc>
        <w:tc>
          <w:tcPr>
            <w:tcW w:w="532" w:type="pct"/>
            <w:tcBorders>
              <w:top w:val="nil"/>
              <w:left w:val="nil"/>
              <w:bottom w:val="single" w:sz="4" w:space="0" w:color="auto"/>
              <w:right w:val="single" w:sz="4" w:space="0" w:color="auto"/>
            </w:tcBorders>
            <w:shd w:val="clear" w:color="auto" w:fill="auto"/>
            <w:vAlign w:val="center"/>
            <w:hideMark/>
          </w:tcPr>
          <w:p w14:paraId="3EE52D9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912449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13946</w:t>
            </w:r>
          </w:p>
        </w:tc>
        <w:tc>
          <w:tcPr>
            <w:tcW w:w="589" w:type="pct"/>
            <w:tcBorders>
              <w:top w:val="nil"/>
              <w:left w:val="nil"/>
              <w:bottom w:val="single" w:sz="4" w:space="0" w:color="auto"/>
              <w:right w:val="single" w:sz="4" w:space="0" w:color="auto"/>
            </w:tcBorders>
            <w:shd w:val="clear" w:color="auto" w:fill="auto"/>
            <w:noWrap/>
            <w:vAlign w:val="center"/>
            <w:hideMark/>
          </w:tcPr>
          <w:p w14:paraId="4CDDDC59" w14:textId="75465CE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2,93 </w:t>
            </w:r>
          </w:p>
        </w:tc>
        <w:tc>
          <w:tcPr>
            <w:tcW w:w="883" w:type="pct"/>
            <w:tcBorders>
              <w:top w:val="nil"/>
              <w:left w:val="nil"/>
              <w:bottom w:val="single" w:sz="4" w:space="0" w:color="auto"/>
              <w:right w:val="single" w:sz="4" w:space="0" w:color="auto"/>
            </w:tcBorders>
            <w:shd w:val="clear" w:color="auto" w:fill="auto"/>
            <w:noWrap/>
            <w:vAlign w:val="center"/>
            <w:hideMark/>
          </w:tcPr>
          <w:p w14:paraId="765B2276" w14:textId="2B881CE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40.861,78 </w:t>
            </w:r>
          </w:p>
        </w:tc>
      </w:tr>
      <w:tr w:rsidR="009418A0" w:rsidRPr="007E579F" w14:paraId="7CBE11D4" w14:textId="77777777" w:rsidTr="00261023">
        <w:trPr>
          <w:trHeight w:val="1538"/>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718E66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116</w:t>
            </w:r>
          </w:p>
        </w:tc>
        <w:tc>
          <w:tcPr>
            <w:tcW w:w="1545" w:type="pct"/>
            <w:tcBorders>
              <w:top w:val="nil"/>
              <w:left w:val="nil"/>
              <w:bottom w:val="single" w:sz="4" w:space="0" w:color="auto"/>
              <w:right w:val="single" w:sz="4" w:space="0" w:color="auto"/>
            </w:tcBorders>
            <w:shd w:val="clear" w:color="auto" w:fill="auto"/>
            <w:vAlign w:val="center"/>
            <w:hideMark/>
          </w:tcPr>
          <w:p w14:paraId="314B393C" w14:textId="56C62FCA"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Detergente líquido neutro para louça, acondicionado em bombona de 5 litros - lava louças, pronto para o uso, contém tensoativo biodegradável, neutro. Embalagem plástica resistente tampa bico dosador. Composição: tensoativos aniônicos, coadjuvantes, </w:t>
            </w:r>
            <w:proofErr w:type="spellStart"/>
            <w:r w:rsidRPr="00DB30D9">
              <w:rPr>
                <w:rFonts w:ascii="Arial" w:hAnsi="Arial" w:cs="Arial"/>
                <w:sz w:val="20"/>
                <w:szCs w:val="20"/>
              </w:rPr>
              <w:t>questrante</w:t>
            </w:r>
            <w:proofErr w:type="spellEnd"/>
            <w:r w:rsidRPr="00DB30D9">
              <w:rPr>
                <w:rFonts w:ascii="Arial" w:hAnsi="Arial" w:cs="Arial"/>
                <w:sz w:val="20"/>
                <w:szCs w:val="20"/>
              </w:rPr>
              <w:t xml:space="preserve">, derivados de </w:t>
            </w:r>
            <w:proofErr w:type="spellStart"/>
            <w:r w:rsidRPr="00DB30D9">
              <w:rPr>
                <w:rFonts w:ascii="Arial" w:hAnsi="Arial" w:cs="Arial"/>
                <w:sz w:val="20"/>
                <w:szCs w:val="20"/>
              </w:rPr>
              <w:t>isotiazolinonas</w:t>
            </w:r>
            <w:proofErr w:type="spellEnd"/>
            <w:r w:rsidRPr="00DB30D9">
              <w:rPr>
                <w:rFonts w:ascii="Arial" w:hAnsi="Arial" w:cs="Arial"/>
                <w:sz w:val="20"/>
                <w:szCs w:val="20"/>
              </w:rPr>
              <w:t xml:space="preserve">, espessante, corante, perfume e água. Prazo de validade de no mínimo 6 (seis) meses. Indústria brasileira.  </w:t>
            </w:r>
          </w:p>
        </w:tc>
        <w:tc>
          <w:tcPr>
            <w:tcW w:w="495" w:type="pct"/>
            <w:tcBorders>
              <w:top w:val="nil"/>
              <w:left w:val="nil"/>
              <w:bottom w:val="single" w:sz="4" w:space="0" w:color="auto"/>
              <w:right w:val="single" w:sz="4" w:space="0" w:color="auto"/>
            </w:tcBorders>
            <w:shd w:val="clear" w:color="auto" w:fill="auto"/>
            <w:noWrap/>
            <w:vAlign w:val="center"/>
            <w:hideMark/>
          </w:tcPr>
          <w:p w14:paraId="2DDF816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463155</w:t>
            </w:r>
          </w:p>
        </w:tc>
        <w:tc>
          <w:tcPr>
            <w:tcW w:w="532" w:type="pct"/>
            <w:tcBorders>
              <w:top w:val="nil"/>
              <w:left w:val="nil"/>
              <w:bottom w:val="single" w:sz="4" w:space="0" w:color="auto"/>
              <w:right w:val="single" w:sz="4" w:space="0" w:color="auto"/>
            </w:tcBorders>
            <w:shd w:val="clear" w:color="auto" w:fill="auto"/>
            <w:vAlign w:val="center"/>
            <w:hideMark/>
          </w:tcPr>
          <w:p w14:paraId="7273EE4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489444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3919</w:t>
            </w:r>
          </w:p>
        </w:tc>
        <w:tc>
          <w:tcPr>
            <w:tcW w:w="589" w:type="pct"/>
            <w:tcBorders>
              <w:top w:val="nil"/>
              <w:left w:val="nil"/>
              <w:bottom w:val="single" w:sz="4" w:space="0" w:color="auto"/>
              <w:right w:val="single" w:sz="4" w:space="0" w:color="auto"/>
            </w:tcBorders>
            <w:shd w:val="clear" w:color="auto" w:fill="auto"/>
            <w:noWrap/>
            <w:vAlign w:val="center"/>
            <w:hideMark/>
          </w:tcPr>
          <w:p w14:paraId="010C5473" w14:textId="526F5A8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27,95 </w:t>
            </w:r>
          </w:p>
        </w:tc>
        <w:tc>
          <w:tcPr>
            <w:tcW w:w="883" w:type="pct"/>
            <w:tcBorders>
              <w:top w:val="nil"/>
              <w:left w:val="nil"/>
              <w:bottom w:val="single" w:sz="4" w:space="0" w:color="auto"/>
              <w:right w:val="single" w:sz="4" w:space="0" w:color="auto"/>
            </w:tcBorders>
            <w:shd w:val="clear" w:color="auto" w:fill="auto"/>
            <w:noWrap/>
            <w:vAlign w:val="center"/>
            <w:hideMark/>
          </w:tcPr>
          <w:p w14:paraId="5110634B" w14:textId="50A3558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109.536,05 </w:t>
            </w:r>
          </w:p>
        </w:tc>
      </w:tr>
      <w:tr w:rsidR="009418A0" w:rsidRPr="007E579F" w14:paraId="5844E5C8"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2BEF8A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117</w:t>
            </w:r>
          </w:p>
        </w:tc>
        <w:tc>
          <w:tcPr>
            <w:tcW w:w="1545" w:type="pct"/>
            <w:tcBorders>
              <w:top w:val="nil"/>
              <w:left w:val="nil"/>
              <w:bottom w:val="single" w:sz="4" w:space="0" w:color="auto"/>
              <w:right w:val="single" w:sz="4" w:space="0" w:color="auto"/>
            </w:tcBorders>
            <w:shd w:val="clear" w:color="auto" w:fill="auto"/>
            <w:vAlign w:val="center"/>
            <w:hideMark/>
          </w:tcPr>
          <w:p w14:paraId="135654F9" w14:textId="0C2437D8"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Pedra sanitária a base de </w:t>
            </w:r>
            <w:proofErr w:type="spellStart"/>
            <w:r w:rsidRPr="00DB30D9">
              <w:rPr>
                <w:rFonts w:ascii="Arial" w:hAnsi="Arial" w:cs="Arial"/>
                <w:sz w:val="20"/>
                <w:szCs w:val="20"/>
              </w:rPr>
              <w:t>dodecibenzevo</w:t>
            </w:r>
            <w:proofErr w:type="spellEnd"/>
            <w:r w:rsidRPr="00DB30D9">
              <w:rPr>
                <w:rFonts w:ascii="Arial" w:hAnsi="Arial" w:cs="Arial"/>
                <w:sz w:val="20"/>
                <w:szCs w:val="20"/>
              </w:rPr>
              <w:t xml:space="preserve"> sulfato de sódio coadjuvantes, emoliente, perfume e corante. Embalada em caixa que contém uma rede plástica, um gancho, uma pedra de 25 gramas, com os dados do fabricante</w:t>
            </w:r>
            <w:r w:rsidR="00134A7A">
              <w:rPr>
                <w:rFonts w:ascii="Arial" w:hAnsi="Arial" w:cs="Arial"/>
                <w:sz w:val="20"/>
                <w:szCs w:val="20"/>
              </w:rPr>
              <w:t>.</w:t>
            </w:r>
            <w:r w:rsidRPr="00DB30D9">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7206854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484680</w:t>
            </w:r>
          </w:p>
        </w:tc>
        <w:tc>
          <w:tcPr>
            <w:tcW w:w="532" w:type="pct"/>
            <w:tcBorders>
              <w:top w:val="nil"/>
              <w:left w:val="nil"/>
              <w:bottom w:val="single" w:sz="4" w:space="0" w:color="auto"/>
              <w:right w:val="single" w:sz="4" w:space="0" w:color="auto"/>
            </w:tcBorders>
            <w:shd w:val="clear" w:color="auto" w:fill="auto"/>
            <w:vAlign w:val="center"/>
            <w:hideMark/>
          </w:tcPr>
          <w:p w14:paraId="7F35120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201406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1436</w:t>
            </w:r>
          </w:p>
        </w:tc>
        <w:tc>
          <w:tcPr>
            <w:tcW w:w="589" w:type="pct"/>
            <w:tcBorders>
              <w:top w:val="nil"/>
              <w:left w:val="nil"/>
              <w:bottom w:val="single" w:sz="4" w:space="0" w:color="auto"/>
              <w:right w:val="single" w:sz="4" w:space="0" w:color="auto"/>
            </w:tcBorders>
            <w:shd w:val="clear" w:color="auto" w:fill="auto"/>
            <w:noWrap/>
            <w:vAlign w:val="center"/>
            <w:hideMark/>
          </w:tcPr>
          <w:p w14:paraId="7511841D" w14:textId="3F9FDEB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4,02 </w:t>
            </w:r>
          </w:p>
        </w:tc>
        <w:tc>
          <w:tcPr>
            <w:tcW w:w="883" w:type="pct"/>
            <w:tcBorders>
              <w:top w:val="nil"/>
              <w:left w:val="nil"/>
              <w:bottom w:val="single" w:sz="4" w:space="0" w:color="auto"/>
              <w:right w:val="single" w:sz="4" w:space="0" w:color="auto"/>
            </w:tcBorders>
            <w:shd w:val="clear" w:color="auto" w:fill="auto"/>
            <w:noWrap/>
            <w:vAlign w:val="center"/>
            <w:hideMark/>
          </w:tcPr>
          <w:p w14:paraId="3C0649AA" w14:textId="6E70003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5.772,72 </w:t>
            </w:r>
          </w:p>
        </w:tc>
      </w:tr>
      <w:tr w:rsidR="009418A0" w:rsidRPr="007E579F" w14:paraId="1C29F0F0" w14:textId="77777777" w:rsidTr="00261023">
        <w:trPr>
          <w:trHeight w:val="567"/>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30207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118</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5B5EC2" w14:textId="7B7C166D"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Limpador multiuso 500ml (desengordurante) líquido tradicional (ou neutro). Ingrediente ativo: tensoativo aniônico biodegradável. Composição: linear </w:t>
            </w:r>
            <w:proofErr w:type="spellStart"/>
            <w:r w:rsidRPr="00DB30D9">
              <w:rPr>
                <w:rFonts w:ascii="Arial" w:hAnsi="Arial" w:cs="Arial"/>
                <w:sz w:val="20"/>
                <w:szCs w:val="20"/>
              </w:rPr>
              <w:t>alquil</w:t>
            </w:r>
            <w:proofErr w:type="spellEnd"/>
            <w:r w:rsidRPr="00DB30D9">
              <w:rPr>
                <w:rFonts w:ascii="Arial" w:hAnsi="Arial" w:cs="Arial"/>
                <w:sz w:val="20"/>
                <w:szCs w:val="20"/>
              </w:rPr>
              <w:t xml:space="preserve"> benzeno, sulfonato de sódio, alcalinizante, sequestrante, solubilizante, éter glicólico, álcool, perfume e água. Embalagem com 500ml. Com bico dosador. Validade não inferior a 18 (dezoito) meses do aceite final. Fabricação, </w:t>
            </w:r>
            <w:r w:rsidRPr="00DB30D9">
              <w:rPr>
                <w:rFonts w:ascii="Arial" w:hAnsi="Arial" w:cs="Arial"/>
                <w:sz w:val="20"/>
                <w:szCs w:val="20"/>
              </w:rPr>
              <w:lastRenderedPageBreak/>
              <w:t xml:space="preserve">validade e lote impressos na embalagem.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4F224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405276</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E2C38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4D62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8056</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99A5F" w14:textId="06025159"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4,81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B40B80" w14:textId="306CF42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38.749,36 </w:t>
            </w:r>
          </w:p>
        </w:tc>
      </w:tr>
      <w:tr w:rsidR="009418A0" w:rsidRPr="007E579F" w14:paraId="3C6964AA" w14:textId="77777777" w:rsidTr="00261023">
        <w:trPr>
          <w:trHeight w:val="153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0CECF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119</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5AEADDDF" w14:textId="76034D21"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Desodorizador ambiental - tipo aerossol, sem </w:t>
            </w:r>
            <w:proofErr w:type="spellStart"/>
            <w:r w:rsidRPr="00DB30D9">
              <w:rPr>
                <w:rFonts w:ascii="Arial" w:hAnsi="Arial" w:cs="Arial"/>
                <w:sz w:val="20"/>
                <w:szCs w:val="20"/>
              </w:rPr>
              <w:t>cfc</w:t>
            </w:r>
            <w:proofErr w:type="spellEnd"/>
            <w:r w:rsidRPr="00DB30D9">
              <w:rPr>
                <w:rFonts w:ascii="Arial" w:hAnsi="Arial" w:cs="Arial"/>
                <w:sz w:val="20"/>
                <w:szCs w:val="20"/>
              </w:rPr>
              <w:t>. Essências suaves. Aplicação:  perfumar ambientes hospitalares, salas fechadas, sem janelas ou comunicação com o exterior. Frascos de no mínimo 360ml. A embalagem deverá conter os dados de identificação, procedência, número do lote, validade</w:t>
            </w:r>
            <w:r w:rsidR="0015391D">
              <w:rPr>
                <w:rFonts w:ascii="Arial" w:hAnsi="Arial" w:cs="Arial"/>
                <w:sz w:val="20"/>
                <w:szCs w:val="20"/>
              </w:rPr>
              <w:t>.</w:t>
            </w:r>
            <w:r w:rsidRPr="00DB30D9">
              <w:rPr>
                <w:rFonts w:ascii="Arial" w:hAnsi="Arial" w:cs="Arial"/>
                <w:sz w:val="20"/>
                <w:szCs w:val="20"/>
              </w:rPr>
              <w:t xml:space="preserve">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7F4EABA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457804</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81CC26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525A7F8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703</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74DB018E" w14:textId="37DC88F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14,96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0D7A88A" w14:textId="677715F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10.516,88 </w:t>
            </w:r>
          </w:p>
        </w:tc>
      </w:tr>
      <w:tr w:rsidR="009418A0" w:rsidRPr="007E579F" w14:paraId="29567FE7" w14:textId="77777777" w:rsidTr="00261023">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2479FE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120</w:t>
            </w:r>
          </w:p>
        </w:tc>
        <w:tc>
          <w:tcPr>
            <w:tcW w:w="1545" w:type="pct"/>
            <w:tcBorders>
              <w:top w:val="nil"/>
              <w:left w:val="nil"/>
              <w:bottom w:val="single" w:sz="4" w:space="0" w:color="auto"/>
              <w:right w:val="single" w:sz="4" w:space="0" w:color="auto"/>
            </w:tcBorders>
            <w:shd w:val="clear" w:color="auto" w:fill="auto"/>
            <w:vAlign w:val="center"/>
            <w:hideMark/>
          </w:tcPr>
          <w:p w14:paraId="00CD5794" w14:textId="77B2E1BF" w:rsidR="007E579F" w:rsidRPr="007E579F" w:rsidRDefault="00DB30D9" w:rsidP="009418A0">
            <w:pPr>
              <w:jc w:val="both"/>
              <w:rPr>
                <w:rFonts w:ascii="Arial" w:hAnsi="Arial" w:cs="Arial"/>
                <w:sz w:val="20"/>
                <w:szCs w:val="20"/>
              </w:rPr>
            </w:pPr>
            <w:r w:rsidRPr="00DB30D9">
              <w:rPr>
                <w:rFonts w:ascii="Arial" w:hAnsi="Arial" w:cs="Arial"/>
                <w:sz w:val="20"/>
                <w:szCs w:val="20"/>
              </w:rPr>
              <w:t>Disco removedor de cera limpa piso 510mm (51cm) - disco removedor de cera limpa piso 510mm (51cm). Indicação: é um disco de limpeza pesada. Este disco é utilizado para remoção de ceras, acabamentos antigos, bases seladoras e contaminantes da superfície do piso</w:t>
            </w:r>
            <w:r w:rsidR="0015391D">
              <w:rPr>
                <w:rFonts w:ascii="Arial" w:hAnsi="Arial" w:cs="Arial"/>
                <w:sz w:val="20"/>
                <w:szCs w:val="20"/>
              </w:rPr>
              <w:t>.</w:t>
            </w:r>
            <w:r w:rsidRPr="00DB30D9">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60A57E43" w14:textId="4AB891F9" w:rsidR="007E579F" w:rsidRPr="007E579F" w:rsidRDefault="005C5213" w:rsidP="007E579F">
            <w:pPr>
              <w:jc w:val="center"/>
              <w:rPr>
                <w:rFonts w:ascii="Arial" w:hAnsi="Arial" w:cs="Arial"/>
                <w:color w:val="000000"/>
                <w:sz w:val="20"/>
                <w:szCs w:val="20"/>
              </w:rPr>
            </w:pPr>
            <w:r>
              <w:rPr>
                <w:rFonts w:ascii="Arial" w:hAnsi="Arial" w:cs="Arial"/>
                <w:color w:val="000000"/>
                <w:sz w:val="20"/>
                <w:szCs w:val="20"/>
              </w:rPr>
              <w:t>633761</w:t>
            </w:r>
          </w:p>
        </w:tc>
        <w:tc>
          <w:tcPr>
            <w:tcW w:w="532" w:type="pct"/>
            <w:tcBorders>
              <w:top w:val="nil"/>
              <w:left w:val="nil"/>
              <w:bottom w:val="single" w:sz="4" w:space="0" w:color="auto"/>
              <w:right w:val="single" w:sz="4" w:space="0" w:color="auto"/>
            </w:tcBorders>
            <w:shd w:val="clear" w:color="auto" w:fill="auto"/>
            <w:vAlign w:val="center"/>
            <w:hideMark/>
          </w:tcPr>
          <w:p w14:paraId="47E9C4B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E2C161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w:t>
            </w:r>
          </w:p>
        </w:tc>
        <w:tc>
          <w:tcPr>
            <w:tcW w:w="589" w:type="pct"/>
            <w:tcBorders>
              <w:top w:val="nil"/>
              <w:left w:val="nil"/>
              <w:bottom w:val="single" w:sz="4" w:space="0" w:color="auto"/>
              <w:right w:val="single" w:sz="4" w:space="0" w:color="auto"/>
            </w:tcBorders>
            <w:shd w:val="clear" w:color="auto" w:fill="auto"/>
            <w:noWrap/>
            <w:vAlign w:val="center"/>
            <w:hideMark/>
          </w:tcPr>
          <w:p w14:paraId="2C575A80" w14:textId="3DE4B2E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60,85 </w:t>
            </w:r>
          </w:p>
        </w:tc>
        <w:tc>
          <w:tcPr>
            <w:tcW w:w="883" w:type="pct"/>
            <w:tcBorders>
              <w:top w:val="nil"/>
              <w:left w:val="nil"/>
              <w:bottom w:val="single" w:sz="4" w:space="0" w:color="auto"/>
              <w:right w:val="single" w:sz="4" w:space="0" w:color="auto"/>
            </w:tcBorders>
            <w:shd w:val="clear" w:color="auto" w:fill="auto"/>
            <w:noWrap/>
            <w:vAlign w:val="center"/>
            <w:hideMark/>
          </w:tcPr>
          <w:p w14:paraId="2E37AF8D" w14:textId="19C3EB8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912,75 </w:t>
            </w:r>
          </w:p>
        </w:tc>
      </w:tr>
      <w:tr w:rsidR="009418A0" w:rsidRPr="007E579F" w14:paraId="4C51F4B2"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67585E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121</w:t>
            </w:r>
          </w:p>
        </w:tc>
        <w:tc>
          <w:tcPr>
            <w:tcW w:w="1545" w:type="pct"/>
            <w:tcBorders>
              <w:top w:val="nil"/>
              <w:left w:val="nil"/>
              <w:bottom w:val="single" w:sz="4" w:space="0" w:color="auto"/>
              <w:right w:val="single" w:sz="4" w:space="0" w:color="auto"/>
            </w:tcBorders>
            <w:shd w:val="clear" w:color="auto" w:fill="auto"/>
            <w:vAlign w:val="center"/>
            <w:hideMark/>
          </w:tcPr>
          <w:p w14:paraId="159FBA1B" w14:textId="32A956D8" w:rsidR="007E579F" w:rsidRPr="007E579F" w:rsidRDefault="00DB30D9" w:rsidP="009418A0">
            <w:pPr>
              <w:jc w:val="both"/>
              <w:rPr>
                <w:rFonts w:ascii="Arial" w:hAnsi="Arial" w:cs="Arial"/>
                <w:sz w:val="20"/>
                <w:szCs w:val="20"/>
              </w:rPr>
            </w:pPr>
            <w:r w:rsidRPr="00DB30D9">
              <w:rPr>
                <w:rFonts w:ascii="Arial" w:hAnsi="Arial" w:cs="Arial"/>
                <w:sz w:val="20"/>
                <w:szCs w:val="20"/>
              </w:rPr>
              <w:t>Removedor de cera - galão de 5 l</w:t>
            </w:r>
            <w:r w:rsidR="0015391D">
              <w:rPr>
                <w:rFonts w:ascii="Arial" w:hAnsi="Arial" w:cs="Arial"/>
                <w:sz w:val="20"/>
                <w:szCs w:val="20"/>
              </w:rPr>
              <w:t>itros</w:t>
            </w:r>
            <w:r w:rsidRPr="00DB30D9">
              <w:rPr>
                <w:rFonts w:ascii="Arial" w:hAnsi="Arial" w:cs="Arial"/>
                <w:sz w:val="20"/>
                <w:szCs w:val="20"/>
              </w:rPr>
              <w:t xml:space="preserve"> concentrado, podendo ser diluído em água, aplicação: removedor com eficiência as várias camadas de ceras e seladoras. Deve ser compatível com pisos </w:t>
            </w:r>
            <w:proofErr w:type="spellStart"/>
            <w:r w:rsidRPr="00DB30D9">
              <w:rPr>
                <w:rFonts w:ascii="Arial" w:hAnsi="Arial" w:cs="Arial"/>
                <w:sz w:val="20"/>
                <w:szCs w:val="20"/>
              </w:rPr>
              <w:t>paviflex</w:t>
            </w:r>
            <w:proofErr w:type="spellEnd"/>
            <w:r w:rsidRPr="00DB30D9">
              <w:rPr>
                <w:rFonts w:ascii="Arial" w:hAnsi="Arial" w:cs="Arial"/>
                <w:sz w:val="20"/>
                <w:szCs w:val="20"/>
              </w:rPr>
              <w:t>, fragrância: neutro ou suave</w:t>
            </w:r>
            <w:r w:rsidR="0015391D">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2BB34B97" w14:textId="69FCB134" w:rsidR="007E579F" w:rsidRPr="007E579F" w:rsidRDefault="005C5213" w:rsidP="007E579F">
            <w:pPr>
              <w:jc w:val="center"/>
              <w:rPr>
                <w:rFonts w:ascii="Arial" w:hAnsi="Arial" w:cs="Arial"/>
                <w:color w:val="000000"/>
                <w:sz w:val="20"/>
                <w:szCs w:val="20"/>
              </w:rPr>
            </w:pPr>
            <w:r>
              <w:rPr>
                <w:rFonts w:ascii="Arial" w:hAnsi="Arial" w:cs="Arial"/>
                <w:color w:val="000000"/>
                <w:sz w:val="20"/>
                <w:szCs w:val="20"/>
              </w:rPr>
              <w:t>633761</w:t>
            </w:r>
          </w:p>
        </w:tc>
        <w:tc>
          <w:tcPr>
            <w:tcW w:w="532" w:type="pct"/>
            <w:tcBorders>
              <w:top w:val="nil"/>
              <w:left w:val="nil"/>
              <w:bottom w:val="single" w:sz="4" w:space="0" w:color="auto"/>
              <w:right w:val="single" w:sz="4" w:space="0" w:color="auto"/>
            </w:tcBorders>
            <w:shd w:val="clear" w:color="auto" w:fill="auto"/>
            <w:vAlign w:val="center"/>
            <w:hideMark/>
          </w:tcPr>
          <w:p w14:paraId="1867B90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E31D48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120</w:t>
            </w:r>
          </w:p>
        </w:tc>
        <w:tc>
          <w:tcPr>
            <w:tcW w:w="589" w:type="pct"/>
            <w:tcBorders>
              <w:top w:val="nil"/>
              <w:left w:val="nil"/>
              <w:bottom w:val="single" w:sz="4" w:space="0" w:color="auto"/>
              <w:right w:val="single" w:sz="4" w:space="0" w:color="auto"/>
            </w:tcBorders>
            <w:shd w:val="clear" w:color="auto" w:fill="auto"/>
            <w:noWrap/>
            <w:vAlign w:val="center"/>
            <w:hideMark/>
          </w:tcPr>
          <w:p w14:paraId="38B20A9E" w14:textId="6FDC540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59,42 </w:t>
            </w:r>
          </w:p>
        </w:tc>
        <w:tc>
          <w:tcPr>
            <w:tcW w:w="883" w:type="pct"/>
            <w:tcBorders>
              <w:top w:val="nil"/>
              <w:left w:val="nil"/>
              <w:bottom w:val="single" w:sz="4" w:space="0" w:color="auto"/>
              <w:right w:val="single" w:sz="4" w:space="0" w:color="auto"/>
            </w:tcBorders>
            <w:shd w:val="clear" w:color="auto" w:fill="auto"/>
            <w:noWrap/>
            <w:vAlign w:val="center"/>
            <w:hideMark/>
          </w:tcPr>
          <w:p w14:paraId="214E1A41" w14:textId="2B8A09B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7.130,40 </w:t>
            </w:r>
          </w:p>
        </w:tc>
      </w:tr>
      <w:tr w:rsidR="009418A0" w:rsidRPr="007E579F" w14:paraId="1E6BF075"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F253CA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122</w:t>
            </w:r>
          </w:p>
        </w:tc>
        <w:tc>
          <w:tcPr>
            <w:tcW w:w="1545" w:type="pct"/>
            <w:tcBorders>
              <w:top w:val="nil"/>
              <w:left w:val="nil"/>
              <w:bottom w:val="single" w:sz="4" w:space="0" w:color="auto"/>
              <w:right w:val="single" w:sz="4" w:space="0" w:color="auto"/>
            </w:tcBorders>
            <w:shd w:val="clear" w:color="auto" w:fill="auto"/>
            <w:vAlign w:val="center"/>
            <w:hideMark/>
          </w:tcPr>
          <w:p w14:paraId="5294093D" w14:textId="7E7109BC"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Cera liquida incolor, embalagem com 750ml. Composição: dispersão acrílica, emulsão de cera de polietileno, solvente, plastificante, </w:t>
            </w:r>
            <w:proofErr w:type="spellStart"/>
            <w:r w:rsidRPr="00DB30D9">
              <w:rPr>
                <w:rFonts w:ascii="Arial" w:hAnsi="Arial" w:cs="Arial"/>
                <w:sz w:val="20"/>
                <w:szCs w:val="20"/>
              </w:rPr>
              <w:t>preservante</w:t>
            </w:r>
            <w:proofErr w:type="spellEnd"/>
            <w:r w:rsidRPr="00DB30D9">
              <w:rPr>
                <w:rFonts w:ascii="Arial" w:hAnsi="Arial" w:cs="Arial"/>
                <w:sz w:val="20"/>
                <w:szCs w:val="20"/>
              </w:rPr>
              <w:t xml:space="preserve"> resina álcali solúvel, coadjuvantes, conservante, corante, antiespumante, resina </w:t>
            </w:r>
            <w:proofErr w:type="spellStart"/>
            <w:r w:rsidRPr="00DB30D9">
              <w:rPr>
                <w:rFonts w:ascii="Arial" w:hAnsi="Arial" w:cs="Arial"/>
                <w:sz w:val="20"/>
                <w:szCs w:val="20"/>
              </w:rPr>
              <w:t>fumárica</w:t>
            </w:r>
            <w:proofErr w:type="spellEnd"/>
            <w:r w:rsidRPr="00DB30D9">
              <w:rPr>
                <w:rFonts w:ascii="Arial" w:hAnsi="Arial" w:cs="Arial"/>
                <w:sz w:val="20"/>
                <w:szCs w:val="20"/>
              </w:rPr>
              <w:t xml:space="preserve">, essência, nivelador e água. Data de validade estampada no rótulo do produto. </w:t>
            </w:r>
          </w:p>
        </w:tc>
        <w:tc>
          <w:tcPr>
            <w:tcW w:w="495" w:type="pct"/>
            <w:tcBorders>
              <w:top w:val="nil"/>
              <w:left w:val="nil"/>
              <w:bottom w:val="single" w:sz="4" w:space="0" w:color="auto"/>
              <w:right w:val="single" w:sz="4" w:space="0" w:color="auto"/>
            </w:tcBorders>
            <w:shd w:val="clear" w:color="auto" w:fill="auto"/>
            <w:vAlign w:val="center"/>
            <w:hideMark/>
          </w:tcPr>
          <w:p w14:paraId="143342B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327952</w:t>
            </w:r>
          </w:p>
        </w:tc>
        <w:tc>
          <w:tcPr>
            <w:tcW w:w="532" w:type="pct"/>
            <w:tcBorders>
              <w:top w:val="nil"/>
              <w:left w:val="nil"/>
              <w:bottom w:val="single" w:sz="4" w:space="0" w:color="auto"/>
              <w:right w:val="single" w:sz="4" w:space="0" w:color="auto"/>
            </w:tcBorders>
            <w:shd w:val="clear" w:color="auto" w:fill="auto"/>
            <w:vAlign w:val="center"/>
            <w:hideMark/>
          </w:tcPr>
          <w:p w14:paraId="0D92A93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E71805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565</w:t>
            </w:r>
          </w:p>
        </w:tc>
        <w:tc>
          <w:tcPr>
            <w:tcW w:w="589" w:type="pct"/>
            <w:tcBorders>
              <w:top w:val="nil"/>
              <w:left w:val="nil"/>
              <w:bottom w:val="single" w:sz="4" w:space="0" w:color="auto"/>
              <w:right w:val="single" w:sz="4" w:space="0" w:color="auto"/>
            </w:tcBorders>
            <w:shd w:val="clear" w:color="auto" w:fill="auto"/>
            <w:noWrap/>
            <w:vAlign w:val="center"/>
            <w:hideMark/>
          </w:tcPr>
          <w:p w14:paraId="735449C9" w14:textId="03D66B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17,26 </w:t>
            </w:r>
          </w:p>
        </w:tc>
        <w:tc>
          <w:tcPr>
            <w:tcW w:w="883" w:type="pct"/>
            <w:tcBorders>
              <w:top w:val="nil"/>
              <w:left w:val="nil"/>
              <w:bottom w:val="single" w:sz="4" w:space="0" w:color="auto"/>
              <w:right w:val="single" w:sz="4" w:space="0" w:color="auto"/>
            </w:tcBorders>
            <w:shd w:val="clear" w:color="auto" w:fill="auto"/>
            <w:noWrap/>
            <w:vAlign w:val="center"/>
            <w:hideMark/>
          </w:tcPr>
          <w:p w14:paraId="039FA43A" w14:textId="4B5C545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9.751,90 </w:t>
            </w:r>
          </w:p>
        </w:tc>
      </w:tr>
      <w:tr w:rsidR="009418A0" w:rsidRPr="007E579F" w14:paraId="3F23424E"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4728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123</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9629B" w14:textId="3891F8C7"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Cera liquida incolor, galão de 5 litros. Aplicação pisos de </w:t>
            </w:r>
            <w:proofErr w:type="spellStart"/>
            <w:r w:rsidRPr="00DB30D9">
              <w:rPr>
                <w:rFonts w:ascii="Arial" w:hAnsi="Arial" w:cs="Arial"/>
                <w:sz w:val="20"/>
                <w:szCs w:val="20"/>
              </w:rPr>
              <w:t>paviflex</w:t>
            </w:r>
            <w:proofErr w:type="spellEnd"/>
            <w:r w:rsidRPr="00DB30D9">
              <w:rPr>
                <w:rFonts w:ascii="Arial" w:hAnsi="Arial" w:cs="Arial"/>
                <w:sz w:val="20"/>
                <w:szCs w:val="20"/>
              </w:rPr>
              <w:t>. Cor: incolor. Galão 5</w:t>
            </w:r>
            <w:r w:rsidR="0015391D">
              <w:rPr>
                <w:rFonts w:ascii="Arial" w:hAnsi="Arial" w:cs="Arial"/>
                <w:sz w:val="20"/>
                <w:szCs w:val="20"/>
              </w:rPr>
              <w:t xml:space="preserve"> </w:t>
            </w:r>
            <w:r w:rsidRPr="00DB30D9">
              <w:rPr>
                <w:rFonts w:ascii="Arial" w:hAnsi="Arial" w:cs="Arial"/>
                <w:sz w:val="20"/>
                <w:szCs w:val="20"/>
              </w:rPr>
              <w:t>l</w:t>
            </w:r>
            <w:r w:rsidR="0015391D">
              <w:rPr>
                <w:rFonts w:ascii="Arial" w:hAnsi="Arial" w:cs="Arial"/>
                <w:sz w:val="20"/>
                <w:szCs w:val="20"/>
              </w:rPr>
              <w:t>itros</w:t>
            </w:r>
            <w:r w:rsidRPr="00DB30D9">
              <w:rPr>
                <w:rFonts w:ascii="Arial" w:hAnsi="Arial" w:cs="Arial"/>
                <w:sz w:val="20"/>
                <w:szCs w:val="20"/>
              </w:rPr>
              <w:t>. A embalagem deverá conter externamente os dados de identificação, procedência, número do lote</w:t>
            </w:r>
            <w:r w:rsidR="0015391D">
              <w:rPr>
                <w:rFonts w:ascii="Arial" w:hAnsi="Arial" w:cs="Arial"/>
                <w:sz w:val="20"/>
                <w:szCs w:val="20"/>
              </w:rPr>
              <w:t xml:space="preserve"> e </w:t>
            </w:r>
            <w:r w:rsidRPr="00DB30D9">
              <w:rPr>
                <w:rFonts w:ascii="Arial" w:hAnsi="Arial" w:cs="Arial"/>
                <w:sz w:val="20"/>
                <w:szCs w:val="20"/>
              </w:rPr>
              <w:t xml:space="preserve">validade. Prazo de validade mínimo de 12 meses.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A8A06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402986</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1FB12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DBA4B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AFD3D" w14:textId="6727E1A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60,33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E1D132" w14:textId="663BCE2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16.289,10 </w:t>
            </w:r>
          </w:p>
        </w:tc>
      </w:tr>
      <w:tr w:rsidR="009418A0" w:rsidRPr="007E579F" w14:paraId="14BAB156" w14:textId="77777777" w:rsidTr="00261023">
        <w:trPr>
          <w:trHeight w:val="76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38DB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124</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714F9398" w14:textId="5F344161" w:rsidR="007E579F" w:rsidRPr="007E579F" w:rsidRDefault="00DB30D9" w:rsidP="009418A0">
            <w:pPr>
              <w:jc w:val="both"/>
              <w:rPr>
                <w:rFonts w:ascii="Arial" w:hAnsi="Arial" w:cs="Arial"/>
                <w:sz w:val="20"/>
                <w:szCs w:val="20"/>
              </w:rPr>
            </w:pPr>
            <w:r w:rsidRPr="00DB30D9">
              <w:rPr>
                <w:rFonts w:ascii="Arial" w:hAnsi="Arial" w:cs="Arial"/>
                <w:sz w:val="20"/>
                <w:szCs w:val="20"/>
              </w:rPr>
              <w:t xml:space="preserve">Lustra </w:t>
            </w:r>
            <w:r w:rsidR="002C3D1D" w:rsidRPr="00DB30D9">
              <w:rPr>
                <w:rFonts w:ascii="Arial" w:hAnsi="Arial" w:cs="Arial"/>
                <w:sz w:val="20"/>
                <w:szCs w:val="20"/>
              </w:rPr>
              <w:t>móvel</w:t>
            </w:r>
            <w:r w:rsidRPr="00DB30D9">
              <w:rPr>
                <w:rFonts w:ascii="Arial" w:hAnsi="Arial" w:cs="Arial"/>
                <w:sz w:val="20"/>
                <w:szCs w:val="20"/>
              </w:rPr>
              <w:t xml:space="preserve"> - embalagem de 200ml. </w:t>
            </w:r>
            <w:r w:rsidR="002C3D1D" w:rsidRPr="00DB30D9">
              <w:rPr>
                <w:rFonts w:ascii="Arial" w:hAnsi="Arial" w:cs="Arial"/>
                <w:sz w:val="20"/>
                <w:szCs w:val="20"/>
              </w:rPr>
              <w:t>Emulsão</w:t>
            </w:r>
            <w:r w:rsidRPr="00DB30D9">
              <w:rPr>
                <w:rFonts w:ascii="Arial" w:hAnsi="Arial" w:cs="Arial"/>
                <w:sz w:val="20"/>
                <w:szCs w:val="20"/>
              </w:rPr>
              <w:t xml:space="preserve"> aquosa cremosa, perfumada, para </w:t>
            </w:r>
            <w:r w:rsidR="002C3D1D" w:rsidRPr="00DB30D9">
              <w:rPr>
                <w:rFonts w:ascii="Arial" w:hAnsi="Arial" w:cs="Arial"/>
                <w:sz w:val="20"/>
                <w:szCs w:val="20"/>
              </w:rPr>
              <w:t>aplicação</w:t>
            </w:r>
            <w:r w:rsidRPr="00DB30D9">
              <w:rPr>
                <w:rFonts w:ascii="Arial" w:hAnsi="Arial" w:cs="Arial"/>
                <w:sz w:val="20"/>
                <w:szCs w:val="20"/>
              </w:rPr>
              <w:t xml:space="preserve"> em moveis e </w:t>
            </w:r>
            <w:r w:rsidR="002C3D1D" w:rsidRPr="00DB30D9">
              <w:rPr>
                <w:rFonts w:ascii="Arial" w:hAnsi="Arial" w:cs="Arial"/>
                <w:sz w:val="20"/>
                <w:szCs w:val="20"/>
              </w:rPr>
              <w:t>superfícies</w:t>
            </w:r>
            <w:r w:rsidRPr="00DB30D9">
              <w:rPr>
                <w:rFonts w:ascii="Arial" w:hAnsi="Arial" w:cs="Arial"/>
                <w:sz w:val="20"/>
                <w:szCs w:val="20"/>
              </w:rPr>
              <w:t xml:space="preserve"> lisas. Aromas diversos. Frasco </w:t>
            </w:r>
            <w:r w:rsidR="002C3D1D" w:rsidRPr="00DB30D9">
              <w:rPr>
                <w:rFonts w:ascii="Arial" w:hAnsi="Arial" w:cs="Arial"/>
                <w:sz w:val="20"/>
                <w:szCs w:val="20"/>
              </w:rPr>
              <w:t>plástico</w:t>
            </w:r>
            <w:r w:rsidRPr="00DB30D9">
              <w:rPr>
                <w:rFonts w:ascii="Arial" w:hAnsi="Arial" w:cs="Arial"/>
                <w:sz w:val="20"/>
                <w:szCs w:val="20"/>
              </w:rPr>
              <w:t xml:space="preserve"> de 200ml com bico </w:t>
            </w:r>
            <w:r w:rsidR="002C3D1D" w:rsidRPr="00DB30D9">
              <w:rPr>
                <w:rFonts w:ascii="Arial" w:hAnsi="Arial" w:cs="Arial"/>
                <w:sz w:val="20"/>
                <w:szCs w:val="20"/>
              </w:rPr>
              <w:t>econômico</w:t>
            </w:r>
            <w:r w:rsidRPr="00DB30D9">
              <w:rPr>
                <w:rFonts w:ascii="Arial" w:hAnsi="Arial" w:cs="Arial"/>
                <w:sz w:val="20"/>
                <w:szCs w:val="20"/>
              </w:rPr>
              <w: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14DE155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300944</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6E4C23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30FC2A4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54EF8FC8" w14:textId="416EB8F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7,99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056BD443" w14:textId="276434D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119,85 </w:t>
            </w:r>
          </w:p>
        </w:tc>
      </w:tr>
      <w:tr w:rsidR="009418A0" w:rsidRPr="007E579F" w14:paraId="5AEC6012"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31DD0C"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19</w:t>
            </w:r>
          </w:p>
        </w:tc>
        <w:tc>
          <w:tcPr>
            <w:tcW w:w="883" w:type="pct"/>
            <w:tcBorders>
              <w:top w:val="nil"/>
              <w:left w:val="nil"/>
              <w:bottom w:val="single" w:sz="4" w:space="0" w:color="auto"/>
              <w:right w:val="single" w:sz="4" w:space="0" w:color="auto"/>
            </w:tcBorders>
            <w:shd w:val="clear" w:color="auto" w:fill="auto"/>
            <w:noWrap/>
            <w:vAlign w:val="center"/>
            <w:hideMark/>
          </w:tcPr>
          <w:p w14:paraId="68FA0706" w14:textId="6445DB9D"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239.640,79 </w:t>
            </w:r>
          </w:p>
        </w:tc>
      </w:tr>
      <w:tr w:rsidR="009418A0" w:rsidRPr="007E579F" w14:paraId="69A767C2" w14:textId="77777777" w:rsidTr="00261023">
        <w:trPr>
          <w:trHeight w:val="255"/>
        </w:trPr>
        <w:tc>
          <w:tcPr>
            <w:tcW w:w="291" w:type="pct"/>
            <w:tcBorders>
              <w:top w:val="nil"/>
              <w:left w:val="single" w:sz="4" w:space="0" w:color="auto"/>
              <w:bottom w:val="single" w:sz="4" w:space="0" w:color="auto"/>
              <w:right w:val="nil"/>
            </w:tcBorders>
            <w:shd w:val="clear" w:color="auto" w:fill="auto"/>
            <w:noWrap/>
            <w:vAlign w:val="center"/>
            <w:hideMark/>
          </w:tcPr>
          <w:p w14:paraId="392E8C26"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1545" w:type="pct"/>
            <w:tcBorders>
              <w:top w:val="nil"/>
              <w:left w:val="nil"/>
              <w:bottom w:val="single" w:sz="4" w:space="0" w:color="auto"/>
              <w:right w:val="nil"/>
            </w:tcBorders>
            <w:shd w:val="clear" w:color="auto" w:fill="auto"/>
            <w:noWrap/>
            <w:vAlign w:val="center"/>
            <w:hideMark/>
          </w:tcPr>
          <w:p w14:paraId="49C36013"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495" w:type="pct"/>
            <w:tcBorders>
              <w:top w:val="nil"/>
              <w:left w:val="nil"/>
              <w:bottom w:val="single" w:sz="4" w:space="0" w:color="auto"/>
              <w:right w:val="nil"/>
            </w:tcBorders>
            <w:shd w:val="clear" w:color="auto" w:fill="auto"/>
            <w:noWrap/>
            <w:vAlign w:val="center"/>
            <w:hideMark/>
          </w:tcPr>
          <w:p w14:paraId="6749A3AC"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532" w:type="pct"/>
            <w:tcBorders>
              <w:top w:val="nil"/>
              <w:left w:val="nil"/>
              <w:bottom w:val="single" w:sz="4" w:space="0" w:color="auto"/>
              <w:right w:val="nil"/>
            </w:tcBorders>
            <w:shd w:val="clear" w:color="auto" w:fill="auto"/>
            <w:noWrap/>
            <w:vAlign w:val="center"/>
            <w:hideMark/>
          </w:tcPr>
          <w:p w14:paraId="0F18F779"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665" w:type="pct"/>
            <w:tcBorders>
              <w:top w:val="nil"/>
              <w:left w:val="nil"/>
              <w:bottom w:val="single" w:sz="4" w:space="0" w:color="auto"/>
              <w:right w:val="nil"/>
            </w:tcBorders>
            <w:shd w:val="clear" w:color="auto" w:fill="auto"/>
            <w:noWrap/>
            <w:vAlign w:val="center"/>
            <w:hideMark/>
          </w:tcPr>
          <w:p w14:paraId="4BDA8558"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589" w:type="pct"/>
            <w:tcBorders>
              <w:top w:val="nil"/>
              <w:left w:val="nil"/>
              <w:bottom w:val="single" w:sz="4" w:space="0" w:color="auto"/>
              <w:right w:val="nil"/>
            </w:tcBorders>
            <w:shd w:val="clear" w:color="auto" w:fill="auto"/>
            <w:noWrap/>
            <w:vAlign w:val="center"/>
            <w:hideMark/>
          </w:tcPr>
          <w:p w14:paraId="193A5724"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883" w:type="pct"/>
            <w:tcBorders>
              <w:top w:val="nil"/>
              <w:left w:val="nil"/>
              <w:bottom w:val="single" w:sz="4" w:space="0" w:color="auto"/>
              <w:right w:val="single" w:sz="4" w:space="0" w:color="auto"/>
            </w:tcBorders>
            <w:shd w:val="clear" w:color="auto" w:fill="auto"/>
            <w:noWrap/>
            <w:vAlign w:val="center"/>
            <w:hideMark/>
          </w:tcPr>
          <w:p w14:paraId="6E2DAF3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w:t>
            </w:r>
          </w:p>
        </w:tc>
      </w:tr>
      <w:tr w:rsidR="007E579F" w:rsidRPr="007E579F" w14:paraId="1818819E"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56445FB5" w14:textId="1C77D99A"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20 - Exclusivo ME/EPP</w:t>
            </w:r>
          </w:p>
        </w:tc>
      </w:tr>
      <w:tr w:rsidR="009418A0" w:rsidRPr="007E579F" w14:paraId="597150AF"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F313C3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EE04EE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1E3F6828"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018B8C8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19A707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CD8FD70" w14:textId="1032F5CB"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A2467C"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B7F9B3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6822CFEF" w14:textId="77777777" w:rsidTr="00261023">
        <w:trPr>
          <w:trHeight w:val="971"/>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B31380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125</w:t>
            </w:r>
          </w:p>
        </w:tc>
        <w:tc>
          <w:tcPr>
            <w:tcW w:w="1545" w:type="pct"/>
            <w:tcBorders>
              <w:top w:val="nil"/>
              <w:left w:val="nil"/>
              <w:bottom w:val="single" w:sz="4" w:space="0" w:color="auto"/>
              <w:right w:val="single" w:sz="4" w:space="0" w:color="auto"/>
            </w:tcBorders>
            <w:shd w:val="clear" w:color="auto" w:fill="auto"/>
            <w:vAlign w:val="center"/>
            <w:hideMark/>
          </w:tcPr>
          <w:p w14:paraId="5A3EE79D" w14:textId="2619DFDB"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Detergente líquido neutro. Composição: componente ativo, espessante, coadjuvante, sequestrante, conservante, glicerina, corantes e veículo. Componente ativo: linear </w:t>
            </w:r>
            <w:proofErr w:type="spellStart"/>
            <w:r w:rsidRPr="009B737F">
              <w:rPr>
                <w:rFonts w:ascii="Arial" w:hAnsi="Arial" w:cs="Arial"/>
                <w:sz w:val="20"/>
                <w:szCs w:val="20"/>
              </w:rPr>
              <w:t>quilbenzeno</w:t>
            </w:r>
            <w:proofErr w:type="spellEnd"/>
            <w:r w:rsidRPr="009B737F">
              <w:rPr>
                <w:rFonts w:ascii="Arial" w:hAnsi="Arial" w:cs="Arial"/>
                <w:sz w:val="20"/>
                <w:szCs w:val="20"/>
              </w:rPr>
              <w:t>, sulfonato de sódio. Tensoativo biodegradável. Frasco de 500ml. Prazo de validade mínima de 12 meses.</w:t>
            </w:r>
          </w:p>
        </w:tc>
        <w:tc>
          <w:tcPr>
            <w:tcW w:w="495" w:type="pct"/>
            <w:tcBorders>
              <w:top w:val="nil"/>
              <w:left w:val="nil"/>
              <w:bottom w:val="single" w:sz="4" w:space="0" w:color="auto"/>
              <w:right w:val="single" w:sz="4" w:space="0" w:color="auto"/>
            </w:tcBorders>
            <w:shd w:val="clear" w:color="auto" w:fill="auto"/>
            <w:vAlign w:val="center"/>
            <w:hideMark/>
          </w:tcPr>
          <w:p w14:paraId="3A485D1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449798</w:t>
            </w:r>
          </w:p>
        </w:tc>
        <w:tc>
          <w:tcPr>
            <w:tcW w:w="532" w:type="pct"/>
            <w:tcBorders>
              <w:top w:val="nil"/>
              <w:left w:val="nil"/>
              <w:bottom w:val="single" w:sz="4" w:space="0" w:color="auto"/>
              <w:right w:val="single" w:sz="4" w:space="0" w:color="auto"/>
            </w:tcBorders>
            <w:shd w:val="clear" w:color="auto" w:fill="auto"/>
            <w:vAlign w:val="center"/>
            <w:hideMark/>
          </w:tcPr>
          <w:p w14:paraId="0528C44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7FFA29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4648</w:t>
            </w:r>
          </w:p>
        </w:tc>
        <w:tc>
          <w:tcPr>
            <w:tcW w:w="589" w:type="pct"/>
            <w:tcBorders>
              <w:top w:val="nil"/>
              <w:left w:val="nil"/>
              <w:bottom w:val="single" w:sz="4" w:space="0" w:color="auto"/>
              <w:right w:val="single" w:sz="4" w:space="0" w:color="auto"/>
            </w:tcBorders>
            <w:shd w:val="clear" w:color="auto" w:fill="auto"/>
            <w:noWrap/>
            <w:vAlign w:val="center"/>
            <w:hideMark/>
          </w:tcPr>
          <w:p w14:paraId="750DC59C" w14:textId="00EF8B6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2,93 </w:t>
            </w:r>
          </w:p>
        </w:tc>
        <w:tc>
          <w:tcPr>
            <w:tcW w:w="883" w:type="pct"/>
            <w:tcBorders>
              <w:top w:val="nil"/>
              <w:left w:val="nil"/>
              <w:bottom w:val="single" w:sz="4" w:space="0" w:color="auto"/>
              <w:right w:val="single" w:sz="4" w:space="0" w:color="auto"/>
            </w:tcBorders>
            <w:shd w:val="clear" w:color="auto" w:fill="auto"/>
            <w:noWrap/>
            <w:vAlign w:val="center"/>
            <w:hideMark/>
          </w:tcPr>
          <w:p w14:paraId="2C62DF71" w14:textId="51FD0D3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13.618,64 </w:t>
            </w:r>
          </w:p>
        </w:tc>
      </w:tr>
      <w:tr w:rsidR="009418A0" w:rsidRPr="007E579F" w14:paraId="6D1E2819" w14:textId="77777777" w:rsidTr="00261023">
        <w:trPr>
          <w:trHeight w:val="204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A8FF48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126</w:t>
            </w:r>
          </w:p>
        </w:tc>
        <w:tc>
          <w:tcPr>
            <w:tcW w:w="1545" w:type="pct"/>
            <w:tcBorders>
              <w:top w:val="nil"/>
              <w:left w:val="nil"/>
              <w:bottom w:val="single" w:sz="4" w:space="0" w:color="auto"/>
              <w:right w:val="single" w:sz="4" w:space="0" w:color="auto"/>
            </w:tcBorders>
            <w:shd w:val="clear" w:color="auto" w:fill="auto"/>
            <w:vAlign w:val="center"/>
            <w:hideMark/>
          </w:tcPr>
          <w:p w14:paraId="1FA44CFD" w14:textId="49AD972B"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Detergente líquido neutro para louça, acondicionado em bombona de 05 litros - lava louças, pronto para o uso, contém tensoativo biodegradável, neutro. Embalagem plástica resistente tampa bico dosador. Composição: tensoativos aniônicos, coadjuvantes, </w:t>
            </w:r>
            <w:proofErr w:type="spellStart"/>
            <w:r w:rsidRPr="009B737F">
              <w:rPr>
                <w:rFonts w:ascii="Arial" w:hAnsi="Arial" w:cs="Arial"/>
                <w:sz w:val="20"/>
                <w:szCs w:val="20"/>
              </w:rPr>
              <w:t>questrante</w:t>
            </w:r>
            <w:proofErr w:type="spellEnd"/>
            <w:r w:rsidRPr="009B737F">
              <w:rPr>
                <w:rFonts w:ascii="Arial" w:hAnsi="Arial" w:cs="Arial"/>
                <w:sz w:val="20"/>
                <w:szCs w:val="20"/>
              </w:rPr>
              <w:t xml:space="preserve">, derivados de </w:t>
            </w:r>
            <w:proofErr w:type="spellStart"/>
            <w:r w:rsidRPr="009B737F">
              <w:rPr>
                <w:rFonts w:ascii="Arial" w:hAnsi="Arial" w:cs="Arial"/>
                <w:sz w:val="20"/>
                <w:szCs w:val="20"/>
              </w:rPr>
              <w:t>isotiazolinonas</w:t>
            </w:r>
            <w:proofErr w:type="spellEnd"/>
            <w:r w:rsidRPr="009B737F">
              <w:rPr>
                <w:rFonts w:ascii="Arial" w:hAnsi="Arial" w:cs="Arial"/>
                <w:sz w:val="20"/>
                <w:szCs w:val="20"/>
              </w:rPr>
              <w:t xml:space="preserve">, espessante, corante, perfume e água. Prazo de validade de no mínimo 6 (seis) meses. Indústria brasileira.  </w:t>
            </w:r>
          </w:p>
        </w:tc>
        <w:tc>
          <w:tcPr>
            <w:tcW w:w="495" w:type="pct"/>
            <w:tcBorders>
              <w:top w:val="nil"/>
              <w:left w:val="nil"/>
              <w:bottom w:val="single" w:sz="4" w:space="0" w:color="auto"/>
              <w:right w:val="single" w:sz="4" w:space="0" w:color="auto"/>
            </w:tcBorders>
            <w:shd w:val="clear" w:color="auto" w:fill="auto"/>
            <w:noWrap/>
            <w:vAlign w:val="center"/>
            <w:hideMark/>
          </w:tcPr>
          <w:p w14:paraId="7D2A420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463155</w:t>
            </w:r>
          </w:p>
        </w:tc>
        <w:tc>
          <w:tcPr>
            <w:tcW w:w="532" w:type="pct"/>
            <w:tcBorders>
              <w:top w:val="nil"/>
              <w:left w:val="nil"/>
              <w:bottom w:val="single" w:sz="4" w:space="0" w:color="auto"/>
              <w:right w:val="single" w:sz="4" w:space="0" w:color="auto"/>
            </w:tcBorders>
            <w:shd w:val="clear" w:color="auto" w:fill="auto"/>
            <w:vAlign w:val="center"/>
            <w:hideMark/>
          </w:tcPr>
          <w:p w14:paraId="5932ED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1D8441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1306</w:t>
            </w:r>
          </w:p>
        </w:tc>
        <w:tc>
          <w:tcPr>
            <w:tcW w:w="589" w:type="pct"/>
            <w:tcBorders>
              <w:top w:val="nil"/>
              <w:left w:val="nil"/>
              <w:bottom w:val="single" w:sz="4" w:space="0" w:color="auto"/>
              <w:right w:val="single" w:sz="4" w:space="0" w:color="auto"/>
            </w:tcBorders>
            <w:shd w:val="clear" w:color="auto" w:fill="auto"/>
            <w:noWrap/>
            <w:vAlign w:val="center"/>
            <w:hideMark/>
          </w:tcPr>
          <w:p w14:paraId="30B999B9" w14:textId="596079C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27,95 </w:t>
            </w:r>
          </w:p>
        </w:tc>
        <w:tc>
          <w:tcPr>
            <w:tcW w:w="883" w:type="pct"/>
            <w:tcBorders>
              <w:top w:val="nil"/>
              <w:left w:val="nil"/>
              <w:bottom w:val="single" w:sz="4" w:space="0" w:color="auto"/>
              <w:right w:val="single" w:sz="4" w:space="0" w:color="auto"/>
            </w:tcBorders>
            <w:shd w:val="clear" w:color="auto" w:fill="auto"/>
            <w:noWrap/>
            <w:vAlign w:val="center"/>
            <w:hideMark/>
          </w:tcPr>
          <w:p w14:paraId="5B4B26D9" w14:textId="2C3D3D8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36.502,70 </w:t>
            </w:r>
          </w:p>
        </w:tc>
      </w:tr>
      <w:tr w:rsidR="009418A0" w:rsidRPr="007E579F" w14:paraId="0C73FB16"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53C0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127</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0D60AB" w14:textId="4C6D112A"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Pedra sanitária a base de </w:t>
            </w:r>
            <w:proofErr w:type="spellStart"/>
            <w:r w:rsidRPr="009B737F">
              <w:rPr>
                <w:rFonts w:ascii="Arial" w:hAnsi="Arial" w:cs="Arial"/>
                <w:sz w:val="20"/>
                <w:szCs w:val="20"/>
              </w:rPr>
              <w:t>dodecibenzevo</w:t>
            </w:r>
            <w:proofErr w:type="spellEnd"/>
            <w:r w:rsidRPr="009B737F">
              <w:rPr>
                <w:rFonts w:ascii="Arial" w:hAnsi="Arial" w:cs="Arial"/>
                <w:sz w:val="20"/>
                <w:szCs w:val="20"/>
              </w:rPr>
              <w:t xml:space="preserve"> sulfato de sódio coadjuvantes, emoliente, perfume e corante. Embalada em caixa que contém uma rede plástica, um gancho, uma pedra de 25 gramas, com os dados do fabricante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423E7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484680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63138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FFF2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478</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1C32FD" w14:textId="38D1D51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4,02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CFA1C" w14:textId="62CCB10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1.921,56 </w:t>
            </w:r>
          </w:p>
        </w:tc>
      </w:tr>
      <w:tr w:rsidR="009418A0" w:rsidRPr="007E579F" w14:paraId="5BA009A6" w14:textId="77777777" w:rsidTr="00261023">
        <w:trPr>
          <w:trHeight w:val="204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4389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128</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7DAB91CE" w14:textId="2AD9C471"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Limpador multiuso 500ml (desengordurante) líquido tradicional (ou neutro). Ingrediente ativo: tensoativo aniônico biodegradável. Composição: linear </w:t>
            </w:r>
            <w:proofErr w:type="spellStart"/>
            <w:r w:rsidRPr="009B737F">
              <w:rPr>
                <w:rFonts w:ascii="Arial" w:hAnsi="Arial" w:cs="Arial"/>
                <w:sz w:val="20"/>
                <w:szCs w:val="20"/>
              </w:rPr>
              <w:t>alquil</w:t>
            </w:r>
            <w:proofErr w:type="spellEnd"/>
            <w:r w:rsidRPr="009B737F">
              <w:rPr>
                <w:rFonts w:ascii="Arial" w:hAnsi="Arial" w:cs="Arial"/>
                <w:sz w:val="20"/>
                <w:szCs w:val="20"/>
              </w:rPr>
              <w:t xml:space="preserve"> benzeno, sulfonato de sódio, alcalinizante, sequestrante, solubilizante, éter glicólico, álcool, perfume e água. Embalagem com 500ml. Com bico dosador. Validade não inferior a 18 (dezoito) meses do aceite final. Fabricação, validade e lote impressos na embalagem.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3A05785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405276</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EE62F5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5FB2197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2687</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4E88629E" w14:textId="5D65F21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4,81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613C268E" w14:textId="6F4DC50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12.924,47 </w:t>
            </w:r>
          </w:p>
        </w:tc>
      </w:tr>
      <w:tr w:rsidR="009418A0" w:rsidRPr="007E579F" w14:paraId="3E8B7D37"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59F0D0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129</w:t>
            </w:r>
          </w:p>
        </w:tc>
        <w:tc>
          <w:tcPr>
            <w:tcW w:w="1545" w:type="pct"/>
            <w:tcBorders>
              <w:top w:val="nil"/>
              <w:left w:val="nil"/>
              <w:bottom w:val="single" w:sz="4" w:space="0" w:color="auto"/>
              <w:right w:val="single" w:sz="4" w:space="0" w:color="auto"/>
            </w:tcBorders>
            <w:shd w:val="clear" w:color="auto" w:fill="auto"/>
            <w:vAlign w:val="center"/>
            <w:hideMark/>
          </w:tcPr>
          <w:p w14:paraId="61C2C830" w14:textId="535432E3"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Desodorizador ambiental - tipo aerossol, sem </w:t>
            </w:r>
            <w:proofErr w:type="spellStart"/>
            <w:r w:rsidRPr="009B737F">
              <w:rPr>
                <w:rFonts w:ascii="Arial" w:hAnsi="Arial" w:cs="Arial"/>
                <w:sz w:val="20"/>
                <w:szCs w:val="20"/>
              </w:rPr>
              <w:t>cfc</w:t>
            </w:r>
            <w:proofErr w:type="spellEnd"/>
            <w:r w:rsidRPr="009B737F">
              <w:rPr>
                <w:rFonts w:ascii="Arial" w:hAnsi="Arial" w:cs="Arial"/>
                <w:sz w:val="20"/>
                <w:szCs w:val="20"/>
              </w:rPr>
              <w:t>. Essências suaves. Aplicação:  perfumar ambientes hospitalares, salas fechadas, sem janelas ou comunicação com o exterior. Frascos de no mínimo 360ml. A embalagem deverá conter os dados de identificação, procedência, número do lote</w:t>
            </w:r>
            <w:r w:rsidR="007A4B3D">
              <w:rPr>
                <w:rFonts w:ascii="Arial" w:hAnsi="Arial" w:cs="Arial"/>
                <w:sz w:val="20"/>
                <w:szCs w:val="20"/>
              </w:rPr>
              <w:t xml:space="preserve"> e</w:t>
            </w:r>
            <w:r w:rsidRPr="009B737F">
              <w:rPr>
                <w:rFonts w:ascii="Arial" w:hAnsi="Arial" w:cs="Arial"/>
                <w:sz w:val="20"/>
                <w:szCs w:val="20"/>
              </w:rPr>
              <w:t xml:space="preserve"> validade</w:t>
            </w:r>
            <w:r w:rsidR="007A4B3D">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0886B7B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457804</w:t>
            </w:r>
          </w:p>
        </w:tc>
        <w:tc>
          <w:tcPr>
            <w:tcW w:w="532" w:type="pct"/>
            <w:tcBorders>
              <w:top w:val="nil"/>
              <w:left w:val="nil"/>
              <w:bottom w:val="single" w:sz="4" w:space="0" w:color="auto"/>
              <w:right w:val="single" w:sz="4" w:space="0" w:color="auto"/>
            </w:tcBorders>
            <w:shd w:val="clear" w:color="auto" w:fill="auto"/>
            <w:vAlign w:val="center"/>
            <w:hideMark/>
          </w:tcPr>
          <w:p w14:paraId="334214D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926222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234</w:t>
            </w:r>
          </w:p>
        </w:tc>
        <w:tc>
          <w:tcPr>
            <w:tcW w:w="589" w:type="pct"/>
            <w:tcBorders>
              <w:top w:val="nil"/>
              <w:left w:val="nil"/>
              <w:bottom w:val="single" w:sz="4" w:space="0" w:color="auto"/>
              <w:right w:val="single" w:sz="4" w:space="0" w:color="auto"/>
            </w:tcBorders>
            <w:shd w:val="clear" w:color="auto" w:fill="auto"/>
            <w:noWrap/>
            <w:vAlign w:val="center"/>
            <w:hideMark/>
          </w:tcPr>
          <w:p w14:paraId="16F9AFF4" w14:textId="52CB093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14,96 </w:t>
            </w:r>
          </w:p>
        </w:tc>
        <w:tc>
          <w:tcPr>
            <w:tcW w:w="883" w:type="pct"/>
            <w:tcBorders>
              <w:top w:val="nil"/>
              <w:left w:val="nil"/>
              <w:bottom w:val="single" w:sz="4" w:space="0" w:color="auto"/>
              <w:right w:val="single" w:sz="4" w:space="0" w:color="auto"/>
            </w:tcBorders>
            <w:shd w:val="clear" w:color="auto" w:fill="auto"/>
            <w:noWrap/>
            <w:vAlign w:val="center"/>
            <w:hideMark/>
          </w:tcPr>
          <w:p w14:paraId="03DFDF70" w14:textId="628B5ED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3.500,64 </w:t>
            </w:r>
          </w:p>
        </w:tc>
      </w:tr>
      <w:tr w:rsidR="009418A0" w:rsidRPr="007E579F" w14:paraId="59CF95C7"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4F834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130</w:t>
            </w:r>
          </w:p>
        </w:tc>
        <w:tc>
          <w:tcPr>
            <w:tcW w:w="1545" w:type="pct"/>
            <w:tcBorders>
              <w:top w:val="nil"/>
              <w:left w:val="nil"/>
              <w:bottom w:val="single" w:sz="4" w:space="0" w:color="auto"/>
              <w:right w:val="single" w:sz="4" w:space="0" w:color="auto"/>
            </w:tcBorders>
            <w:shd w:val="clear" w:color="auto" w:fill="auto"/>
            <w:vAlign w:val="center"/>
            <w:hideMark/>
          </w:tcPr>
          <w:p w14:paraId="6D6CA5B1" w14:textId="56826E34" w:rsidR="007E579F" w:rsidRPr="007E579F" w:rsidRDefault="002C3D1D" w:rsidP="009418A0">
            <w:pPr>
              <w:jc w:val="both"/>
              <w:rPr>
                <w:rFonts w:ascii="Arial" w:hAnsi="Arial" w:cs="Arial"/>
                <w:sz w:val="20"/>
                <w:szCs w:val="20"/>
              </w:rPr>
            </w:pPr>
            <w:r w:rsidRPr="009B737F">
              <w:rPr>
                <w:rFonts w:ascii="Arial" w:hAnsi="Arial" w:cs="Arial"/>
                <w:sz w:val="20"/>
                <w:szCs w:val="20"/>
              </w:rPr>
              <w:t>Disco removedor de cera limpa piso 510mm (51cm) - disco removedor de cera limpa piso 510mm (51cm). Indicação: é um disco de limpeza pesada. Este disco é utilizado para remoção de ceras, acabamentos antigos, bases seladoras e contaminantes da superfície do piso</w:t>
            </w:r>
            <w:r w:rsidR="007A4B3D">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7C1D6225" w14:textId="7EA6C9B1" w:rsidR="007E579F" w:rsidRPr="007E579F" w:rsidRDefault="006640CA" w:rsidP="007E579F">
            <w:pPr>
              <w:jc w:val="center"/>
              <w:rPr>
                <w:rFonts w:ascii="Arial" w:hAnsi="Arial" w:cs="Arial"/>
                <w:sz w:val="20"/>
                <w:szCs w:val="20"/>
              </w:rPr>
            </w:pPr>
            <w:r>
              <w:rPr>
                <w:rFonts w:ascii="Arial" w:hAnsi="Arial" w:cs="Arial"/>
                <w:color w:val="000000"/>
                <w:sz w:val="20"/>
                <w:szCs w:val="20"/>
              </w:rPr>
              <w:t>633761</w:t>
            </w:r>
          </w:p>
        </w:tc>
        <w:tc>
          <w:tcPr>
            <w:tcW w:w="532" w:type="pct"/>
            <w:tcBorders>
              <w:top w:val="nil"/>
              <w:left w:val="nil"/>
              <w:bottom w:val="single" w:sz="4" w:space="0" w:color="auto"/>
              <w:right w:val="single" w:sz="4" w:space="0" w:color="auto"/>
            </w:tcBorders>
            <w:shd w:val="clear" w:color="auto" w:fill="auto"/>
            <w:vAlign w:val="center"/>
            <w:hideMark/>
          </w:tcPr>
          <w:p w14:paraId="0E4B268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4127B2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w:t>
            </w:r>
          </w:p>
        </w:tc>
        <w:tc>
          <w:tcPr>
            <w:tcW w:w="589" w:type="pct"/>
            <w:tcBorders>
              <w:top w:val="nil"/>
              <w:left w:val="nil"/>
              <w:bottom w:val="single" w:sz="4" w:space="0" w:color="auto"/>
              <w:right w:val="single" w:sz="4" w:space="0" w:color="auto"/>
            </w:tcBorders>
            <w:shd w:val="clear" w:color="auto" w:fill="auto"/>
            <w:noWrap/>
            <w:vAlign w:val="center"/>
            <w:hideMark/>
          </w:tcPr>
          <w:p w14:paraId="040AC2FD" w14:textId="38D3E4D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60,85 </w:t>
            </w:r>
          </w:p>
        </w:tc>
        <w:tc>
          <w:tcPr>
            <w:tcW w:w="883" w:type="pct"/>
            <w:tcBorders>
              <w:top w:val="nil"/>
              <w:left w:val="nil"/>
              <w:bottom w:val="single" w:sz="4" w:space="0" w:color="auto"/>
              <w:right w:val="single" w:sz="4" w:space="0" w:color="auto"/>
            </w:tcBorders>
            <w:shd w:val="clear" w:color="auto" w:fill="auto"/>
            <w:noWrap/>
            <w:vAlign w:val="center"/>
            <w:hideMark/>
          </w:tcPr>
          <w:p w14:paraId="2BE70C4C" w14:textId="49E1242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304,25 </w:t>
            </w:r>
          </w:p>
        </w:tc>
      </w:tr>
      <w:tr w:rsidR="009418A0" w:rsidRPr="007E579F" w14:paraId="6DB74E3C"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BB1C8C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131</w:t>
            </w:r>
          </w:p>
        </w:tc>
        <w:tc>
          <w:tcPr>
            <w:tcW w:w="1545" w:type="pct"/>
            <w:tcBorders>
              <w:top w:val="nil"/>
              <w:left w:val="nil"/>
              <w:bottom w:val="single" w:sz="4" w:space="0" w:color="auto"/>
              <w:right w:val="single" w:sz="4" w:space="0" w:color="auto"/>
            </w:tcBorders>
            <w:shd w:val="clear" w:color="auto" w:fill="auto"/>
            <w:vAlign w:val="center"/>
            <w:hideMark/>
          </w:tcPr>
          <w:p w14:paraId="3E70AA86" w14:textId="0EB30825" w:rsidR="007E579F" w:rsidRPr="007E579F" w:rsidRDefault="002C3D1D" w:rsidP="009418A0">
            <w:pPr>
              <w:jc w:val="both"/>
              <w:rPr>
                <w:rFonts w:ascii="Arial" w:hAnsi="Arial" w:cs="Arial"/>
                <w:sz w:val="20"/>
                <w:szCs w:val="20"/>
              </w:rPr>
            </w:pPr>
            <w:r w:rsidRPr="009B737F">
              <w:rPr>
                <w:rFonts w:ascii="Arial" w:hAnsi="Arial" w:cs="Arial"/>
                <w:sz w:val="20"/>
                <w:szCs w:val="20"/>
              </w:rPr>
              <w:t>Removedor de cera - galão de 5 l</w:t>
            </w:r>
            <w:r w:rsidR="007A4B3D">
              <w:rPr>
                <w:rFonts w:ascii="Arial" w:hAnsi="Arial" w:cs="Arial"/>
                <w:sz w:val="20"/>
                <w:szCs w:val="20"/>
              </w:rPr>
              <w:t>itros</w:t>
            </w:r>
            <w:r w:rsidRPr="009B737F">
              <w:rPr>
                <w:rFonts w:ascii="Arial" w:hAnsi="Arial" w:cs="Arial"/>
                <w:sz w:val="20"/>
                <w:szCs w:val="20"/>
              </w:rPr>
              <w:t xml:space="preserve"> concentrado, podendo ser diluído em água, aplicação: removedor com eficiência as várias camadas de ceras e seladoras. Deve ser compatível com pisos </w:t>
            </w:r>
            <w:proofErr w:type="spellStart"/>
            <w:r w:rsidRPr="009B737F">
              <w:rPr>
                <w:rFonts w:ascii="Arial" w:hAnsi="Arial" w:cs="Arial"/>
                <w:sz w:val="20"/>
                <w:szCs w:val="20"/>
              </w:rPr>
              <w:t>paviflex</w:t>
            </w:r>
            <w:proofErr w:type="spellEnd"/>
            <w:r w:rsidRPr="009B737F">
              <w:rPr>
                <w:rFonts w:ascii="Arial" w:hAnsi="Arial" w:cs="Arial"/>
                <w:sz w:val="20"/>
                <w:szCs w:val="20"/>
              </w:rPr>
              <w:t>, fragrância: neutro ou suave</w:t>
            </w:r>
            <w:r w:rsidR="007A4B3D">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034AB8EA" w14:textId="62E08CC7" w:rsidR="007E579F" w:rsidRPr="007E579F" w:rsidRDefault="006640CA" w:rsidP="007E579F">
            <w:pPr>
              <w:jc w:val="center"/>
              <w:rPr>
                <w:rFonts w:ascii="Arial" w:hAnsi="Arial" w:cs="Arial"/>
                <w:sz w:val="20"/>
                <w:szCs w:val="20"/>
              </w:rPr>
            </w:pPr>
            <w:r>
              <w:rPr>
                <w:rFonts w:ascii="Arial" w:hAnsi="Arial" w:cs="Arial"/>
                <w:color w:val="000000"/>
                <w:sz w:val="20"/>
                <w:szCs w:val="20"/>
              </w:rPr>
              <w:t>633761</w:t>
            </w:r>
          </w:p>
        </w:tc>
        <w:tc>
          <w:tcPr>
            <w:tcW w:w="532" w:type="pct"/>
            <w:tcBorders>
              <w:top w:val="nil"/>
              <w:left w:val="nil"/>
              <w:bottom w:val="single" w:sz="4" w:space="0" w:color="auto"/>
              <w:right w:val="single" w:sz="4" w:space="0" w:color="auto"/>
            </w:tcBorders>
            <w:shd w:val="clear" w:color="auto" w:fill="auto"/>
            <w:vAlign w:val="center"/>
            <w:hideMark/>
          </w:tcPr>
          <w:p w14:paraId="64A4A18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AD4AA0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w:t>
            </w:r>
          </w:p>
        </w:tc>
        <w:tc>
          <w:tcPr>
            <w:tcW w:w="589" w:type="pct"/>
            <w:tcBorders>
              <w:top w:val="nil"/>
              <w:left w:val="nil"/>
              <w:bottom w:val="single" w:sz="4" w:space="0" w:color="auto"/>
              <w:right w:val="single" w:sz="4" w:space="0" w:color="auto"/>
            </w:tcBorders>
            <w:shd w:val="clear" w:color="auto" w:fill="auto"/>
            <w:noWrap/>
            <w:vAlign w:val="center"/>
            <w:hideMark/>
          </w:tcPr>
          <w:p w14:paraId="6B8CC3E9" w14:textId="51D0C7E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59,42 </w:t>
            </w:r>
          </w:p>
        </w:tc>
        <w:tc>
          <w:tcPr>
            <w:tcW w:w="883" w:type="pct"/>
            <w:tcBorders>
              <w:top w:val="nil"/>
              <w:left w:val="nil"/>
              <w:bottom w:val="single" w:sz="4" w:space="0" w:color="auto"/>
              <w:right w:val="single" w:sz="4" w:space="0" w:color="auto"/>
            </w:tcBorders>
            <w:shd w:val="clear" w:color="auto" w:fill="auto"/>
            <w:noWrap/>
            <w:vAlign w:val="center"/>
            <w:hideMark/>
          </w:tcPr>
          <w:p w14:paraId="12449FE8" w14:textId="59CE947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2.376,80 </w:t>
            </w:r>
          </w:p>
        </w:tc>
      </w:tr>
      <w:tr w:rsidR="009418A0" w:rsidRPr="007E579F" w14:paraId="6A6B6835"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1548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132</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5474EA" w14:textId="3F2573BE"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Cera liquida incolor, embalagem com 750ml. Composição: dispersão acrílica, emulsão de cera de polietileno, solvente, plastificante, </w:t>
            </w:r>
            <w:proofErr w:type="spellStart"/>
            <w:r w:rsidRPr="009B737F">
              <w:rPr>
                <w:rFonts w:ascii="Arial" w:hAnsi="Arial" w:cs="Arial"/>
                <w:sz w:val="20"/>
                <w:szCs w:val="20"/>
              </w:rPr>
              <w:t>preservante</w:t>
            </w:r>
            <w:proofErr w:type="spellEnd"/>
            <w:r w:rsidRPr="009B737F">
              <w:rPr>
                <w:rFonts w:ascii="Arial" w:hAnsi="Arial" w:cs="Arial"/>
                <w:sz w:val="20"/>
                <w:szCs w:val="20"/>
              </w:rPr>
              <w:t xml:space="preserve"> resina álcali solúvel, coadjuvantes, conservante, corante, </w:t>
            </w:r>
            <w:r w:rsidRPr="009B737F">
              <w:rPr>
                <w:rFonts w:ascii="Arial" w:hAnsi="Arial" w:cs="Arial"/>
                <w:sz w:val="20"/>
                <w:szCs w:val="20"/>
              </w:rPr>
              <w:lastRenderedPageBreak/>
              <w:t xml:space="preserve">antiespumante, resina </w:t>
            </w:r>
            <w:proofErr w:type="spellStart"/>
            <w:r w:rsidRPr="009B737F">
              <w:rPr>
                <w:rFonts w:ascii="Arial" w:hAnsi="Arial" w:cs="Arial"/>
                <w:sz w:val="20"/>
                <w:szCs w:val="20"/>
              </w:rPr>
              <w:t>fumárica</w:t>
            </w:r>
            <w:proofErr w:type="spellEnd"/>
            <w:r w:rsidRPr="009B737F">
              <w:rPr>
                <w:rFonts w:ascii="Arial" w:hAnsi="Arial" w:cs="Arial"/>
                <w:sz w:val="20"/>
                <w:szCs w:val="20"/>
              </w:rPr>
              <w:t xml:space="preserve">, essência, nivelador e água. Data de validade estampada no rótulo do produto.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1625D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327952</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B6E4C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466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449DF" w14:textId="4D59D3E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17,26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E2EB58" w14:textId="2051BA3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3.262,14 </w:t>
            </w:r>
          </w:p>
        </w:tc>
      </w:tr>
      <w:tr w:rsidR="009418A0" w:rsidRPr="007E579F" w14:paraId="16A2FC02"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899FE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133</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7BC85B46" w14:textId="101857FD"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Cera liquida incolor, galão de 5 litros. Aplicação pisos de </w:t>
            </w:r>
            <w:proofErr w:type="spellStart"/>
            <w:r w:rsidRPr="009B737F">
              <w:rPr>
                <w:rFonts w:ascii="Arial" w:hAnsi="Arial" w:cs="Arial"/>
                <w:sz w:val="20"/>
                <w:szCs w:val="20"/>
              </w:rPr>
              <w:t>paviflex</w:t>
            </w:r>
            <w:proofErr w:type="spellEnd"/>
            <w:r w:rsidRPr="009B737F">
              <w:rPr>
                <w:rFonts w:ascii="Arial" w:hAnsi="Arial" w:cs="Arial"/>
                <w:sz w:val="20"/>
                <w:szCs w:val="20"/>
              </w:rPr>
              <w:t>. Cor: incolor. Galão 5</w:t>
            </w:r>
            <w:r w:rsidR="00313177">
              <w:rPr>
                <w:rFonts w:ascii="Arial" w:hAnsi="Arial" w:cs="Arial"/>
                <w:sz w:val="20"/>
                <w:szCs w:val="20"/>
              </w:rPr>
              <w:t xml:space="preserve"> </w:t>
            </w:r>
            <w:r w:rsidRPr="009B737F">
              <w:rPr>
                <w:rFonts w:ascii="Arial" w:hAnsi="Arial" w:cs="Arial"/>
                <w:sz w:val="20"/>
                <w:szCs w:val="20"/>
              </w:rPr>
              <w:t>l</w:t>
            </w:r>
            <w:r w:rsidR="00313177">
              <w:rPr>
                <w:rFonts w:ascii="Arial" w:hAnsi="Arial" w:cs="Arial"/>
                <w:sz w:val="20"/>
                <w:szCs w:val="20"/>
              </w:rPr>
              <w:t>itros</w:t>
            </w:r>
            <w:r w:rsidRPr="009B737F">
              <w:rPr>
                <w:rFonts w:ascii="Arial" w:hAnsi="Arial" w:cs="Arial"/>
                <w:sz w:val="20"/>
                <w:szCs w:val="20"/>
              </w:rPr>
              <w:t>. A embalagem deverá conter externamente os dados de identificação, procedência, número do lote</w:t>
            </w:r>
            <w:r w:rsidR="00313177">
              <w:rPr>
                <w:rFonts w:ascii="Arial" w:hAnsi="Arial" w:cs="Arial"/>
                <w:sz w:val="20"/>
                <w:szCs w:val="20"/>
              </w:rPr>
              <w:t xml:space="preserve"> e </w:t>
            </w:r>
            <w:r w:rsidRPr="009B737F">
              <w:rPr>
                <w:rFonts w:ascii="Arial" w:hAnsi="Arial" w:cs="Arial"/>
                <w:sz w:val="20"/>
                <w:szCs w:val="20"/>
              </w:rPr>
              <w:t>validade</w:t>
            </w:r>
            <w:r w:rsidR="00313177">
              <w:rPr>
                <w:rFonts w:ascii="Arial" w:hAnsi="Arial" w:cs="Arial"/>
                <w:sz w:val="20"/>
                <w:szCs w:val="20"/>
              </w:rPr>
              <w:t>.</w:t>
            </w:r>
            <w:r w:rsidRPr="009B737F">
              <w:rPr>
                <w:rFonts w:ascii="Arial" w:hAnsi="Arial" w:cs="Arial"/>
                <w:sz w:val="20"/>
                <w:szCs w:val="20"/>
              </w:rPr>
              <w:t xml:space="preserve"> Prazo de validade mínimo de 12 meses.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50627E0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402986</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D896DB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4C43E96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90</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645D735F" w14:textId="11E1B64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60,33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701FFFBD" w14:textId="4CCA534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5.429,70 </w:t>
            </w:r>
          </w:p>
        </w:tc>
      </w:tr>
      <w:tr w:rsidR="009418A0" w:rsidRPr="007E579F" w14:paraId="0643DC00"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5AAA66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134</w:t>
            </w:r>
          </w:p>
        </w:tc>
        <w:tc>
          <w:tcPr>
            <w:tcW w:w="1545" w:type="pct"/>
            <w:tcBorders>
              <w:top w:val="nil"/>
              <w:left w:val="nil"/>
              <w:bottom w:val="single" w:sz="4" w:space="0" w:color="auto"/>
              <w:right w:val="single" w:sz="4" w:space="0" w:color="auto"/>
            </w:tcBorders>
            <w:shd w:val="clear" w:color="auto" w:fill="auto"/>
            <w:vAlign w:val="center"/>
            <w:hideMark/>
          </w:tcPr>
          <w:p w14:paraId="7EBF8B4B" w14:textId="05A80E2E" w:rsidR="007E579F" w:rsidRPr="007E579F" w:rsidRDefault="002C3D1D" w:rsidP="009418A0">
            <w:pPr>
              <w:jc w:val="both"/>
              <w:rPr>
                <w:rFonts w:ascii="Arial" w:hAnsi="Arial" w:cs="Arial"/>
                <w:sz w:val="20"/>
                <w:szCs w:val="20"/>
              </w:rPr>
            </w:pPr>
            <w:r w:rsidRPr="009B737F">
              <w:rPr>
                <w:rFonts w:ascii="Arial" w:hAnsi="Arial" w:cs="Arial"/>
                <w:sz w:val="20"/>
                <w:szCs w:val="20"/>
              </w:rPr>
              <w:t xml:space="preserve">Lustra móvel - embalagem de 200ml. Emulsão aquosa cremosa, perfumada, para aplicação em moveis e superfícies lisas. Aromas diversos. Frasco plástico de 200ml com bico </w:t>
            </w:r>
            <w:r w:rsidR="00313177" w:rsidRPr="009B737F">
              <w:rPr>
                <w:rFonts w:ascii="Arial" w:hAnsi="Arial" w:cs="Arial"/>
                <w:sz w:val="20"/>
                <w:szCs w:val="20"/>
              </w:rPr>
              <w:t>econômico</w:t>
            </w:r>
            <w:r w:rsidRPr="009B737F">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154FCB7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300944</w:t>
            </w:r>
          </w:p>
        </w:tc>
        <w:tc>
          <w:tcPr>
            <w:tcW w:w="532" w:type="pct"/>
            <w:tcBorders>
              <w:top w:val="nil"/>
              <w:left w:val="nil"/>
              <w:bottom w:val="single" w:sz="4" w:space="0" w:color="auto"/>
              <w:right w:val="single" w:sz="4" w:space="0" w:color="auto"/>
            </w:tcBorders>
            <w:shd w:val="clear" w:color="auto" w:fill="auto"/>
            <w:vAlign w:val="center"/>
            <w:hideMark/>
          </w:tcPr>
          <w:p w14:paraId="313C3FA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F63042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w:t>
            </w:r>
          </w:p>
        </w:tc>
        <w:tc>
          <w:tcPr>
            <w:tcW w:w="589" w:type="pct"/>
            <w:tcBorders>
              <w:top w:val="nil"/>
              <w:left w:val="nil"/>
              <w:bottom w:val="single" w:sz="4" w:space="0" w:color="auto"/>
              <w:right w:val="single" w:sz="4" w:space="0" w:color="auto"/>
            </w:tcBorders>
            <w:shd w:val="clear" w:color="auto" w:fill="auto"/>
            <w:noWrap/>
            <w:vAlign w:val="center"/>
            <w:hideMark/>
          </w:tcPr>
          <w:p w14:paraId="44A3D44A" w14:textId="28D09FC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7,99 </w:t>
            </w:r>
          </w:p>
        </w:tc>
        <w:tc>
          <w:tcPr>
            <w:tcW w:w="883" w:type="pct"/>
            <w:tcBorders>
              <w:top w:val="nil"/>
              <w:left w:val="nil"/>
              <w:bottom w:val="single" w:sz="4" w:space="0" w:color="auto"/>
              <w:right w:val="single" w:sz="4" w:space="0" w:color="auto"/>
            </w:tcBorders>
            <w:shd w:val="clear" w:color="auto" w:fill="auto"/>
            <w:noWrap/>
            <w:vAlign w:val="center"/>
            <w:hideMark/>
          </w:tcPr>
          <w:p w14:paraId="5C13FFA9" w14:textId="5B7330D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A2467C" w:rsidRPr="009B737F">
              <w:rPr>
                <w:rFonts w:ascii="Arial" w:hAnsi="Arial" w:cs="Arial"/>
                <w:sz w:val="20"/>
                <w:szCs w:val="20"/>
              </w:rPr>
              <w:t xml:space="preserve"> </w:t>
            </w:r>
            <w:r w:rsidRPr="007E579F">
              <w:rPr>
                <w:rFonts w:ascii="Arial" w:hAnsi="Arial" w:cs="Arial"/>
                <w:sz w:val="20"/>
                <w:szCs w:val="20"/>
              </w:rPr>
              <w:t xml:space="preserve">39,95 </w:t>
            </w:r>
          </w:p>
        </w:tc>
      </w:tr>
      <w:tr w:rsidR="009418A0" w:rsidRPr="007E579F" w14:paraId="67705CC1"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45BAB29"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20</w:t>
            </w:r>
          </w:p>
        </w:tc>
        <w:tc>
          <w:tcPr>
            <w:tcW w:w="883" w:type="pct"/>
            <w:tcBorders>
              <w:top w:val="nil"/>
              <w:left w:val="nil"/>
              <w:bottom w:val="single" w:sz="4" w:space="0" w:color="auto"/>
              <w:right w:val="single" w:sz="4" w:space="0" w:color="auto"/>
            </w:tcBorders>
            <w:shd w:val="clear" w:color="auto" w:fill="auto"/>
            <w:noWrap/>
            <w:vAlign w:val="center"/>
            <w:hideMark/>
          </w:tcPr>
          <w:p w14:paraId="7BC248D0" w14:textId="64362BF1"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A2467C" w:rsidRPr="009B737F">
              <w:rPr>
                <w:rFonts w:ascii="Arial" w:hAnsi="Arial" w:cs="Arial"/>
                <w:b/>
                <w:bCs/>
                <w:sz w:val="20"/>
                <w:szCs w:val="20"/>
              </w:rPr>
              <w:t xml:space="preserve"> </w:t>
            </w:r>
            <w:r w:rsidRPr="007E579F">
              <w:rPr>
                <w:rFonts w:ascii="Arial" w:hAnsi="Arial" w:cs="Arial"/>
                <w:b/>
                <w:bCs/>
                <w:sz w:val="20"/>
                <w:szCs w:val="20"/>
              </w:rPr>
              <w:t xml:space="preserve">79.880,85 </w:t>
            </w:r>
          </w:p>
        </w:tc>
      </w:tr>
      <w:tr w:rsidR="009418A0" w:rsidRPr="007E579F" w14:paraId="5ABD0EB8" w14:textId="77777777" w:rsidTr="00261023">
        <w:trPr>
          <w:trHeight w:val="255"/>
        </w:trPr>
        <w:tc>
          <w:tcPr>
            <w:tcW w:w="291" w:type="pct"/>
            <w:tcBorders>
              <w:top w:val="nil"/>
              <w:left w:val="nil"/>
              <w:bottom w:val="nil"/>
              <w:right w:val="nil"/>
            </w:tcBorders>
            <w:shd w:val="clear" w:color="auto" w:fill="auto"/>
            <w:noWrap/>
            <w:vAlign w:val="center"/>
            <w:hideMark/>
          </w:tcPr>
          <w:p w14:paraId="5CA3486E"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7F1E8883"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16800A6"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1DEDD246"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7A88578"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271535B8"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73BAA79C" w14:textId="77777777" w:rsidR="007E579F" w:rsidRPr="007E579F" w:rsidRDefault="007E579F" w:rsidP="007E579F">
            <w:pPr>
              <w:jc w:val="center"/>
              <w:rPr>
                <w:sz w:val="20"/>
                <w:szCs w:val="20"/>
              </w:rPr>
            </w:pPr>
          </w:p>
        </w:tc>
      </w:tr>
      <w:tr w:rsidR="007E579F" w:rsidRPr="007E579F" w14:paraId="409DD777"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21EA9D36" w14:textId="77777777" w:rsidR="007E579F" w:rsidRPr="007E579F" w:rsidRDefault="007E579F" w:rsidP="007E579F">
            <w:pPr>
              <w:jc w:val="center"/>
              <w:rPr>
                <w:rFonts w:ascii="Arial" w:hAnsi="Arial" w:cs="Arial"/>
                <w:b/>
                <w:bCs/>
                <w:color w:val="FF0000"/>
                <w:sz w:val="20"/>
                <w:szCs w:val="20"/>
              </w:rPr>
            </w:pPr>
            <w:r w:rsidRPr="007E579F">
              <w:rPr>
                <w:rFonts w:ascii="Arial" w:hAnsi="Arial" w:cs="Arial"/>
                <w:b/>
                <w:bCs/>
                <w:sz w:val="20"/>
                <w:szCs w:val="20"/>
              </w:rPr>
              <w:t>LOTE 21 - EXCLUSIVO ME/EPP</w:t>
            </w:r>
          </w:p>
        </w:tc>
      </w:tr>
      <w:tr w:rsidR="009418A0" w:rsidRPr="007E579F" w14:paraId="1F1C62E8"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25FC89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F9E68C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6B27393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5ACA10E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4F72A6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6921E1D8" w14:textId="01CACC85"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3E1F90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6AACF418"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F0B297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135</w:t>
            </w:r>
          </w:p>
        </w:tc>
        <w:tc>
          <w:tcPr>
            <w:tcW w:w="1545" w:type="pct"/>
            <w:tcBorders>
              <w:top w:val="nil"/>
              <w:left w:val="nil"/>
              <w:bottom w:val="single" w:sz="4" w:space="0" w:color="auto"/>
              <w:right w:val="single" w:sz="4" w:space="0" w:color="auto"/>
            </w:tcBorders>
            <w:shd w:val="clear" w:color="auto" w:fill="auto"/>
            <w:vAlign w:val="center"/>
            <w:hideMark/>
          </w:tcPr>
          <w:p w14:paraId="0A416849" w14:textId="0E305446"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Cloro granulado - hipoclorito de cálcio 65% - balde de 10kg</w:t>
            </w:r>
            <w:r w:rsidR="009D2142">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0A4A6DA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431304</w:t>
            </w:r>
          </w:p>
        </w:tc>
        <w:tc>
          <w:tcPr>
            <w:tcW w:w="532" w:type="pct"/>
            <w:tcBorders>
              <w:top w:val="nil"/>
              <w:left w:val="nil"/>
              <w:bottom w:val="single" w:sz="4" w:space="0" w:color="auto"/>
              <w:right w:val="single" w:sz="4" w:space="0" w:color="auto"/>
            </w:tcBorders>
            <w:shd w:val="clear" w:color="auto" w:fill="auto"/>
            <w:vAlign w:val="center"/>
            <w:hideMark/>
          </w:tcPr>
          <w:p w14:paraId="645D247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Balde</w:t>
            </w:r>
          </w:p>
        </w:tc>
        <w:tc>
          <w:tcPr>
            <w:tcW w:w="665" w:type="pct"/>
            <w:tcBorders>
              <w:top w:val="nil"/>
              <w:left w:val="nil"/>
              <w:bottom w:val="single" w:sz="4" w:space="0" w:color="auto"/>
              <w:right w:val="single" w:sz="4" w:space="0" w:color="auto"/>
            </w:tcBorders>
            <w:shd w:val="clear" w:color="auto" w:fill="auto"/>
            <w:noWrap/>
            <w:vAlign w:val="center"/>
            <w:hideMark/>
          </w:tcPr>
          <w:p w14:paraId="644CB4A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165</w:t>
            </w:r>
          </w:p>
        </w:tc>
        <w:tc>
          <w:tcPr>
            <w:tcW w:w="589" w:type="pct"/>
            <w:tcBorders>
              <w:top w:val="nil"/>
              <w:left w:val="nil"/>
              <w:bottom w:val="single" w:sz="4" w:space="0" w:color="auto"/>
              <w:right w:val="single" w:sz="4" w:space="0" w:color="auto"/>
            </w:tcBorders>
            <w:shd w:val="clear" w:color="auto" w:fill="auto"/>
            <w:noWrap/>
            <w:vAlign w:val="center"/>
            <w:hideMark/>
          </w:tcPr>
          <w:p w14:paraId="6DBC740A" w14:textId="1564F3D4" w:rsidR="007E579F" w:rsidRPr="007E579F" w:rsidRDefault="00A2467C" w:rsidP="007E579F">
            <w:pPr>
              <w:jc w:val="center"/>
              <w:rPr>
                <w:rFonts w:ascii="Arial" w:hAnsi="Arial" w:cs="Arial"/>
                <w:color w:val="000000"/>
                <w:sz w:val="20"/>
                <w:szCs w:val="20"/>
              </w:rPr>
            </w:pPr>
            <w:r w:rsidRPr="007E579F">
              <w:rPr>
                <w:rFonts w:ascii="Arial" w:hAnsi="Arial" w:cs="Arial"/>
                <w:color w:val="000000"/>
                <w:sz w:val="20"/>
                <w:szCs w:val="20"/>
              </w:rPr>
              <w:t>R$</w:t>
            </w:r>
            <w:r>
              <w:rPr>
                <w:rFonts w:ascii="Arial" w:hAnsi="Arial" w:cs="Arial"/>
                <w:color w:val="000000"/>
                <w:sz w:val="20"/>
                <w:szCs w:val="20"/>
              </w:rPr>
              <w:t xml:space="preserve"> </w:t>
            </w:r>
            <w:r w:rsidR="007E579F" w:rsidRPr="007E579F">
              <w:rPr>
                <w:rFonts w:ascii="Arial" w:hAnsi="Arial" w:cs="Arial"/>
                <w:color w:val="000000"/>
                <w:sz w:val="20"/>
                <w:szCs w:val="20"/>
              </w:rPr>
              <w:t>191,06</w:t>
            </w:r>
          </w:p>
        </w:tc>
        <w:tc>
          <w:tcPr>
            <w:tcW w:w="883" w:type="pct"/>
            <w:tcBorders>
              <w:top w:val="nil"/>
              <w:left w:val="nil"/>
              <w:bottom w:val="single" w:sz="4" w:space="0" w:color="auto"/>
              <w:right w:val="single" w:sz="4" w:space="0" w:color="auto"/>
            </w:tcBorders>
            <w:shd w:val="clear" w:color="auto" w:fill="auto"/>
            <w:noWrap/>
            <w:vAlign w:val="center"/>
            <w:hideMark/>
          </w:tcPr>
          <w:p w14:paraId="71BC94FF" w14:textId="25290AB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31.524,90 </w:t>
            </w:r>
          </w:p>
        </w:tc>
      </w:tr>
      <w:tr w:rsidR="009418A0" w:rsidRPr="007E579F" w14:paraId="5EE63AA6"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81D277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136</w:t>
            </w:r>
          </w:p>
        </w:tc>
        <w:tc>
          <w:tcPr>
            <w:tcW w:w="1545" w:type="pct"/>
            <w:tcBorders>
              <w:top w:val="nil"/>
              <w:left w:val="nil"/>
              <w:bottom w:val="single" w:sz="4" w:space="0" w:color="auto"/>
              <w:right w:val="single" w:sz="4" w:space="0" w:color="auto"/>
            </w:tcBorders>
            <w:shd w:val="clear" w:color="auto" w:fill="auto"/>
            <w:vAlign w:val="center"/>
            <w:hideMark/>
          </w:tcPr>
          <w:p w14:paraId="6180E064" w14:textId="6F1DC47D"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 xml:space="preserve">Barrilha - elevador de </w:t>
            </w:r>
            <w:proofErr w:type="spellStart"/>
            <w:r w:rsidRPr="007E579F">
              <w:rPr>
                <w:rFonts w:ascii="Arial" w:hAnsi="Arial" w:cs="Arial"/>
                <w:color w:val="000000"/>
                <w:sz w:val="20"/>
                <w:szCs w:val="20"/>
              </w:rPr>
              <w:t>ph</w:t>
            </w:r>
            <w:proofErr w:type="spellEnd"/>
            <w:r w:rsidRPr="007E579F">
              <w:rPr>
                <w:rFonts w:ascii="Arial" w:hAnsi="Arial" w:cs="Arial"/>
                <w:color w:val="000000"/>
                <w:sz w:val="20"/>
                <w:szCs w:val="20"/>
              </w:rPr>
              <w:t xml:space="preserve"> - para limpeza de piscinas - saco de 2kg</w:t>
            </w:r>
            <w:r w:rsidR="009D2142">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282D517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355924</w:t>
            </w:r>
          </w:p>
        </w:tc>
        <w:tc>
          <w:tcPr>
            <w:tcW w:w="532" w:type="pct"/>
            <w:tcBorders>
              <w:top w:val="nil"/>
              <w:left w:val="nil"/>
              <w:bottom w:val="single" w:sz="4" w:space="0" w:color="auto"/>
              <w:right w:val="single" w:sz="4" w:space="0" w:color="auto"/>
            </w:tcBorders>
            <w:shd w:val="clear" w:color="auto" w:fill="auto"/>
            <w:vAlign w:val="center"/>
            <w:hideMark/>
          </w:tcPr>
          <w:p w14:paraId="6D9A323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Embalagem</w:t>
            </w:r>
          </w:p>
        </w:tc>
        <w:tc>
          <w:tcPr>
            <w:tcW w:w="665" w:type="pct"/>
            <w:tcBorders>
              <w:top w:val="nil"/>
              <w:left w:val="nil"/>
              <w:bottom w:val="single" w:sz="4" w:space="0" w:color="auto"/>
              <w:right w:val="single" w:sz="4" w:space="0" w:color="auto"/>
            </w:tcBorders>
            <w:shd w:val="clear" w:color="auto" w:fill="auto"/>
            <w:noWrap/>
            <w:vAlign w:val="center"/>
            <w:hideMark/>
          </w:tcPr>
          <w:p w14:paraId="4F8563D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160</w:t>
            </w:r>
          </w:p>
        </w:tc>
        <w:tc>
          <w:tcPr>
            <w:tcW w:w="589" w:type="pct"/>
            <w:tcBorders>
              <w:top w:val="nil"/>
              <w:left w:val="nil"/>
              <w:bottom w:val="single" w:sz="4" w:space="0" w:color="auto"/>
              <w:right w:val="single" w:sz="4" w:space="0" w:color="auto"/>
            </w:tcBorders>
            <w:shd w:val="clear" w:color="auto" w:fill="auto"/>
            <w:noWrap/>
            <w:vAlign w:val="center"/>
            <w:hideMark/>
          </w:tcPr>
          <w:p w14:paraId="4B53EC52" w14:textId="253D12B2" w:rsidR="007E579F" w:rsidRPr="007E579F" w:rsidRDefault="00A2467C" w:rsidP="007E579F">
            <w:pPr>
              <w:jc w:val="center"/>
              <w:rPr>
                <w:rFonts w:ascii="Arial" w:hAnsi="Arial" w:cs="Arial"/>
                <w:color w:val="000000"/>
                <w:sz w:val="20"/>
                <w:szCs w:val="20"/>
              </w:rPr>
            </w:pPr>
            <w:r w:rsidRPr="007E579F">
              <w:rPr>
                <w:rFonts w:ascii="Arial" w:hAnsi="Arial" w:cs="Arial"/>
                <w:color w:val="000000"/>
                <w:sz w:val="20"/>
                <w:szCs w:val="20"/>
              </w:rPr>
              <w:t>R$</w:t>
            </w:r>
            <w:r>
              <w:rPr>
                <w:rFonts w:ascii="Arial" w:hAnsi="Arial" w:cs="Arial"/>
                <w:color w:val="000000"/>
                <w:sz w:val="20"/>
                <w:szCs w:val="20"/>
              </w:rPr>
              <w:t xml:space="preserve"> </w:t>
            </w:r>
            <w:r w:rsidR="007E579F" w:rsidRPr="007E579F">
              <w:rPr>
                <w:rFonts w:ascii="Arial" w:hAnsi="Arial" w:cs="Arial"/>
                <w:color w:val="000000"/>
                <w:sz w:val="20"/>
                <w:szCs w:val="20"/>
              </w:rPr>
              <w:t>32,94</w:t>
            </w:r>
          </w:p>
        </w:tc>
        <w:tc>
          <w:tcPr>
            <w:tcW w:w="883" w:type="pct"/>
            <w:tcBorders>
              <w:top w:val="nil"/>
              <w:left w:val="nil"/>
              <w:bottom w:val="single" w:sz="4" w:space="0" w:color="auto"/>
              <w:right w:val="single" w:sz="4" w:space="0" w:color="auto"/>
            </w:tcBorders>
            <w:shd w:val="clear" w:color="auto" w:fill="auto"/>
            <w:noWrap/>
            <w:vAlign w:val="center"/>
            <w:hideMark/>
          </w:tcPr>
          <w:p w14:paraId="6D9DEEFC" w14:textId="27B9FBF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5.270,40 </w:t>
            </w:r>
          </w:p>
        </w:tc>
      </w:tr>
      <w:tr w:rsidR="009418A0" w:rsidRPr="007E579F" w14:paraId="20B988AC"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164CAF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137</w:t>
            </w:r>
          </w:p>
        </w:tc>
        <w:tc>
          <w:tcPr>
            <w:tcW w:w="1545" w:type="pct"/>
            <w:tcBorders>
              <w:top w:val="nil"/>
              <w:left w:val="nil"/>
              <w:bottom w:val="single" w:sz="4" w:space="0" w:color="auto"/>
              <w:right w:val="single" w:sz="4" w:space="0" w:color="auto"/>
            </w:tcBorders>
            <w:shd w:val="clear" w:color="auto" w:fill="auto"/>
            <w:vAlign w:val="center"/>
            <w:hideMark/>
          </w:tcPr>
          <w:p w14:paraId="52CA7B2E" w14:textId="1D04E871"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Cloro para piscina - pastilhas - pastilhas de 200g</w:t>
            </w:r>
            <w:r w:rsidR="009D2142">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3CE488A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391712</w:t>
            </w:r>
          </w:p>
        </w:tc>
        <w:tc>
          <w:tcPr>
            <w:tcW w:w="532" w:type="pct"/>
            <w:tcBorders>
              <w:top w:val="nil"/>
              <w:left w:val="nil"/>
              <w:bottom w:val="single" w:sz="4" w:space="0" w:color="auto"/>
              <w:right w:val="single" w:sz="4" w:space="0" w:color="auto"/>
            </w:tcBorders>
            <w:shd w:val="clear" w:color="auto" w:fill="auto"/>
            <w:vAlign w:val="center"/>
            <w:hideMark/>
          </w:tcPr>
          <w:p w14:paraId="265C1D1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6D4660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2440</w:t>
            </w:r>
          </w:p>
        </w:tc>
        <w:tc>
          <w:tcPr>
            <w:tcW w:w="589" w:type="pct"/>
            <w:tcBorders>
              <w:top w:val="nil"/>
              <w:left w:val="nil"/>
              <w:bottom w:val="single" w:sz="4" w:space="0" w:color="auto"/>
              <w:right w:val="single" w:sz="4" w:space="0" w:color="auto"/>
            </w:tcBorders>
            <w:shd w:val="clear" w:color="auto" w:fill="auto"/>
            <w:noWrap/>
            <w:vAlign w:val="center"/>
            <w:hideMark/>
          </w:tcPr>
          <w:p w14:paraId="0D59F0C2" w14:textId="14E835B5" w:rsidR="007E579F" w:rsidRPr="007E579F" w:rsidRDefault="00A2467C" w:rsidP="007E579F">
            <w:pPr>
              <w:jc w:val="center"/>
              <w:rPr>
                <w:rFonts w:ascii="Arial" w:hAnsi="Arial" w:cs="Arial"/>
                <w:color w:val="000000"/>
                <w:sz w:val="20"/>
                <w:szCs w:val="20"/>
              </w:rPr>
            </w:pPr>
            <w:r w:rsidRPr="007E579F">
              <w:rPr>
                <w:rFonts w:ascii="Arial" w:hAnsi="Arial" w:cs="Arial"/>
                <w:color w:val="000000"/>
                <w:sz w:val="20"/>
                <w:szCs w:val="20"/>
              </w:rPr>
              <w:t>R$</w:t>
            </w:r>
            <w:r>
              <w:rPr>
                <w:rFonts w:ascii="Arial" w:hAnsi="Arial" w:cs="Arial"/>
                <w:color w:val="000000"/>
                <w:sz w:val="20"/>
                <w:szCs w:val="20"/>
              </w:rPr>
              <w:t xml:space="preserve"> </w:t>
            </w:r>
            <w:r w:rsidR="007E579F" w:rsidRPr="007E579F">
              <w:rPr>
                <w:rFonts w:ascii="Arial" w:hAnsi="Arial" w:cs="Arial"/>
                <w:color w:val="000000"/>
                <w:sz w:val="20"/>
                <w:szCs w:val="20"/>
              </w:rPr>
              <w:t>7,26</w:t>
            </w:r>
          </w:p>
        </w:tc>
        <w:tc>
          <w:tcPr>
            <w:tcW w:w="883" w:type="pct"/>
            <w:tcBorders>
              <w:top w:val="nil"/>
              <w:left w:val="nil"/>
              <w:bottom w:val="single" w:sz="4" w:space="0" w:color="auto"/>
              <w:right w:val="single" w:sz="4" w:space="0" w:color="auto"/>
            </w:tcBorders>
            <w:shd w:val="clear" w:color="auto" w:fill="auto"/>
            <w:noWrap/>
            <w:vAlign w:val="center"/>
            <w:hideMark/>
          </w:tcPr>
          <w:p w14:paraId="4E760563" w14:textId="459CD54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A2467C">
              <w:rPr>
                <w:rFonts w:ascii="Arial" w:hAnsi="Arial" w:cs="Arial"/>
                <w:color w:val="000000"/>
                <w:sz w:val="20"/>
                <w:szCs w:val="20"/>
              </w:rPr>
              <w:t xml:space="preserve"> </w:t>
            </w:r>
            <w:r w:rsidRPr="007E579F">
              <w:rPr>
                <w:rFonts w:ascii="Arial" w:hAnsi="Arial" w:cs="Arial"/>
                <w:color w:val="000000"/>
                <w:sz w:val="20"/>
                <w:szCs w:val="20"/>
              </w:rPr>
              <w:t xml:space="preserve">17.714,40 </w:t>
            </w:r>
          </w:p>
        </w:tc>
      </w:tr>
      <w:tr w:rsidR="009418A0" w:rsidRPr="007E579F" w14:paraId="128494EB"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8BD02EF"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21</w:t>
            </w:r>
          </w:p>
        </w:tc>
        <w:tc>
          <w:tcPr>
            <w:tcW w:w="883" w:type="pct"/>
            <w:tcBorders>
              <w:top w:val="nil"/>
              <w:left w:val="nil"/>
              <w:bottom w:val="single" w:sz="4" w:space="0" w:color="auto"/>
              <w:right w:val="single" w:sz="4" w:space="0" w:color="auto"/>
            </w:tcBorders>
            <w:shd w:val="clear" w:color="auto" w:fill="auto"/>
            <w:noWrap/>
            <w:vAlign w:val="center"/>
            <w:hideMark/>
          </w:tcPr>
          <w:p w14:paraId="56263322" w14:textId="3B068C85"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A2467C">
              <w:rPr>
                <w:rFonts w:ascii="Arial" w:hAnsi="Arial" w:cs="Arial"/>
                <w:b/>
                <w:bCs/>
                <w:color w:val="000000"/>
                <w:sz w:val="20"/>
                <w:szCs w:val="20"/>
              </w:rPr>
              <w:t xml:space="preserve"> </w:t>
            </w:r>
            <w:r w:rsidRPr="007E579F">
              <w:rPr>
                <w:rFonts w:ascii="Arial" w:hAnsi="Arial" w:cs="Arial"/>
                <w:b/>
                <w:bCs/>
                <w:color w:val="000000"/>
                <w:sz w:val="20"/>
                <w:szCs w:val="20"/>
              </w:rPr>
              <w:t xml:space="preserve">54.509,70 </w:t>
            </w:r>
          </w:p>
        </w:tc>
      </w:tr>
      <w:tr w:rsidR="009418A0" w:rsidRPr="007E579F" w14:paraId="1A6C9317" w14:textId="77777777" w:rsidTr="00261023">
        <w:trPr>
          <w:trHeight w:val="255"/>
        </w:trPr>
        <w:tc>
          <w:tcPr>
            <w:tcW w:w="291" w:type="pct"/>
            <w:tcBorders>
              <w:top w:val="nil"/>
              <w:left w:val="nil"/>
              <w:bottom w:val="nil"/>
              <w:right w:val="nil"/>
            </w:tcBorders>
            <w:shd w:val="clear" w:color="auto" w:fill="auto"/>
            <w:noWrap/>
            <w:vAlign w:val="center"/>
            <w:hideMark/>
          </w:tcPr>
          <w:p w14:paraId="0351AEA0"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6FA4ECE4"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2520CC96"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7655544E"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2902EEB"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064CD81"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62CA96D" w14:textId="77777777" w:rsidR="007E579F" w:rsidRPr="007E579F" w:rsidRDefault="007E579F" w:rsidP="007E579F">
            <w:pPr>
              <w:jc w:val="center"/>
              <w:rPr>
                <w:sz w:val="20"/>
                <w:szCs w:val="20"/>
              </w:rPr>
            </w:pPr>
          </w:p>
        </w:tc>
      </w:tr>
      <w:tr w:rsidR="007E579F" w:rsidRPr="007E579F" w14:paraId="6D4856C7"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5253A0B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22</w:t>
            </w:r>
          </w:p>
        </w:tc>
      </w:tr>
      <w:tr w:rsidR="009418A0" w:rsidRPr="007E579F" w14:paraId="2B229AD8"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B35FE2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316369A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DD8AC1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0C4FD83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E25626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2B3C253E" w14:textId="75C97D16"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A2467C"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3D6D74B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5757132D"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99B239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138</w:t>
            </w:r>
          </w:p>
        </w:tc>
        <w:tc>
          <w:tcPr>
            <w:tcW w:w="1545" w:type="pct"/>
            <w:tcBorders>
              <w:top w:val="nil"/>
              <w:left w:val="nil"/>
              <w:bottom w:val="single" w:sz="4" w:space="0" w:color="auto"/>
              <w:right w:val="single" w:sz="4" w:space="0" w:color="auto"/>
            </w:tcBorders>
            <w:shd w:val="clear" w:color="auto" w:fill="auto"/>
            <w:vAlign w:val="center"/>
            <w:hideMark/>
          </w:tcPr>
          <w:p w14:paraId="7FB03602" w14:textId="4BBCA241"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Pano multiuso 30x30</w:t>
            </w:r>
            <w:r w:rsidR="009D2142">
              <w:rPr>
                <w:rFonts w:ascii="Arial" w:hAnsi="Arial" w:cs="Arial"/>
                <w:color w:val="000000"/>
                <w:sz w:val="20"/>
                <w:szCs w:val="20"/>
              </w:rPr>
              <w:t>cm</w:t>
            </w:r>
            <w:r w:rsidRPr="007E579F">
              <w:rPr>
                <w:rFonts w:ascii="Arial" w:hAnsi="Arial" w:cs="Arial"/>
                <w:color w:val="000000"/>
                <w:sz w:val="20"/>
                <w:szCs w:val="20"/>
              </w:rPr>
              <w:t>, 60 panos (bobina rolo 30cm x 30cm)</w:t>
            </w:r>
            <w:r w:rsidR="009D2142">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2614DDB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610944</w:t>
            </w:r>
          </w:p>
        </w:tc>
        <w:tc>
          <w:tcPr>
            <w:tcW w:w="532" w:type="pct"/>
            <w:tcBorders>
              <w:top w:val="nil"/>
              <w:left w:val="nil"/>
              <w:bottom w:val="single" w:sz="4" w:space="0" w:color="auto"/>
              <w:right w:val="single" w:sz="4" w:space="0" w:color="auto"/>
            </w:tcBorders>
            <w:shd w:val="clear" w:color="auto" w:fill="auto"/>
            <w:vAlign w:val="center"/>
            <w:hideMark/>
          </w:tcPr>
          <w:p w14:paraId="098B94F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ADECAD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805</w:t>
            </w:r>
          </w:p>
        </w:tc>
        <w:tc>
          <w:tcPr>
            <w:tcW w:w="589" w:type="pct"/>
            <w:tcBorders>
              <w:top w:val="nil"/>
              <w:left w:val="nil"/>
              <w:bottom w:val="single" w:sz="4" w:space="0" w:color="auto"/>
              <w:right w:val="single" w:sz="4" w:space="0" w:color="auto"/>
            </w:tcBorders>
            <w:shd w:val="clear" w:color="auto" w:fill="auto"/>
            <w:noWrap/>
            <w:vAlign w:val="center"/>
            <w:hideMark/>
          </w:tcPr>
          <w:p w14:paraId="60190873" w14:textId="1F01237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20,14 </w:t>
            </w:r>
          </w:p>
        </w:tc>
        <w:tc>
          <w:tcPr>
            <w:tcW w:w="883" w:type="pct"/>
            <w:tcBorders>
              <w:top w:val="nil"/>
              <w:left w:val="nil"/>
              <w:bottom w:val="single" w:sz="4" w:space="0" w:color="auto"/>
              <w:right w:val="single" w:sz="4" w:space="0" w:color="auto"/>
            </w:tcBorders>
            <w:shd w:val="clear" w:color="auto" w:fill="auto"/>
            <w:noWrap/>
            <w:vAlign w:val="center"/>
            <w:hideMark/>
          </w:tcPr>
          <w:p w14:paraId="3B661C43" w14:textId="447C2A5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16.212,70 </w:t>
            </w:r>
          </w:p>
        </w:tc>
      </w:tr>
      <w:tr w:rsidR="009418A0" w:rsidRPr="007E579F" w14:paraId="2E817D0D"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87813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139</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74C29E" w14:textId="2033CFC6"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 xml:space="preserve">Pano de prato em algodão alvejado, medida aprox. 70x50cm. Pano de prato em algodão alvejado, sem estampa, material de alta absorção, bordas com acabamento em overloque, medindo aproximadamente (70x50)cm. O produto deverá ter etiqueta com dados de identificação e marca do fabricante.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5B049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418506</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CAD0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62BD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2549</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D0311" w14:textId="27763D9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5,45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8B77D9" w14:textId="4B02509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R$ 13.892,05 </w:t>
            </w:r>
          </w:p>
        </w:tc>
      </w:tr>
      <w:tr w:rsidR="009418A0" w:rsidRPr="007E579F" w14:paraId="7AA4518F" w14:textId="77777777" w:rsidTr="00261023">
        <w:trPr>
          <w:trHeight w:val="51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71E8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140</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7E4C2EAF" w14:textId="7EB69ACB"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Flanela de algodão tamanho mínimo de 28x38cm, amarela ou laranja</w:t>
            </w:r>
            <w:r w:rsidR="009D2142">
              <w:rPr>
                <w:rFonts w:ascii="Arial" w:hAnsi="Arial" w:cs="Arial"/>
                <w:color w:val="000000"/>
                <w:sz w:val="20"/>
                <w:szCs w:val="20"/>
              </w:rPr>
              <w: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4BA7EE8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319163</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0475995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2E8772B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650</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1D48E2D3" w14:textId="01D1855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3,95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032744C" w14:textId="0A41671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2.567,50 </w:t>
            </w:r>
          </w:p>
        </w:tc>
      </w:tr>
      <w:tr w:rsidR="009418A0" w:rsidRPr="007E579F" w14:paraId="58DB48EB"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CD9E5D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141</w:t>
            </w:r>
          </w:p>
        </w:tc>
        <w:tc>
          <w:tcPr>
            <w:tcW w:w="1545" w:type="pct"/>
            <w:tcBorders>
              <w:top w:val="nil"/>
              <w:left w:val="nil"/>
              <w:bottom w:val="single" w:sz="4" w:space="0" w:color="auto"/>
              <w:right w:val="single" w:sz="4" w:space="0" w:color="auto"/>
            </w:tcBorders>
            <w:shd w:val="clear" w:color="auto" w:fill="auto"/>
            <w:vAlign w:val="center"/>
            <w:hideMark/>
          </w:tcPr>
          <w:p w14:paraId="1E544680" w14:textId="2517FA87"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Esponja de aço – pacote com 8 unidades de 10g. Composição: fios de aço de baixo carbono, textura abrasiva, características adicionais: sem perfume, pesando aproximadamente 10 gramas cada unidade, formato em novelo entrelaçado, cor prateada metálica.</w:t>
            </w:r>
          </w:p>
        </w:tc>
        <w:tc>
          <w:tcPr>
            <w:tcW w:w="495" w:type="pct"/>
            <w:tcBorders>
              <w:top w:val="nil"/>
              <w:left w:val="nil"/>
              <w:bottom w:val="single" w:sz="4" w:space="0" w:color="auto"/>
              <w:right w:val="single" w:sz="4" w:space="0" w:color="auto"/>
            </w:tcBorders>
            <w:shd w:val="clear" w:color="auto" w:fill="auto"/>
            <w:vAlign w:val="center"/>
            <w:hideMark/>
          </w:tcPr>
          <w:p w14:paraId="22214F9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481018</w:t>
            </w:r>
          </w:p>
        </w:tc>
        <w:tc>
          <w:tcPr>
            <w:tcW w:w="532" w:type="pct"/>
            <w:tcBorders>
              <w:top w:val="nil"/>
              <w:left w:val="nil"/>
              <w:bottom w:val="single" w:sz="4" w:space="0" w:color="auto"/>
              <w:right w:val="single" w:sz="4" w:space="0" w:color="auto"/>
            </w:tcBorders>
            <w:shd w:val="clear" w:color="auto" w:fill="auto"/>
            <w:vAlign w:val="center"/>
            <w:hideMark/>
          </w:tcPr>
          <w:p w14:paraId="72F79C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02DD8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2109</w:t>
            </w:r>
          </w:p>
        </w:tc>
        <w:tc>
          <w:tcPr>
            <w:tcW w:w="589" w:type="pct"/>
            <w:tcBorders>
              <w:top w:val="nil"/>
              <w:left w:val="nil"/>
              <w:bottom w:val="single" w:sz="4" w:space="0" w:color="auto"/>
              <w:right w:val="single" w:sz="4" w:space="0" w:color="auto"/>
            </w:tcBorders>
            <w:shd w:val="clear" w:color="auto" w:fill="auto"/>
            <w:noWrap/>
            <w:vAlign w:val="center"/>
            <w:hideMark/>
          </w:tcPr>
          <w:p w14:paraId="19DF8A79" w14:textId="6AAB7A3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4,10 </w:t>
            </w:r>
          </w:p>
        </w:tc>
        <w:tc>
          <w:tcPr>
            <w:tcW w:w="883" w:type="pct"/>
            <w:tcBorders>
              <w:top w:val="nil"/>
              <w:left w:val="nil"/>
              <w:bottom w:val="single" w:sz="4" w:space="0" w:color="auto"/>
              <w:right w:val="single" w:sz="4" w:space="0" w:color="auto"/>
            </w:tcBorders>
            <w:shd w:val="clear" w:color="auto" w:fill="auto"/>
            <w:noWrap/>
            <w:vAlign w:val="center"/>
            <w:hideMark/>
          </w:tcPr>
          <w:p w14:paraId="2FCFFAF5" w14:textId="07B8CCD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8.646,90 </w:t>
            </w:r>
          </w:p>
        </w:tc>
      </w:tr>
      <w:tr w:rsidR="009418A0" w:rsidRPr="007E579F" w14:paraId="556D2ACA" w14:textId="77777777" w:rsidTr="00261023">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F8936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142</w:t>
            </w:r>
          </w:p>
        </w:tc>
        <w:tc>
          <w:tcPr>
            <w:tcW w:w="1545" w:type="pct"/>
            <w:tcBorders>
              <w:top w:val="nil"/>
              <w:left w:val="nil"/>
              <w:bottom w:val="single" w:sz="4" w:space="0" w:color="auto"/>
              <w:right w:val="single" w:sz="4" w:space="0" w:color="auto"/>
            </w:tcBorders>
            <w:shd w:val="clear" w:color="auto" w:fill="auto"/>
            <w:vAlign w:val="center"/>
            <w:hideMark/>
          </w:tcPr>
          <w:p w14:paraId="7E0B824B" w14:textId="3E5D62F8"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 xml:space="preserve">Esponja dupla face - pacote com 4 unidades. Esponja tipo dupla face c/ espuma de poliuretano em uma das faces e com abrasivo na outra; formato retangular, com ação antibacteriana. Prazo de validade de no mínimo 12 (doze) meses. Indústria brasileira. </w:t>
            </w:r>
          </w:p>
        </w:tc>
        <w:tc>
          <w:tcPr>
            <w:tcW w:w="495" w:type="pct"/>
            <w:tcBorders>
              <w:top w:val="nil"/>
              <w:left w:val="nil"/>
              <w:bottom w:val="single" w:sz="4" w:space="0" w:color="auto"/>
              <w:right w:val="single" w:sz="4" w:space="0" w:color="auto"/>
            </w:tcBorders>
            <w:shd w:val="clear" w:color="auto" w:fill="auto"/>
            <w:vAlign w:val="center"/>
            <w:hideMark/>
          </w:tcPr>
          <w:p w14:paraId="1A9283B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481020</w:t>
            </w:r>
          </w:p>
        </w:tc>
        <w:tc>
          <w:tcPr>
            <w:tcW w:w="532" w:type="pct"/>
            <w:tcBorders>
              <w:top w:val="nil"/>
              <w:left w:val="nil"/>
              <w:bottom w:val="single" w:sz="4" w:space="0" w:color="auto"/>
              <w:right w:val="single" w:sz="4" w:space="0" w:color="auto"/>
            </w:tcBorders>
            <w:shd w:val="clear" w:color="auto" w:fill="auto"/>
            <w:vAlign w:val="center"/>
            <w:hideMark/>
          </w:tcPr>
          <w:p w14:paraId="01D4B35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7EFF31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4134</w:t>
            </w:r>
          </w:p>
        </w:tc>
        <w:tc>
          <w:tcPr>
            <w:tcW w:w="589" w:type="pct"/>
            <w:tcBorders>
              <w:top w:val="nil"/>
              <w:left w:val="nil"/>
              <w:bottom w:val="single" w:sz="4" w:space="0" w:color="auto"/>
              <w:right w:val="single" w:sz="4" w:space="0" w:color="auto"/>
            </w:tcBorders>
            <w:shd w:val="clear" w:color="auto" w:fill="auto"/>
            <w:noWrap/>
            <w:vAlign w:val="center"/>
            <w:hideMark/>
          </w:tcPr>
          <w:p w14:paraId="2B4E33FF" w14:textId="256789E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7,24 </w:t>
            </w:r>
          </w:p>
        </w:tc>
        <w:tc>
          <w:tcPr>
            <w:tcW w:w="883" w:type="pct"/>
            <w:tcBorders>
              <w:top w:val="nil"/>
              <w:left w:val="nil"/>
              <w:bottom w:val="single" w:sz="4" w:space="0" w:color="auto"/>
              <w:right w:val="single" w:sz="4" w:space="0" w:color="auto"/>
            </w:tcBorders>
            <w:shd w:val="clear" w:color="auto" w:fill="auto"/>
            <w:noWrap/>
            <w:vAlign w:val="center"/>
            <w:hideMark/>
          </w:tcPr>
          <w:p w14:paraId="722D784E" w14:textId="08B8FBB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29.930,16 </w:t>
            </w:r>
          </w:p>
        </w:tc>
      </w:tr>
      <w:tr w:rsidR="009418A0" w:rsidRPr="007E579F" w14:paraId="1902CF53"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80F7B4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143</w:t>
            </w:r>
          </w:p>
        </w:tc>
        <w:tc>
          <w:tcPr>
            <w:tcW w:w="1545" w:type="pct"/>
            <w:tcBorders>
              <w:top w:val="nil"/>
              <w:left w:val="nil"/>
              <w:bottom w:val="single" w:sz="4" w:space="0" w:color="auto"/>
              <w:right w:val="single" w:sz="4" w:space="0" w:color="auto"/>
            </w:tcBorders>
            <w:shd w:val="clear" w:color="auto" w:fill="auto"/>
            <w:vAlign w:val="center"/>
            <w:hideMark/>
          </w:tcPr>
          <w:p w14:paraId="64F9EC5F" w14:textId="1FAA9C70" w:rsidR="007E579F" w:rsidRPr="007E579F" w:rsidRDefault="002C3D1D" w:rsidP="009418A0">
            <w:pPr>
              <w:jc w:val="both"/>
              <w:rPr>
                <w:rFonts w:ascii="Arial" w:hAnsi="Arial" w:cs="Arial"/>
                <w:color w:val="000000"/>
                <w:sz w:val="20"/>
                <w:szCs w:val="20"/>
              </w:rPr>
            </w:pPr>
            <w:r w:rsidRPr="007E579F">
              <w:rPr>
                <w:rFonts w:ascii="Arial" w:hAnsi="Arial" w:cs="Arial"/>
                <w:color w:val="000000"/>
                <w:sz w:val="20"/>
                <w:szCs w:val="20"/>
              </w:rPr>
              <w:t>Pano de chão p/ limpeza, de algodão, alvejado, poroso medindo aproximadamente 70x40cm, tipo saco de açúcar de ótima qualidade</w:t>
            </w:r>
            <w:r w:rsidR="009D2142">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62EDE99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609296</w:t>
            </w:r>
          </w:p>
        </w:tc>
        <w:tc>
          <w:tcPr>
            <w:tcW w:w="532" w:type="pct"/>
            <w:tcBorders>
              <w:top w:val="nil"/>
              <w:left w:val="nil"/>
              <w:bottom w:val="single" w:sz="4" w:space="0" w:color="auto"/>
              <w:right w:val="single" w:sz="4" w:space="0" w:color="auto"/>
            </w:tcBorders>
            <w:shd w:val="clear" w:color="auto" w:fill="auto"/>
            <w:vAlign w:val="center"/>
            <w:hideMark/>
          </w:tcPr>
          <w:p w14:paraId="5C26B04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34561A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337</w:t>
            </w:r>
          </w:p>
        </w:tc>
        <w:tc>
          <w:tcPr>
            <w:tcW w:w="589" w:type="pct"/>
            <w:tcBorders>
              <w:top w:val="nil"/>
              <w:left w:val="nil"/>
              <w:bottom w:val="single" w:sz="4" w:space="0" w:color="auto"/>
              <w:right w:val="single" w:sz="4" w:space="0" w:color="auto"/>
            </w:tcBorders>
            <w:shd w:val="clear" w:color="auto" w:fill="auto"/>
            <w:noWrap/>
            <w:vAlign w:val="center"/>
            <w:hideMark/>
          </w:tcPr>
          <w:p w14:paraId="27BFC638" w14:textId="3AC067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4,79 </w:t>
            </w:r>
          </w:p>
        </w:tc>
        <w:tc>
          <w:tcPr>
            <w:tcW w:w="883" w:type="pct"/>
            <w:tcBorders>
              <w:top w:val="nil"/>
              <w:left w:val="nil"/>
              <w:bottom w:val="single" w:sz="4" w:space="0" w:color="auto"/>
              <w:right w:val="single" w:sz="4" w:space="0" w:color="auto"/>
            </w:tcBorders>
            <w:shd w:val="clear" w:color="auto" w:fill="auto"/>
            <w:noWrap/>
            <w:vAlign w:val="center"/>
            <w:hideMark/>
          </w:tcPr>
          <w:p w14:paraId="03240C91" w14:textId="30EA992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1.614,23 </w:t>
            </w:r>
          </w:p>
        </w:tc>
      </w:tr>
      <w:tr w:rsidR="009418A0" w:rsidRPr="007E579F" w14:paraId="5A52BCA6"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D862EC"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22</w:t>
            </w:r>
          </w:p>
        </w:tc>
        <w:tc>
          <w:tcPr>
            <w:tcW w:w="883" w:type="pct"/>
            <w:tcBorders>
              <w:top w:val="nil"/>
              <w:left w:val="nil"/>
              <w:bottom w:val="single" w:sz="4" w:space="0" w:color="auto"/>
              <w:right w:val="single" w:sz="4" w:space="0" w:color="auto"/>
            </w:tcBorders>
            <w:shd w:val="clear" w:color="auto" w:fill="auto"/>
            <w:noWrap/>
            <w:vAlign w:val="center"/>
            <w:hideMark/>
          </w:tcPr>
          <w:p w14:paraId="5757B1F4" w14:textId="60DC7B3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0D203E">
              <w:rPr>
                <w:rFonts w:ascii="Arial" w:hAnsi="Arial" w:cs="Arial"/>
                <w:b/>
                <w:bCs/>
                <w:color w:val="000000"/>
                <w:sz w:val="20"/>
                <w:szCs w:val="20"/>
              </w:rPr>
              <w:t xml:space="preserve"> </w:t>
            </w:r>
            <w:r w:rsidRPr="007E579F">
              <w:rPr>
                <w:rFonts w:ascii="Arial" w:hAnsi="Arial" w:cs="Arial"/>
                <w:b/>
                <w:bCs/>
                <w:color w:val="000000"/>
                <w:sz w:val="20"/>
                <w:szCs w:val="20"/>
              </w:rPr>
              <w:t xml:space="preserve">72.863,54 </w:t>
            </w:r>
          </w:p>
        </w:tc>
      </w:tr>
      <w:tr w:rsidR="009418A0" w:rsidRPr="007E579F" w14:paraId="46ACE0D4" w14:textId="77777777" w:rsidTr="00261023">
        <w:trPr>
          <w:trHeight w:val="255"/>
        </w:trPr>
        <w:tc>
          <w:tcPr>
            <w:tcW w:w="291" w:type="pct"/>
            <w:tcBorders>
              <w:top w:val="nil"/>
              <w:left w:val="nil"/>
              <w:bottom w:val="nil"/>
              <w:right w:val="nil"/>
            </w:tcBorders>
            <w:shd w:val="clear" w:color="auto" w:fill="auto"/>
            <w:noWrap/>
            <w:vAlign w:val="center"/>
            <w:hideMark/>
          </w:tcPr>
          <w:p w14:paraId="331C126F"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56FBF5E7"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1B1586FF"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23E8A394"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2ED82E6C"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3679ADEA"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7511CB30" w14:textId="77777777" w:rsidR="007E579F" w:rsidRPr="007E579F" w:rsidRDefault="007E579F" w:rsidP="007E579F">
            <w:pPr>
              <w:jc w:val="right"/>
              <w:rPr>
                <w:sz w:val="20"/>
                <w:szCs w:val="20"/>
              </w:rPr>
            </w:pPr>
          </w:p>
        </w:tc>
      </w:tr>
      <w:tr w:rsidR="009B737F" w:rsidRPr="009B737F" w14:paraId="5B994AB5"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13A1089" w14:textId="6D8C3E8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LOTE 23 </w:t>
            </w:r>
            <w:r w:rsidR="00E877C6">
              <w:rPr>
                <w:rFonts w:ascii="Arial" w:hAnsi="Arial" w:cs="Arial"/>
                <w:b/>
                <w:bCs/>
                <w:sz w:val="20"/>
                <w:szCs w:val="20"/>
              </w:rPr>
              <w:t xml:space="preserve">- </w:t>
            </w:r>
            <w:r w:rsidRPr="007E579F">
              <w:rPr>
                <w:rFonts w:ascii="Arial" w:hAnsi="Arial" w:cs="Arial"/>
                <w:b/>
                <w:bCs/>
                <w:sz w:val="20"/>
                <w:szCs w:val="20"/>
              </w:rPr>
              <w:t>Exclusivo ME/EPP</w:t>
            </w:r>
          </w:p>
        </w:tc>
      </w:tr>
      <w:tr w:rsidR="009B737F" w:rsidRPr="009B737F" w14:paraId="662AA7A7"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2D3F42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384AFD7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FEADB5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5FEE081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9B8AED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D179A09" w14:textId="4CD7FF9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0D203E"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1D7D2CC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B737F" w:rsidRPr="009B737F" w14:paraId="137A8847"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D6E8CB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144</w:t>
            </w:r>
          </w:p>
        </w:tc>
        <w:tc>
          <w:tcPr>
            <w:tcW w:w="1545" w:type="pct"/>
            <w:tcBorders>
              <w:top w:val="nil"/>
              <w:left w:val="nil"/>
              <w:bottom w:val="single" w:sz="4" w:space="0" w:color="auto"/>
              <w:right w:val="single" w:sz="4" w:space="0" w:color="auto"/>
            </w:tcBorders>
            <w:shd w:val="clear" w:color="auto" w:fill="auto"/>
            <w:vAlign w:val="center"/>
            <w:hideMark/>
          </w:tcPr>
          <w:p w14:paraId="6518C9D4" w14:textId="42AF5A1D"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Pano multiuso 30x30, 60 panos (bobina rolo 30 cm x 30 cm) </w:t>
            </w:r>
          </w:p>
        </w:tc>
        <w:tc>
          <w:tcPr>
            <w:tcW w:w="495" w:type="pct"/>
            <w:tcBorders>
              <w:top w:val="nil"/>
              <w:left w:val="nil"/>
              <w:bottom w:val="single" w:sz="4" w:space="0" w:color="auto"/>
              <w:right w:val="single" w:sz="4" w:space="0" w:color="auto"/>
            </w:tcBorders>
            <w:shd w:val="clear" w:color="auto" w:fill="auto"/>
            <w:vAlign w:val="center"/>
            <w:hideMark/>
          </w:tcPr>
          <w:p w14:paraId="0303AE3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610944</w:t>
            </w:r>
          </w:p>
        </w:tc>
        <w:tc>
          <w:tcPr>
            <w:tcW w:w="532" w:type="pct"/>
            <w:tcBorders>
              <w:top w:val="nil"/>
              <w:left w:val="nil"/>
              <w:bottom w:val="single" w:sz="4" w:space="0" w:color="auto"/>
              <w:right w:val="single" w:sz="4" w:space="0" w:color="auto"/>
            </w:tcBorders>
            <w:shd w:val="clear" w:color="auto" w:fill="auto"/>
            <w:vAlign w:val="center"/>
            <w:hideMark/>
          </w:tcPr>
          <w:p w14:paraId="3F3E886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D02F7B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269</w:t>
            </w:r>
          </w:p>
        </w:tc>
        <w:tc>
          <w:tcPr>
            <w:tcW w:w="589" w:type="pct"/>
            <w:tcBorders>
              <w:top w:val="nil"/>
              <w:left w:val="nil"/>
              <w:bottom w:val="single" w:sz="4" w:space="0" w:color="auto"/>
              <w:right w:val="single" w:sz="4" w:space="0" w:color="auto"/>
            </w:tcBorders>
            <w:shd w:val="clear" w:color="auto" w:fill="auto"/>
            <w:noWrap/>
            <w:vAlign w:val="center"/>
            <w:hideMark/>
          </w:tcPr>
          <w:p w14:paraId="55E6D9DC" w14:textId="793DDBC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20,14 </w:t>
            </w:r>
          </w:p>
        </w:tc>
        <w:tc>
          <w:tcPr>
            <w:tcW w:w="883" w:type="pct"/>
            <w:tcBorders>
              <w:top w:val="nil"/>
              <w:left w:val="nil"/>
              <w:bottom w:val="single" w:sz="4" w:space="0" w:color="auto"/>
              <w:right w:val="single" w:sz="4" w:space="0" w:color="auto"/>
            </w:tcBorders>
            <w:shd w:val="clear" w:color="auto" w:fill="auto"/>
            <w:noWrap/>
            <w:vAlign w:val="center"/>
            <w:hideMark/>
          </w:tcPr>
          <w:p w14:paraId="1440C2B6" w14:textId="6B01C73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5.417,66 </w:t>
            </w:r>
          </w:p>
        </w:tc>
      </w:tr>
      <w:tr w:rsidR="009B737F" w:rsidRPr="009B737F" w14:paraId="38224B27"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ECABC3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145</w:t>
            </w:r>
          </w:p>
        </w:tc>
        <w:tc>
          <w:tcPr>
            <w:tcW w:w="1545" w:type="pct"/>
            <w:tcBorders>
              <w:top w:val="nil"/>
              <w:left w:val="nil"/>
              <w:bottom w:val="single" w:sz="4" w:space="0" w:color="auto"/>
              <w:right w:val="single" w:sz="4" w:space="0" w:color="auto"/>
            </w:tcBorders>
            <w:shd w:val="clear" w:color="auto" w:fill="auto"/>
            <w:vAlign w:val="center"/>
            <w:hideMark/>
          </w:tcPr>
          <w:p w14:paraId="22A2B10B" w14:textId="38FC744F"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Pano de prato em algodão alvejado, medida aprox. 70x50cm. Pano de prato em algodão alvejado, sem estampa, material de alta absorção, bordas com acabamento em overloque, medindo aproximadamente (70x50)cm. O produto deverá ter etiqueta com dados de identificação e marca do fabricante. </w:t>
            </w:r>
          </w:p>
        </w:tc>
        <w:tc>
          <w:tcPr>
            <w:tcW w:w="495" w:type="pct"/>
            <w:tcBorders>
              <w:top w:val="nil"/>
              <w:left w:val="nil"/>
              <w:bottom w:val="single" w:sz="4" w:space="0" w:color="auto"/>
              <w:right w:val="single" w:sz="4" w:space="0" w:color="auto"/>
            </w:tcBorders>
            <w:shd w:val="clear" w:color="auto" w:fill="auto"/>
            <w:vAlign w:val="center"/>
            <w:hideMark/>
          </w:tcPr>
          <w:p w14:paraId="566EB58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418506</w:t>
            </w:r>
          </w:p>
        </w:tc>
        <w:tc>
          <w:tcPr>
            <w:tcW w:w="532" w:type="pct"/>
            <w:tcBorders>
              <w:top w:val="nil"/>
              <w:left w:val="nil"/>
              <w:bottom w:val="single" w:sz="4" w:space="0" w:color="auto"/>
              <w:right w:val="single" w:sz="4" w:space="0" w:color="auto"/>
            </w:tcBorders>
            <w:shd w:val="clear" w:color="auto" w:fill="auto"/>
            <w:vAlign w:val="center"/>
            <w:hideMark/>
          </w:tcPr>
          <w:p w14:paraId="703707A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A2CBAE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849</w:t>
            </w:r>
          </w:p>
        </w:tc>
        <w:tc>
          <w:tcPr>
            <w:tcW w:w="589" w:type="pct"/>
            <w:tcBorders>
              <w:top w:val="nil"/>
              <w:left w:val="nil"/>
              <w:bottom w:val="single" w:sz="4" w:space="0" w:color="auto"/>
              <w:right w:val="single" w:sz="4" w:space="0" w:color="auto"/>
            </w:tcBorders>
            <w:shd w:val="clear" w:color="auto" w:fill="auto"/>
            <w:noWrap/>
            <w:vAlign w:val="center"/>
            <w:hideMark/>
          </w:tcPr>
          <w:p w14:paraId="710AFCDE" w14:textId="7FEC5AC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5,45 </w:t>
            </w:r>
          </w:p>
        </w:tc>
        <w:tc>
          <w:tcPr>
            <w:tcW w:w="883" w:type="pct"/>
            <w:tcBorders>
              <w:top w:val="nil"/>
              <w:left w:val="nil"/>
              <w:bottom w:val="single" w:sz="4" w:space="0" w:color="auto"/>
              <w:right w:val="single" w:sz="4" w:space="0" w:color="auto"/>
            </w:tcBorders>
            <w:shd w:val="clear" w:color="auto" w:fill="auto"/>
            <w:noWrap/>
            <w:vAlign w:val="center"/>
            <w:hideMark/>
          </w:tcPr>
          <w:p w14:paraId="4D93BF64" w14:textId="4164402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4.627,05 </w:t>
            </w:r>
          </w:p>
        </w:tc>
      </w:tr>
      <w:tr w:rsidR="009B737F" w:rsidRPr="009B737F" w14:paraId="07D76FF3" w14:textId="77777777" w:rsidTr="00261023">
        <w:trPr>
          <w:trHeight w:val="51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9D94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146</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07466" w14:textId="2E9461A0" w:rsidR="007E579F" w:rsidRPr="007E579F" w:rsidRDefault="00F52EB1" w:rsidP="009418A0">
            <w:pPr>
              <w:jc w:val="both"/>
              <w:rPr>
                <w:rFonts w:ascii="Arial" w:hAnsi="Arial" w:cs="Arial"/>
                <w:sz w:val="20"/>
                <w:szCs w:val="20"/>
              </w:rPr>
            </w:pPr>
            <w:r w:rsidRPr="009B737F">
              <w:rPr>
                <w:rFonts w:ascii="Arial" w:hAnsi="Arial" w:cs="Arial"/>
                <w:sz w:val="20"/>
                <w:szCs w:val="20"/>
              </w:rPr>
              <w:t>Flanela de algodão tamanho mínimo de 28x38cm, amarela ou laranja</w:t>
            </w:r>
            <w:r w:rsidR="009D2142">
              <w:rPr>
                <w:rFonts w:ascii="Arial" w:hAnsi="Arial" w:cs="Arial"/>
                <w:sz w:val="20"/>
                <w:szCs w:val="20"/>
              </w:rPr>
              <w: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7E221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319163</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F30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1F2F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217</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8B284" w14:textId="783672E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3,95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5407A" w14:textId="1652639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857,15 </w:t>
            </w:r>
          </w:p>
        </w:tc>
      </w:tr>
      <w:tr w:rsidR="009B737F" w:rsidRPr="009B737F" w14:paraId="79BE85EA"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E78C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147</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4D9BFFF2" w14:textId="05635DDF" w:rsidR="007E579F" w:rsidRPr="007E579F" w:rsidRDefault="00F52EB1" w:rsidP="009418A0">
            <w:pPr>
              <w:jc w:val="both"/>
              <w:rPr>
                <w:rFonts w:ascii="Arial" w:hAnsi="Arial" w:cs="Arial"/>
                <w:sz w:val="20"/>
                <w:szCs w:val="20"/>
              </w:rPr>
            </w:pPr>
            <w:r w:rsidRPr="009B737F">
              <w:rPr>
                <w:rFonts w:ascii="Arial" w:hAnsi="Arial" w:cs="Arial"/>
                <w:sz w:val="20"/>
                <w:szCs w:val="20"/>
              </w:rPr>
              <w:t>Esponja de aço – pacote com 8 unidades de 10g. Composição: fios de aço de baixo carbono, textura abrasiva, características adicionais: sem perfume, pesando aproximadamente 10 gramas cada unidade, formato em novelo entrelaçado, cor prateada metálica.</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74B6D3C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481018</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4E79CF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647C71A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703</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15205AE0" w14:textId="7DE8A15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4,10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54B02FE" w14:textId="0C9CAC6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2.882,30 </w:t>
            </w:r>
          </w:p>
        </w:tc>
      </w:tr>
      <w:tr w:rsidR="009B737F" w:rsidRPr="009B737F" w14:paraId="0EC68E9E"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D24525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148</w:t>
            </w:r>
          </w:p>
        </w:tc>
        <w:tc>
          <w:tcPr>
            <w:tcW w:w="1545" w:type="pct"/>
            <w:tcBorders>
              <w:top w:val="nil"/>
              <w:left w:val="nil"/>
              <w:bottom w:val="single" w:sz="4" w:space="0" w:color="auto"/>
              <w:right w:val="single" w:sz="4" w:space="0" w:color="auto"/>
            </w:tcBorders>
            <w:shd w:val="clear" w:color="auto" w:fill="auto"/>
            <w:vAlign w:val="center"/>
            <w:hideMark/>
          </w:tcPr>
          <w:p w14:paraId="15771EC9" w14:textId="0D71F4CB"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Esponja dupla face - pacote com 4 unidades. Esponja tipo dupla face c/ espuma de poliuretano em uma das faces e com abrasivo na outra; formato retangular, com ação antibacteriana. Prazo de validade de no mínimo 12 (doze) meses. Indústria brasileira. </w:t>
            </w:r>
          </w:p>
        </w:tc>
        <w:tc>
          <w:tcPr>
            <w:tcW w:w="495" w:type="pct"/>
            <w:tcBorders>
              <w:top w:val="nil"/>
              <w:left w:val="nil"/>
              <w:bottom w:val="single" w:sz="4" w:space="0" w:color="auto"/>
              <w:right w:val="single" w:sz="4" w:space="0" w:color="auto"/>
            </w:tcBorders>
            <w:shd w:val="clear" w:color="auto" w:fill="auto"/>
            <w:vAlign w:val="center"/>
            <w:hideMark/>
          </w:tcPr>
          <w:p w14:paraId="15E4B65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481020</w:t>
            </w:r>
          </w:p>
        </w:tc>
        <w:tc>
          <w:tcPr>
            <w:tcW w:w="532" w:type="pct"/>
            <w:tcBorders>
              <w:top w:val="nil"/>
              <w:left w:val="nil"/>
              <w:bottom w:val="single" w:sz="4" w:space="0" w:color="auto"/>
              <w:right w:val="single" w:sz="4" w:space="0" w:color="auto"/>
            </w:tcBorders>
            <w:shd w:val="clear" w:color="auto" w:fill="auto"/>
            <w:vAlign w:val="center"/>
            <w:hideMark/>
          </w:tcPr>
          <w:p w14:paraId="0233559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6662C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1378</w:t>
            </w:r>
          </w:p>
        </w:tc>
        <w:tc>
          <w:tcPr>
            <w:tcW w:w="589" w:type="pct"/>
            <w:tcBorders>
              <w:top w:val="nil"/>
              <w:left w:val="nil"/>
              <w:bottom w:val="single" w:sz="4" w:space="0" w:color="auto"/>
              <w:right w:val="single" w:sz="4" w:space="0" w:color="auto"/>
            </w:tcBorders>
            <w:shd w:val="clear" w:color="auto" w:fill="auto"/>
            <w:noWrap/>
            <w:vAlign w:val="center"/>
            <w:hideMark/>
          </w:tcPr>
          <w:p w14:paraId="18CFF835" w14:textId="6392860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7,24 </w:t>
            </w:r>
          </w:p>
        </w:tc>
        <w:tc>
          <w:tcPr>
            <w:tcW w:w="883" w:type="pct"/>
            <w:tcBorders>
              <w:top w:val="nil"/>
              <w:left w:val="nil"/>
              <w:bottom w:val="single" w:sz="4" w:space="0" w:color="auto"/>
              <w:right w:val="single" w:sz="4" w:space="0" w:color="auto"/>
            </w:tcBorders>
            <w:shd w:val="clear" w:color="auto" w:fill="auto"/>
            <w:noWrap/>
            <w:vAlign w:val="center"/>
            <w:hideMark/>
          </w:tcPr>
          <w:p w14:paraId="7D71B8AC" w14:textId="036E261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9.976,72 </w:t>
            </w:r>
          </w:p>
        </w:tc>
      </w:tr>
      <w:tr w:rsidR="009B737F" w:rsidRPr="009B737F" w14:paraId="07AD7706" w14:textId="77777777" w:rsidTr="00261023">
        <w:trPr>
          <w:trHeight w:val="688"/>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25A037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149</w:t>
            </w:r>
          </w:p>
        </w:tc>
        <w:tc>
          <w:tcPr>
            <w:tcW w:w="1545" w:type="pct"/>
            <w:tcBorders>
              <w:top w:val="nil"/>
              <w:left w:val="nil"/>
              <w:bottom w:val="single" w:sz="4" w:space="0" w:color="auto"/>
              <w:right w:val="single" w:sz="4" w:space="0" w:color="auto"/>
            </w:tcBorders>
            <w:shd w:val="clear" w:color="auto" w:fill="auto"/>
            <w:vAlign w:val="center"/>
            <w:hideMark/>
          </w:tcPr>
          <w:p w14:paraId="0243AB53" w14:textId="67C8D607" w:rsidR="007E579F" w:rsidRPr="007E579F" w:rsidRDefault="00F52EB1" w:rsidP="009418A0">
            <w:pPr>
              <w:jc w:val="both"/>
              <w:rPr>
                <w:rFonts w:ascii="Arial" w:hAnsi="Arial" w:cs="Arial"/>
                <w:sz w:val="20"/>
                <w:szCs w:val="20"/>
              </w:rPr>
            </w:pPr>
            <w:r w:rsidRPr="009B737F">
              <w:rPr>
                <w:rFonts w:ascii="Arial" w:hAnsi="Arial" w:cs="Arial"/>
                <w:sz w:val="20"/>
                <w:szCs w:val="20"/>
              </w:rPr>
              <w:t>Pano de chão p/ limpeza, de algodão, alvejado, poroso medindo aproximadamente 70x40cm, tipo saco de açúcar de ótima qualidade</w:t>
            </w:r>
            <w:r w:rsidR="009D2142">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7910408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609296</w:t>
            </w:r>
          </w:p>
        </w:tc>
        <w:tc>
          <w:tcPr>
            <w:tcW w:w="532" w:type="pct"/>
            <w:tcBorders>
              <w:top w:val="nil"/>
              <w:left w:val="nil"/>
              <w:bottom w:val="single" w:sz="4" w:space="0" w:color="auto"/>
              <w:right w:val="single" w:sz="4" w:space="0" w:color="auto"/>
            </w:tcBorders>
            <w:shd w:val="clear" w:color="auto" w:fill="auto"/>
            <w:vAlign w:val="center"/>
            <w:hideMark/>
          </w:tcPr>
          <w:p w14:paraId="7F886FC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0353C6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113</w:t>
            </w:r>
          </w:p>
        </w:tc>
        <w:tc>
          <w:tcPr>
            <w:tcW w:w="589" w:type="pct"/>
            <w:tcBorders>
              <w:top w:val="nil"/>
              <w:left w:val="nil"/>
              <w:bottom w:val="single" w:sz="4" w:space="0" w:color="auto"/>
              <w:right w:val="single" w:sz="4" w:space="0" w:color="auto"/>
            </w:tcBorders>
            <w:shd w:val="clear" w:color="auto" w:fill="auto"/>
            <w:noWrap/>
            <w:vAlign w:val="center"/>
            <w:hideMark/>
          </w:tcPr>
          <w:p w14:paraId="055BE350" w14:textId="4EC2852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4,79 </w:t>
            </w:r>
          </w:p>
        </w:tc>
        <w:tc>
          <w:tcPr>
            <w:tcW w:w="883" w:type="pct"/>
            <w:tcBorders>
              <w:top w:val="nil"/>
              <w:left w:val="nil"/>
              <w:bottom w:val="single" w:sz="4" w:space="0" w:color="auto"/>
              <w:right w:val="single" w:sz="4" w:space="0" w:color="auto"/>
            </w:tcBorders>
            <w:shd w:val="clear" w:color="auto" w:fill="auto"/>
            <w:noWrap/>
            <w:vAlign w:val="center"/>
            <w:hideMark/>
          </w:tcPr>
          <w:p w14:paraId="312C3301" w14:textId="48EEFAC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541,27 </w:t>
            </w:r>
          </w:p>
        </w:tc>
      </w:tr>
      <w:tr w:rsidR="009B737F" w:rsidRPr="009B737F" w14:paraId="25A9D3D2"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4BBC380"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23</w:t>
            </w:r>
          </w:p>
        </w:tc>
        <w:tc>
          <w:tcPr>
            <w:tcW w:w="883" w:type="pct"/>
            <w:tcBorders>
              <w:top w:val="nil"/>
              <w:left w:val="nil"/>
              <w:bottom w:val="single" w:sz="4" w:space="0" w:color="auto"/>
              <w:right w:val="single" w:sz="4" w:space="0" w:color="auto"/>
            </w:tcBorders>
            <w:shd w:val="clear" w:color="auto" w:fill="auto"/>
            <w:noWrap/>
            <w:vAlign w:val="center"/>
            <w:hideMark/>
          </w:tcPr>
          <w:p w14:paraId="5247C051" w14:textId="0E8F9C7B"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0D203E" w:rsidRPr="009B737F">
              <w:rPr>
                <w:rFonts w:ascii="Arial" w:hAnsi="Arial" w:cs="Arial"/>
                <w:b/>
                <w:bCs/>
                <w:sz w:val="20"/>
                <w:szCs w:val="20"/>
              </w:rPr>
              <w:t xml:space="preserve"> </w:t>
            </w:r>
            <w:r w:rsidRPr="007E579F">
              <w:rPr>
                <w:rFonts w:ascii="Arial" w:hAnsi="Arial" w:cs="Arial"/>
                <w:b/>
                <w:bCs/>
                <w:sz w:val="20"/>
                <w:szCs w:val="20"/>
              </w:rPr>
              <w:t xml:space="preserve">24.302,15 </w:t>
            </w:r>
          </w:p>
        </w:tc>
      </w:tr>
      <w:tr w:rsidR="009418A0" w:rsidRPr="007E579F" w14:paraId="1AC7BA85" w14:textId="77777777" w:rsidTr="00261023">
        <w:trPr>
          <w:trHeight w:val="255"/>
        </w:trPr>
        <w:tc>
          <w:tcPr>
            <w:tcW w:w="291" w:type="pct"/>
            <w:tcBorders>
              <w:top w:val="nil"/>
              <w:left w:val="nil"/>
              <w:bottom w:val="nil"/>
              <w:right w:val="nil"/>
            </w:tcBorders>
            <w:shd w:val="clear" w:color="auto" w:fill="auto"/>
            <w:noWrap/>
            <w:vAlign w:val="center"/>
            <w:hideMark/>
          </w:tcPr>
          <w:p w14:paraId="7F2FE472"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6B5BDC5A"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3E215B1C"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20B1291A"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7827B73"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73C6BCAC"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A4100C8" w14:textId="77777777" w:rsidR="007E579F" w:rsidRPr="007E579F" w:rsidRDefault="007E579F" w:rsidP="007E579F">
            <w:pPr>
              <w:jc w:val="center"/>
              <w:rPr>
                <w:sz w:val="20"/>
                <w:szCs w:val="20"/>
              </w:rPr>
            </w:pPr>
          </w:p>
        </w:tc>
      </w:tr>
      <w:tr w:rsidR="007E579F" w:rsidRPr="007E579F" w14:paraId="12DD3894"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B4B4D3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24</w:t>
            </w:r>
          </w:p>
        </w:tc>
      </w:tr>
      <w:tr w:rsidR="009418A0" w:rsidRPr="007E579F" w14:paraId="14AF98E3"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BD04F4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17DEB2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6B3E06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5DB4E56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FD252C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42BF51E6" w14:textId="70C5A540"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0D203E"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40B5ACB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EF76447"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F88FCF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150</w:t>
            </w:r>
          </w:p>
        </w:tc>
        <w:tc>
          <w:tcPr>
            <w:tcW w:w="1545" w:type="pct"/>
            <w:tcBorders>
              <w:top w:val="nil"/>
              <w:left w:val="nil"/>
              <w:bottom w:val="single" w:sz="4" w:space="0" w:color="auto"/>
              <w:right w:val="single" w:sz="4" w:space="0" w:color="auto"/>
            </w:tcBorders>
            <w:shd w:val="clear" w:color="auto" w:fill="auto"/>
            <w:vAlign w:val="center"/>
            <w:hideMark/>
          </w:tcPr>
          <w:p w14:paraId="355DEBB9" w14:textId="0FD5412D" w:rsidR="007E579F" w:rsidRPr="007E579F" w:rsidRDefault="00F52EB1" w:rsidP="009418A0">
            <w:pPr>
              <w:jc w:val="both"/>
              <w:rPr>
                <w:rFonts w:ascii="Arial" w:hAnsi="Arial" w:cs="Arial"/>
                <w:color w:val="000000"/>
                <w:sz w:val="20"/>
                <w:szCs w:val="20"/>
              </w:rPr>
            </w:pPr>
            <w:proofErr w:type="spellStart"/>
            <w:r w:rsidRPr="007E579F">
              <w:rPr>
                <w:rFonts w:ascii="Arial" w:hAnsi="Arial" w:cs="Arial"/>
                <w:color w:val="000000"/>
                <w:sz w:val="20"/>
                <w:szCs w:val="20"/>
              </w:rPr>
              <w:t>Dispenser</w:t>
            </w:r>
            <w:proofErr w:type="spellEnd"/>
            <w:r w:rsidRPr="007E579F">
              <w:rPr>
                <w:rFonts w:ascii="Arial" w:hAnsi="Arial" w:cs="Arial"/>
                <w:color w:val="000000"/>
                <w:sz w:val="20"/>
                <w:szCs w:val="20"/>
              </w:rPr>
              <w:t xml:space="preserve"> para papel toalha em folhas. Material plástico </w:t>
            </w:r>
            <w:proofErr w:type="spellStart"/>
            <w:r w:rsidRPr="007E579F">
              <w:rPr>
                <w:rFonts w:ascii="Arial" w:hAnsi="Arial" w:cs="Arial"/>
                <w:color w:val="000000"/>
                <w:sz w:val="20"/>
                <w:szCs w:val="20"/>
              </w:rPr>
              <w:t>abs</w:t>
            </w:r>
            <w:proofErr w:type="spellEnd"/>
            <w:r w:rsidRPr="007E579F">
              <w:rPr>
                <w:rFonts w:ascii="Arial" w:hAnsi="Arial" w:cs="Arial"/>
                <w:color w:val="000000"/>
                <w:sz w:val="20"/>
                <w:szCs w:val="20"/>
              </w:rPr>
              <w:t xml:space="preserve"> fechamento com chave. Capacidade: 600 folhas papel toalha </w:t>
            </w:r>
            <w:proofErr w:type="spellStart"/>
            <w:r w:rsidRPr="007E579F">
              <w:rPr>
                <w:rFonts w:ascii="Arial" w:hAnsi="Arial" w:cs="Arial"/>
                <w:color w:val="000000"/>
                <w:sz w:val="20"/>
                <w:szCs w:val="20"/>
              </w:rPr>
              <w:t>interfolhada</w:t>
            </w:r>
            <w:proofErr w:type="spellEnd"/>
            <w:r w:rsidRPr="007E579F">
              <w:rPr>
                <w:rFonts w:ascii="Arial" w:hAnsi="Arial" w:cs="Arial"/>
                <w:color w:val="000000"/>
                <w:sz w:val="20"/>
                <w:szCs w:val="20"/>
              </w:rPr>
              <w:t xml:space="preserve"> de 2 ou de 3 dobras. Medidas aproximadas: altura: 29cm, largura: 25,5cm e comprimento: 13,5cm. Validade indeterminada. </w:t>
            </w:r>
          </w:p>
        </w:tc>
        <w:tc>
          <w:tcPr>
            <w:tcW w:w="495" w:type="pct"/>
            <w:tcBorders>
              <w:top w:val="nil"/>
              <w:left w:val="nil"/>
              <w:bottom w:val="single" w:sz="4" w:space="0" w:color="auto"/>
              <w:right w:val="single" w:sz="4" w:space="0" w:color="auto"/>
            </w:tcBorders>
            <w:shd w:val="clear" w:color="auto" w:fill="auto"/>
            <w:vAlign w:val="center"/>
            <w:hideMark/>
          </w:tcPr>
          <w:p w14:paraId="6F28D71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483010</w:t>
            </w:r>
          </w:p>
        </w:tc>
        <w:tc>
          <w:tcPr>
            <w:tcW w:w="532" w:type="pct"/>
            <w:tcBorders>
              <w:top w:val="nil"/>
              <w:left w:val="nil"/>
              <w:bottom w:val="single" w:sz="4" w:space="0" w:color="auto"/>
              <w:right w:val="single" w:sz="4" w:space="0" w:color="auto"/>
            </w:tcBorders>
            <w:shd w:val="clear" w:color="auto" w:fill="auto"/>
            <w:vAlign w:val="center"/>
            <w:hideMark/>
          </w:tcPr>
          <w:p w14:paraId="0CCFB69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79C8BC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726</w:t>
            </w:r>
          </w:p>
        </w:tc>
        <w:tc>
          <w:tcPr>
            <w:tcW w:w="589" w:type="pct"/>
            <w:tcBorders>
              <w:top w:val="nil"/>
              <w:left w:val="nil"/>
              <w:bottom w:val="single" w:sz="4" w:space="0" w:color="auto"/>
              <w:right w:val="single" w:sz="4" w:space="0" w:color="auto"/>
            </w:tcBorders>
            <w:shd w:val="clear" w:color="auto" w:fill="auto"/>
            <w:noWrap/>
            <w:vAlign w:val="center"/>
            <w:hideMark/>
          </w:tcPr>
          <w:p w14:paraId="6BAC4C94" w14:textId="59E5881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58,04 </w:t>
            </w:r>
          </w:p>
        </w:tc>
        <w:tc>
          <w:tcPr>
            <w:tcW w:w="883" w:type="pct"/>
            <w:tcBorders>
              <w:top w:val="nil"/>
              <w:left w:val="nil"/>
              <w:bottom w:val="single" w:sz="4" w:space="0" w:color="auto"/>
              <w:right w:val="single" w:sz="4" w:space="0" w:color="auto"/>
            </w:tcBorders>
            <w:shd w:val="clear" w:color="auto" w:fill="auto"/>
            <w:noWrap/>
            <w:vAlign w:val="center"/>
            <w:hideMark/>
          </w:tcPr>
          <w:p w14:paraId="4C02B570" w14:textId="059ECA6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42.137,04 </w:t>
            </w:r>
          </w:p>
        </w:tc>
      </w:tr>
      <w:tr w:rsidR="009418A0" w:rsidRPr="007E579F" w14:paraId="176ECCEB" w14:textId="77777777" w:rsidTr="00261023">
        <w:trPr>
          <w:trHeight w:val="567"/>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EC26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151</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057FC6" w14:textId="1C8C494F" w:rsidR="007E579F" w:rsidRPr="007E579F" w:rsidRDefault="00F52EB1" w:rsidP="009418A0">
            <w:pPr>
              <w:jc w:val="both"/>
              <w:rPr>
                <w:rFonts w:ascii="Arial" w:hAnsi="Arial" w:cs="Arial"/>
                <w:color w:val="000000"/>
                <w:sz w:val="20"/>
                <w:szCs w:val="20"/>
              </w:rPr>
            </w:pPr>
            <w:proofErr w:type="spellStart"/>
            <w:r w:rsidRPr="007E579F">
              <w:rPr>
                <w:rFonts w:ascii="Arial" w:hAnsi="Arial" w:cs="Arial"/>
                <w:color w:val="000000"/>
                <w:sz w:val="20"/>
                <w:szCs w:val="20"/>
              </w:rPr>
              <w:t>Dispenser</w:t>
            </w:r>
            <w:proofErr w:type="spellEnd"/>
            <w:r w:rsidRPr="007E579F">
              <w:rPr>
                <w:rFonts w:ascii="Arial" w:hAnsi="Arial" w:cs="Arial"/>
                <w:color w:val="000000"/>
                <w:sz w:val="20"/>
                <w:szCs w:val="20"/>
              </w:rPr>
              <w:t xml:space="preserve"> para álcool em gel ou sabonete líquido com reservatório, produzido sob o processo de injeção em plástica em </w:t>
            </w:r>
            <w:proofErr w:type="spellStart"/>
            <w:r w:rsidRPr="007E579F">
              <w:rPr>
                <w:rFonts w:ascii="Arial" w:hAnsi="Arial" w:cs="Arial"/>
                <w:color w:val="000000"/>
                <w:sz w:val="20"/>
                <w:szCs w:val="20"/>
              </w:rPr>
              <w:t>abs</w:t>
            </w:r>
            <w:proofErr w:type="spellEnd"/>
            <w:r w:rsidRPr="007E579F">
              <w:rPr>
                <w:rFonts w:ascii="Arial" w:hAnsi="Arial" w:cs="Arial"/>
                <w:color w:val="000000"/>
                <w:sz w:val="20"/>
                <w:szCs w:val="20"/>
              </w:rPr>
              <w:t xml:space="preserve"> branco, possui sistema de válvula e visor transparente para visualização do líquido interno. Acompanha chave plástica, tampa do reservatório e kit contendo buchas e parafusos para fixação na parede. Capacidade do reservatório: 800ml (removível e </w:t>
            </w:r>
            <w:r w:rsidRPr="007E579F">
              <w:rPr>
                <w:rFonts w:ascii="Arial" w:hAnsi="Arial" w:cs="Arial"/>
                <w:color w:val="000000"/>
                <w:sz w:val="20"/>
                <w:szCs w:val="20"/>
              </w:rPr>
              <w:lastRenderedPageBreak/>
              <w:t xml:space="preserve">com tampa), material: </w:t>
            </w:r>
            <w:proofErr w:type="spellStart"/>
            <w:r w:rsidRPr="007E579F">
              <w:rPr>
                <w:rFonts w:ascii="Arial" w:hAnsi="Arial" w:cs="Arial"/>
                <w:color w:val="000000"/>
                <w:sz w:val="20"/>
                <w:szCs w:val="20"/>
              </w:rPr>
              <w:t>abs</w:t>
            </w:r>
            <w:proofErr w:type="spellEnd"/>
            <w:r w:rsidRPr="007E579F">
              <w:rPr>
                <w:rFonts w:ascii="Arial" w:hAnsi="Arial" w:cs="Arial"/>
                <w:color w:val="000000"/>
                <w:sz w:val="20"/>
                <w:szCs w:val="20"/>
              </w:rPr>
              <w:t>, cor padrão: branco.</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03C74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404651</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004AC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4099C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721</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8C5C2" w14:textId="0DB7EDC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47,27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76232" w14:textId="1A2FE76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34.081,67 </w:t>
            </w:r>
          </w:p>
        </w:tc>
      </w:tr>
      <w:tr w:rsidR="009418A0" w:rsidRPr="007E579F" w14:paraId="735B507F" w14:textId="77777777" w:rsidTr="00261023">
        <w:trPr>
          <w:trHeight w:val="178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8020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152</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7E338CC7" w14:textId="78A8B6F3" w:rsidR="007E579F" w:rsidRPr="007E579F" w:rsidRDefault="00F52EB1" w:rsidP="009418A0">
            <w:pPr>
              <w:jc w:val="both"/>
              <w:rPr>
                <w:rFonts w:ascii="Arial" w:hAnsi="Arial" w:cs="Arial"/>
                <w:color w:val="000000"/>
                <w:sz w:val="20"/>
                <w:szCs w:val="20"/>
              </w:rPr>
            </w:pPr>
            <w:proofErr w:type="spellStart"/>
            <w:r w:rsidRPr="007E579F">
              <w:rPr>
                <w:rFonts w:ascii="Arial" w:hAnsi="Arial" w:cs="Arial"/>
                <w:color w:val="000000"/>
                <w:sz w:val="20"/>
                <w:szCs w:val="20"/>
              </w:rPr>
              <w:t>Dispenser</w:t>
            </w:r>
            <w:proofErr w:type="spellEnd"/>
            <w:r w:rsidRPr="007E579F">
              <w:rPr>
                <w:rFonts w:ascii="Arial" w:hAnsi="Arial" w:cs="Arial"/>
                <w:color w:val="000000"/>
                <w:sz w:val="20"/>
                <w:szCs w:val="20"/>
              </w:rPr>
              <w:t xml:space="preserve"> papel higiênico - corpo em plástico polipropileno, fechamento com chave, com visor para verificação do nível d</w:t>
            </w:r>
            <w:r w:rsidR="00681B5E">
              <w:rPr>
                <w:rFonts w:ascii="Arial" w:hAnsi="Arial" w:cs="Arial"/>
                <w:color w:val="000000"/>
                <w:sz w:val="20"/>
                <w:szCs w:val="20"/>
              </w:rPr>
              <w:t>o</w:t>
            </w:r>
            <w:r w:rsidRPr="007E579F">
              <w:rPr>
                <w:rFonts w:ascii="Arial" w:hAnsi="Arial" w:cs="Arial"/>
                <w:color w:val="000000"/>
                <w:sz w:val="20"/>
                <w:szCs w:val="20"/>
              </w:rPr>
              <w:t xml:space="preserve"> pap</w:t>
            </w:r>
            <w:r w:rsidR="00681B5E">
              <w:rPr>
                <w:rFonts w:ascii="Arial" w:hAnsi="Arial" w:cs="Arial"/>
                <w:color w:val="000000"/>
                <w:sz w:val="20"/>
                <w:szCs w:val="20"/>
              </w:rPr>
              <w:t>el</w:t>
            </w:r>
            <w:r w:rsidRPr="007E579F">
              <w:rPr>
                <w:rFonts w:ascii="Arial" w:hAnsi="Arial" w:cs="Arial"/>
                <w:color w:val="000000"/>
                <w:sz w:val="20"/>
                <w:szCs w:val="20"/>
              </w:rPr>
              <w:t xml:space="preserve"> acompanhado de kit para fixação na parede contendo buchas e parafusos, contendo fechadura com chave em plástico abs. Capacidade: para utilização de papel higiênico </w:t>
            </w:r>
            <w:proofErr w:type="spellStart"/>
            <w:r w:rsidRPr="007E579F">
              <w:rPr>
                <w:rFonts w:ascii="Arial" w:hAnsi="Arial" w:cs="Arial"/>
                <w:color w:val="000000"/>
                <w:sz w:val="20"/>
                <w:szCs w:val="20"/>
              </w:rPr>
              <w:t>rolão</w:t>
            </w:r>
            <w:proofErr w:type="spellEnd"/>
            <w:r w:rsidRPr="007E579F">
              <w:rPr>
                <w:rFonts w:ascii="Arial" w:hAnsi="Arial" w:cs="Arial"/>
                <w:color w:val="000000"/>
                <w:sz w:val="20"/>
                <w:szCs w:val="20"/>
              </w:rPr>
              <w:t xml:space="preserve"> 300/600 metros; dimensões aproximadas: 270 x0130 x 280mm; na cor branca.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1AACA94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600953</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6CE5D8E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48C03D1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628</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11F557C8" w14:textId="4478908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33,20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0C3549C2" w14:textId="0F081E9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20.849,60 </w:t>
            </w:r>
          </w:p>
        </w:tc>
      </w:tr>
      <w:tr w:rsidR="009418A0" w:rsidRPr="007E579F" w14:paraId="276134EB" w14:textId="77777777" w:rsidTr="00261023">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12BFAB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153</w:t>
            </w:r>
          </w:p>
        </w:tc>
        <w:tc>
          <w:tcPr>
            <w:tcW w:w="1545" w:type="pct"/>
            <w:tcBorders>
              <w:top w:val="nil"/>
              <w:left w:val="nil"/>
              <w:bottom w:val="single" w:sz="4" w:space="0" w:color="auto"/>
              <w:right w:val="single" w:sz="4" w:space="0" w:color="auto"/>
            </w:tcBorders>
            <w:shd w:val="clear" w:color="auto" w:fill="auto"/>
            <w:vAlign w:val="center"/>
            <w:hideMark/>
          </w:tcPr>
          <w:p w14:paraId="5F3F265C" w14:textId="2218AE5F"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Saco para roupas infectantes 200</w:t>
            </w:r>
            <w:r w:rsidR="00681B5E">
              <w:rPr>
                <w:rFonts w:ascii="Arial" w:hAnsi="Arial" w:cs="Arial"/>
                <w:color w:val="000000"/>
                <w:sz w:val="20"/>
                <w:szCs w:val="20"/>
              </w:rPr>
              <w:t xml:space="preserve"> litros </w:t>
            </w:r>
            <w:r w:rsidRPr="007E579F">
              <w:rPr>
                <w:rFonts w:ascii="Arial" w:hAnsi="Arial" w:cs="Arial"/>
                <w:color w:val="000000"/>
                <w:sz w:val="20"/>
                <w:szCs w:val="20"/>
              </w:rPr>
              <w:t xml:space="preserve">c/ cordão </w:t>
            </w:r>
            <w:proofErr w:type="spellStart"/>
            <w:r w:rsidRPr="007E579F">
              <w:rPr>
                <w:rFonts w:ascii="Arial" w:hAnsi="Arial" w:cs="Arial"/>
                <w:color w:val="000000"/>
                <w:sz w:val="20"/>
                <w:szCs w:val="20"/>
              </w:rPr>
              <w:t>pct</w:t>
            </w:r>
            <w:proofErr w:type="spellEnd"/>
            <w:r w:rsidR="00CF5FE4">
              <w:rPr>
                <w:rFonts w:ascii="Arial" w:hAnsi="Arial" w:cs="Arial"/>
                <w:color w:val="000000"/>
                <w:sz w:val="20"/>
                <w:szCs w:val="20"/>
              </w:rPr>
              <w:t>.</w:t>
            </w:r>
            <w:r w:rsidRPr="007E579F">
              <w:rPr>
                <w:rFonts w:ascii="Arial" w:hAnsi="Arial" w:cs="Arial"/>
                <w:color w:val="000000"/>
                <w:sz w:val="20"/>
                <w:szCs w:val="20"/>
              </w:rPr>
              <w:t xml:space="preserve"> c/</w:t>
            </w:r>
            <w:r>
              <w:rPr>
                <w:rFonts w:ascii="Arial" w:hAnsi="Arial" w:cs="Arial"/>
                <w:color w:val="000000"/>
                <w:sz w:val="20"/>
                <w:szCs w:val="20"/>
              </w:rPr>
              <w:t xml:space="preserve"> </w:t>
            </w:r>
            <w:r w:rsidRPr="007E579F">
              <w:rPr>
                <w:rFonts w:ascii="Arial" w:hAnsi="Arial" w:cs="Arial"/>
                <w:color w:val="000000"/>
                <w:sz w:val="20"/>
                <w:szCs w:val="20"/>
              </w:rPr>
              <w:t>50</w:t>
            </w:r>
            <w:r w:rsidR="00681B5E">
              <w:rPr>
                <w:rFonts w:ascii="Arial" w:hAnsi="Arial" w:cs="Arial"/>
                <w:color w:val="000000"/>
                <w:sz w:val="20"/>
                <w:szCs w:val="20"/>
              </w:rPr>
              <w:t xml:space="preserve"> </w:t>
            </w:r>
            <w:proofErr w:type="spellStart"/>
            <w:r w:rsidRPr="007E579F">
              <w:rPr>
                <w:rFonts w:ascii="Arial" w:hAnsi="Arial" w:cs="Arial"/>
                <w:color w:val="000000"/>
                <w:sz w:val="20"/>
                <w:szCs w:val="20"/>
              </w:rPr>
              <w:t>und</w:t>
            </w:r>
            <w:proofErr w:type="spellEnd"/>
            <w:r w:rsidR="00681B5E">
              <w:rPr>
                <w:rFonts w:ascii="Arial" w:hAnsi="Arial" w:cs="Arial"/>
                <w:color w:val="000000"/>
                <w:sz w:val="20"/>
                <w:szCs w:val="20"/>
              </w:rPr>
              <w:t>.</w:t>
            </w:r>
            <w:r w:rsidRPr="007E579F">
              <w:rPr>
                <w:rFonts w:ascii="Arial" w:hAnsi="Arial" w:cs="Arial"/>
                <w:color w:val="000000"/>
                <w:sz w:val="20"/>
                <w:szCs w:val="20"/>
              </w:rPr>
              <w:t xml:space="preserve"> - saco para roupas infectantes com cordão para facilitar o fechamento, beira lateral, homogênea e uniforme. Produto normatizado com os padrões da ABNT. Simbologia constituído em polietileno de alta densidade (pead) virgem com solda infectante de acordo com ABNT/NBR 7500. Produto descartável, eficiente, prático e higiênico. Medidas: 95cm x 90cm (largura x altura). Espessura: 0,05micras. Capacidade de 200 </w:t>
            </w:r>
            <w:r w:rsidR="00821B83">
              <w:rPr>
                <w:rFonts w:ascii="Arial" w:hAnsi="Arial" w:cs="Arial"/>
                <w:color w:val="000000"/>
                <w:sz w:val="20"/>
                <w:szCs w:val="20"/>
              </w:rPr>
              <w:t>litros</w:t>
            </w:r>
            <w:r w:rsidRPr="007E579F">
              <w:rPr>
                <w:rFonts w:ascii="Arial" w:hAnsi="Arial" w:cs="Arial"/>
                <w:color w:val="000000"/>
                <w:sz w:val="20"/>
                <w:szCs w:val="20"/>
              </w:rPr>
              <w:t>. Cor: azul. Embalagem com 50 unidades</w:t>
            </w:r>
            <w:r w:rsidR="00821B83">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14AF816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480126</w:t>
            </w:r>
          </w:p>
        </w:tc>
        <w:tc>
          <w:tcPr>
            <w:tcW w:w="532" w:type="pct"/>
            <w:tcBorders>
              <w:top w:val="nil"/>
              <w:left w:val="nil"/>
              <w:bottom w:val="single" w:sz="4" w:space="0" w:color="auto"/>
              <w:right w:val="single" w:sz="4" w:space="0" w:color="auto"/>
            </w:tcBorders>
            <w:shd w:val="clear" w:color="auto" w:fill="auto"/>
            <w:vAlign w:val="center"/>
            <w:hideMark/>
          </w:tcPr>
          <w:p w14:paraId="2C02ED3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752DFF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2702</w:t>
            </w:r>
          </w:p>
        </w:tc>
        <w:tc>
          <w:tcPr>
            <w:tcW w:w="589" w:type="pct"/>
            <w:tcBorders>
              <w:top w:val="nil"/>
              <w:left w:val="nil"/>
              <w:bottom w:val="single" w:sz="4" w:space="0" w:color="auto"/>
              <w:right w:val="single" w:sz="4" w:space="0" w:color="auto"/>
            </w:tcBorders>
            <w:shd w:val="clear" w:color="auto" w:fill="auto"/>
            <w:noWrap/>
            <w:vAlign w:val="center"/>
            <w:hideMark/>
          </w:tcPr>
          <w:p w14:paraId="11672582" w14:textId="102437C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97,95 </w:t>
            </w:r>
          </w:p>
        </w:tc>
        <w:tc>
          <w:tcPr>
            <w:tcW w:w="883" w:type="pct"/>
            <w:tcBorders>
              <w:top w:val="nil"/>
              <w:left w:val="nil"/>
              <w:bottom w:val="single" w:sz="4" w:space="0" w:color="auto"/>
              <w:right w:val="single" w:sz="4" w:space="0" w:color="auto"/>
            </w:tcBorders>
            <w:shd w:val="clear" w:color="auto" w:fill="auto"/>
            <w:noWrap/>
            <w:vAlign w:val="center"/>
            <w:hideMark/>
          </w:tcPr>
          <w:p w14:paraId="3D169BBB" w14:textId="20F367C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264.660,90 </w:t>
            </w:r>
          </w:p>
        </w:tc>
      </w:tr>
      <w:tr w:rsidR="009418A0" w:rsidRPr="007E579F" w14:paraId="6B418618"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737E8FF"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24</w:t>
            </w:r>
          </w:p>
        </w:tc>
        <w:tc>
          <w:tcPr>
            <w:tcW w:w="883" w:type="pct"/>
            <w:tcBorders>
              <w:top w:val="nil"/>
              <w:left w:val="nil"/>
              <w:bottom w:val="single" w:sz="4" w:space="0" w:color="auto"/>
              <w:right w:val="single" w:sz="4" w:space="0" w:color="auto"/>
            </w:tcBorders>
            <w:shd w:val="clear" w:color="auto" w:fill="auto"/>
            <w:noWrap/>
            <w:vAlign w:val="center"/>
            <w:hideMark/>
          </w:tcPr>
          <w:p w14:paraId="16F25F5F" w14:textId="5C8ED9EE"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0D203E">
              <w:rPr>
                <w:rFonts w:ascii="Arial" w:hAnsi="Arial" w:cs="Arial"/>
                <w:b/>
                <w:bCs/>
                <w:color w:val="000000"/>
                <w:sz w:val="20"/>
                <w:szCs w:val="20"/>
              </w:rPr>
              <w:t xml:space="preserve"> </w:t>
            </w:r>
            <w:r w:rsidRPr="007E579F">
              <w:rPr>
                <w:rFonts w:ascii="Arial" w:hAnsi="Arial" w:cs="Arial"/>
                <w:b/>
                <w:bCs/>
                <w:color w:val="000000"/>
                <w:sz w:val="20"/>
                <w:szCs w:val="20"/>
              </w:rPr>
              <w:t xml:space="preserve">361.729,21 </w:t>
            </w:r>
          </w:p>
        </w:tc>
      </w:tr>
      <w:tr w:rsidR="009418A0" w:rsidRPr="007E579F" w14:paraId="7B188456" w14:textId="77777777" w:rsidTr="00261023">
        <w:trPr>
          <w:trHeight w:val="255"/>
        </w:trPr>
        <w:tc>
          <w:tcPr>
            <w:tcW w:w="291" w:type="pct"/>
            <w:tcBorders>
              <w:top w:val="nil"/>
              <w:left w:val="nil"/>
              <w:bottom w:val="nil"/>
              <w:right w:val="nil"/>
            </w:tcBorders>
            <w:shd w:val="clear" w:color="auto" w:fill="auto"/>
            <w:noWrap/>
            <w:vAlign w:val="center"/>
            <w:hideMark/>
          </w:tcPr>
          <w:p w14:paraId="4BC2249A"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720318B6"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7BD7E61D"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24A3EB3C"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3F842AA6"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4C64F194"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57949B59" w14:textId="77777777" w:rsidR="007E579F" w:rsidRPr="007E579F" w:rsidRDefault="007E579F" w:rsidP="007E579F">
            <w:pPr>
              <w:jc w:val="right"/>
              <w:rPr>
                <w:sz w:val="20"/>
                <w:szCs w:val="20"/>
              </w:rPr>
            </w:pPr>
          </w:p>
        </w:tc>
      </w:tr>
      <w:tr w:rsidR="007E579F" w:rsidRPr="007E579F" w14:paraId="08C26CF5"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699E3BB" w14:textId="6A11C3D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25 - Exclusivo ME/EPP</w:t>
            </w:r>
          </w:p>
        </w:tc>
      </w:tr>
      <w:tr w:rsidR="009418A0" w:rsidRPr="007E579F" w14:paraId="731031EA"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5DA9566"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4DA22BD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6178C36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70EC25C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E71E5F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6290D248" w14:textId="3D5C5AB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0D203E"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68DFF6E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116A8D60" w14:textId="77777777" w:rsidTr="00261023">
        <w:trPr>
          <w:trHeight w:val="127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57E61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154</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2261B5" w14:textId="25102303" w:rsidR="007E579F" w:rsidRPr="007E579F" w:rsidRDefault="00F52EB1" w:rsidP="009418A0">
            <w:pPr>
              <w:jc w:val="both"/>
              <w:rPr>
                <w:rFonts w:ascii="Arial" w:hAnsi="Arial" w:cs="Arial"/>
                <w:sz w:val="20"/>
                <w:szCs w:val="20"/>
              </w:rPr>
            </w:pPr>
            <w:proofErr w:type="spellStart"/>
            <w:r w:rsidRPr="009B737F">
              <w:rPr>
                <w:rFonts w:ascii="Arial" w:hAnsi="Arial" w:cs="Arial"/>
                <w:sz w:val="20"/>
                <w:szCs w:val="20"/>
              </w:rPr>
              <w:t>Dispenser</w:t>
            </w:r>
            <w:proofErr w:type="spellEnd"/>
            <w:r w:rsidRPr="009B737F">
              <w:rPr>
                <w:rFonts w:ascii="Arial" w:hAnsi="Arial" w:cs="Arial"/>
                <w:sz w:val="20"/>
                <w:szCs w:val="20"/>
              </w:rPr>
              <w:t xml:space="preserve"> para papel toalha em folhas. Material plástico </w:t>
            </w:r>
            <w:proofErr w:type="spellStart"/>
            <w:r w:rsidRPr="009B737F">
              <w:rPr>
                <w:rFonts w:ascii="Arial" w:hAnsi="Arial" w:cs="Arial"/>
                <w:sz w:val="20"/>
                <w:szCs w:val="20"/>
              </w:rPr>
              <w:t>abs</w:t>
            </w:r>
            <w:proofErr w:type="spellEnd"/>
            <w:r w:rsidRPr="009B737F">
              <w:rPr>
                <w:rFonts w:ascii="Arial" w:hAnsi="Arial" w:cs="Arial"/>
                <w:sz w:val="20"/>
                <w:szCs w:val="20"/>
              </w:rPr>
              <w:t xml:space="preserve"> fechamento com chave. Capacidade: 600 folhas papel toalha </w:t>
            </w:r>
            <w:proofErr w:type="spellStart"/>
            <w:r w:rsidRPr="009B737F">
              <w:rPr>
                <w:rFonts w:ascii="Arial" w:hAnsi="Arial" w:cs="Arial"/>
                <w:sz w:val="20"/>
                <w:szCs w:val="20"/>
              </w:rPr>
              <w:t>interfolhada</w:t>
            </w:r>
            <w:proofErr w:type="spellEnd"/>
            <w:r w:rsidRPr="009B737F">
              <w:rPr>
                <w:rFonts w:ascii="Arial" w:hAnsi="Arial" w:cs="Arial"/>
                <w:sz w:val="20"/>
                <w:szCs w:val="20"/>
              </w:rPr>
              <w:t xml:space="preserve"> de 2 ou de 3 dobras. Medidas aproximadas: altura: 29cm, largura: 25,5cm e comprimento: 13,5cm. Validade indeterminada.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0B51C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483010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DA81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6884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161</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699F5" w14:textId="7632A68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58,04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1D0C38" w14:textId="6CE7798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9.344,44 </w:t>
            </w:r>
          </w:p>
        </w:tc>
      </w:tr>
      <w:tr w:rsidR="009418A0" w:rsidRPr="007E579F" w14:paraId="13B8FBB8" w14:textId="77777777" w:rsidTr="00261023">
        <w:trPr>
          <w:trHeight w:val="204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E44D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155</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0164937A" w14:textId="77A41D99" w:rsidR="007E579F" w:rsidRPr="007E579F" w:rsidRDefault="00F52EB1" w:rsidP="009418A0">
            <w:pPr>
              <w:jc w:val="both"/>
              <w:rPr>
                <w:rFonts w:ascii="Arial" w:hAnsi="Arial" w:cs="Arial"/>
                <w:sz w:val="20"/>
                <w:szCs w:val="20"/>
              </w:rPr>
            </w:pPr>
            <w:proofErr w:type="spellStart"/>
            <w:r w:rsidRPr="009B737F">
              <w:rPr>
                <w:rFonts w:ascii="Arial" w:hAnsi="Arial" w:cs="Arial"/>
                <w:sz w:val="20"/>
                <w:szCs w:val="20"/>
              </w:rPr>
              <w:t>Dispenser</w:t>
            </w:r>
            <w:proofErr w:type="spellEnd"/>
            <w:r w:rsidRPr="009B737F">
              <w:rPr>
                <w:rFonts w:ascii="Arial" w:hAnsi="Arial" w:cs="Arial"/>
                <w:sz w:val="20"/>
                <w:szCs w:val="20"/>
              </w:rPr>
              <w:t xml:space="preserve"> para álcool em gel ou sabonete líquido com reservatório, produzido sob o processo de injeção em plástica em </w:t>
            </w:r>
            <w:proofErr w:type="spellStart"/>
            <w:r w:rsidRPr="009B737F">
              <w:rPr>
                <w:rFonts w:ascii="Arial" w:hAnsi="Arial" w:cs="Arial"/>
                <w:sz w:val="20"/>
                <w:szCs w:val="20"/>
              </w:rPr>
              <w:t>abs</w:t>
            </w:r>
            <w:proofErr w:type="spellEnd"/>
            <w:r w:rsidRPr="009B737F">
              <w:rPr>
                <w:rFonts w:ascii="Arial" w:hAnsi="Arial" w:cs="Arial"/>
                <w:sz w:val="20"/>
                <w:szCs w:val="20"/>
              </w:rPr>
              <w:t xml:space="preserve"> branco, possui sistema de válvula e visor transparente para visualização do líquido interno. Acompanha chave plástica, tampa do reservatório e kit contendo buchas e parafusos para fixação na parede. Capacidade do reservatório: 800ml (removível e com tampa), material: </w:t>
            </w:r>
            <w:proofErr w:type="spellStart"/>
            <w:r w:rsidRPr="009B737F">
              <w:rPr>
                <w:rFonts w:ascii="Arial" w:hAnsi="Arial" w:cs="Arial"/>
                <w:sz w:val="20"/>
                <w:szCs w:val="20"/>
              </w:rPr>
              <w:t>abs</w:t>
            </w:r>
            <w:proofErr w:type="spellEnd"/>
            <w:r w:rsidRPr="009B737F">
              <w:rPr>
                <w:rFonts w:ascii="Arial" w:hAnsi="Arial" w:cs="Arial"/>
                <w:sz w:val="20"/>
                <w:szCs w:val="20"/>
              </w:rPr>
              <w:t>, cor padrão: branco.</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0A7A63D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404651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14553BF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24EA910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159</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55CA2892" w14:textId="32629D7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47,27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478350A1" w14:textId="72B63DC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7.515,93 </w:t>
            </w:r>
          </w:p>
        </w:tc>
      </w:tr>
      <w:tr w:rsidR="009418A0" w:rsidRPr="007E579F" w14:paraId="18D882B8" w14:textId="77777777" w:rsidTr="00261023">
        <w:trPr>
          <w:trHeight w:val="178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A9D836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156</w:t>
            </w:r>
          </w:p>
        </w:tc>
        <w:tc>
          <w:tcPr>
            <w:tcW w:w="1545" w:type="pct"/>
            <w:tcBorders>
              <w:top w:val="nil"/>
              <w:left w:val="nil"/>
              <w:bottom w:val="single" w:sz="4" w:space="0" w:color="auto"/>
              <w:right w:val="single" w:sz="4" w:space="0" w:color="auto"/>
            </w:tcBorders>
            <w:shd w:val="clear" w:color="auto" w:fill="auto"/>
            <w:vAlign w:val="center"/>
            <w:hideMark/>
          </w:tcPr>
          <w:p w14:paraId="47C70426" w14:textId="141D6B61" w:rsidR="007E579F" w:rsidRPr="007E579F" w:rsidRDefault="00F52EB1" w:rsidP="009418A0">
            <w:pPr>
              <w:jc w:val="both"/>
              <w:rPr>
                <w:rFonts w:ascii="Arial" w:hAnsi="Arial" w:cs="Arial"/>
                <w:sz w:val="20"/>
                <w:szCs w:val="20"/>
              </w:rPr>
            </w:pPr>
            <w:proofErr w:type="spellStart"/>
            <w:r w:rsidRPr="009B737F">
              <w:rPr>
                <w:rFonts w:ascii="Arial" w:hAnsi="Arial" w:cs="Arial"/>
                <w:sz w:val="20"/>
                <w:szCs w:val="20"/>
              </w:rPr>
              <w:t>Dispenser</w:t>
            </w:r>
            <w:proofErr w:type="spellEnd"/>
            <w:r w:rsidRPr="009B737F">
              <w:rPr>
                <w:rFonts w:ascii="Arial" w:hAnsi="Arial" w:cs="Arial"/>
                <w:sz w:val="20"/>
                <w:szCs w:val="20"/>
              </w:rPr>
              <w:t xml:space="preserve"> papel higiênico - corpo em plástico polipropileno, fechamento com chave, com visor para verificação do nível d</w:t>
            </w:r>
            <w:r w:rsidR="00CF5FE4">
              <w:rPr>
                <w:rFonts w:ascii="Arial" w:hAnsi="Arial" w:cs="Arial"/>
                <w:sz w:val="20"/>
                <w:szCs w:val="20"/>
              </w:rPr>
              <w:t>o</w:t>
            </w:r>
            <w:r w:rsidRPr="009B737F">
              <w:rPr>
                <w:rFonts w:ascii="Arial" w:hAnsi="Arial" w:cs="Arial"/>
                <w:sz w:val="20"/>
                <w:szCs w:val="20"/>
              </w:rPr>
              <w:t xml:space="preserve"> pape</w:t>
            </w:r>
            <w:r w:rsidR="00CF5FE4">
              <w:rPr>
                <w:rFonts w:ascii="Arial" w:hAnsi="Arial" w:cs="Arial"/>
                <w:sz w:val="20"/>
                <w:szCs w:val="20"/>
              </w:rPr>
              <w:t>l</w:t>
            </w:r>
            <w:r w:rsidRPr="009B737F">
              <w:rPr>
                <w:rFonts w:ascii="Arial" w:hAnsi="Arial" w:cs="Arial"/>
                <w:sz w:val="20"/>
                <w:szCs w:val="20"/>
              </w:rPr>
              <w:t xml:space="preserve"> acompanhado de kit para fixação na parede contendo buchas e parafusos, contendo fechadura com chave em plástico abs. Capacidade: para utilização de papel higiênico </w:t>
            </w:r>
            <w:proofErr w:type="spellStart"/>
            <w:r w:rsidRPr="009B737F">
              <w:rPr>
                <w:rFonts w:ascii="Arial" w:hAnsi="Arial" w:cs="Arial"/>
                <w:sz w:val="20"/>
                <w:szCs w:val="20"/>
              </w:rPr>
              <w:t>rolão</w:t>
            </w:r>
            <w:proofErr w:type="spellEnd"/>
            <w:r w:rsidRPr="009B737F">
              <w:rPr>
                <w:rFonts w:ascii="Arial" w:hAnsi="Arial" w:cs="Arial"/>
                <w:sz w:val="20"/>
                <w:szCs w:val="20"/>
              </w:rPr>
              <w:t xml:space="preserve"> 300/600 metros; dimensões aproximadas: 270 x0130 x 280mm; na cor branca. </w:t>
            </w:r>
          </w:p>
        </w:tc>
        <w:tc>
          <w:tcPr>
            <w:tcW w:w="495" w:type="pct"/>
            <w:tcBorders>
              <w:top w:val="nil"/>
              <w:left w:val="nil"/>
              <w:bottom w:val="single" w:sz="4" w:space="0" w:color="auto"/>
              <w:right w:val="single" w:sz="4" w:space="0" w:color="auto"/>
            </w:tcBorders>
            <w:shd w:val="clear" w:color="auto" w:fill="auto"/>
            <w:vAlign w:val="center"/>
            <w:hideMark/>
          </w:tcPr>
          <w:p w14:paraId="38F6F7B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600953</w:t>
            </w:r>
          </w:p>
        </w:tc>
        <w:tc>
          <w:tcPr>
            <w:tcW w:w="532" w:type="pct"/>
            <w:tcBorders>
              <w:top w:val="nil"/>
              <w:left w:val="nil"/>
              <w:bottom w:val="single" w:sz="4" w:space="0" w:color="auto"/>
              <w:right w:val="single" w:sz="4" w:space="0" w:color="auto"/>
            </w:tcBorders>
            <w:shd w:val="clear" w:color="auto" w:fill="auto"/>
            <w:vAlign w:val="center"/>
            <w:hideMark/>
          </w:tcPr>
          <w:p w14:paraId="75897C5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6733E0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137</w:t>
            </w:r>
          </w:p>
        </w:tc>
        <w:tc>
          <w:tcPr>
            <w:tcW w:w="589" w:type="pct"/>
            <w:tcBorders>
              <w:top w:val="nil"/>
              <w:left w:val="nil"/>
              <w:bottom w:val="single" w:sz="4" w:space="0" w:color="auto"/>
              <w:right w:val="single" w:sz="4" w:space="0" w:color="auto"/>
            </w:tcBorders>
            <w:shd w:val="clear" w:color="auto" w:fill="auto"/>
            <w:noWrap/>
            <w:vAlign w:val="center"/>
            <w:hideMark/>
          </w:tcPr>
          <w:p w14:paraId="7E1EEC67" w14:textId="20CEE46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33,20 </w:t>
            </w:r>
          </w:p>
        </w:tc>
        <w:tc>
          <w:tcPr>
            <w:tcW w:w="883" w:type="pct"/>
            <w:tcBorders>
              <w:top w:val="nil"/>
              <w:left w:val="nil"/>
              <w:bottom w:val="single" w:sz="4" w:space="0" w:color="auto"/>
              <w:right w:val="single" w:sz="4" w:space="0" w:color="auto"/>
            </w:tcBorders>
            <w:shd w:val="clear" w:color="auto" w:fill="auto"/>
            <w:noWrap/>
            <w:vAlign w:val="center"/>
            <w:hideMark/>
          </w:tcPr>
          <w:p w14:paraId="03601A2B" w14:textId="4FC556B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4.548,40 </w:t>
            </w:r>
          </w:p>
        </w:tc>
      </w:tr>
      <w:tr w:rsidR="009418A0" w:rsidRPr="007E579F" w14:paraId="79BBBA22" w14:textId="77777777" w:rsidTr="00261023">
        <w:trPr>
          <w:trHeight w:val="229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51B8EE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157</w:t>
            </w:r>
          </w:p>
        </w:tc>
        <w:tc>
          <w:tcPr>
            <w:tcW w:w="1545" w:type="pct"/>
            <w:tcBorders>
              <w:top w:val="nil"/>
              <w:left w:val="nil"/>
              <w:bottom w:val="single" w:sz="4" w:space="0" w:color="auto"/>
              <w:right w:val="single" w:sz="4" w:space="0" w:color="auto"/>
            </w:tcBorders>
            <w:shd w:val="clear" w:color="auto" w:fill="auto"/>
            <w:vAlign w:val="center"/>
            <w:hideMark/>
          </w:tcPr>
          <w:p w14:paraId="4D47223E" w14:textId="41573746" w:rsidR="007E579F" w:rsidRPr="007E579F" w:rsidRDefault="00F52EB1" w:rsidP="009418A0">
            <w:pPr>
              <w:jc w:val="both"/>
              <w:rPr>
                <w:rFonts w:ascii="Arial" w:hAnsi="Arial" w:cs="Arial"/>
                <w:sz w:val="20"/>
                <w:szCs w:val="20"/>
              </w:rPr>
            </w:pPr>
            <w:r w:rsidRPr="009B737F">
              <w:rPr>
                <w:rFonts w:ascii="Arial" w:hAnsi="Arial" w:cs="Arial"/>
                <w:sz w:val="20"/>
                <w:szCs w:val="20"/>
              </w:rPr>
              <w:t>Saco para roupas infectantes 200</w:t>
            </w:r>
            <w:r w:rsidR="00CF5FE4">
              <w:rPr>
                <w:rFonts w:ascii="Arial" w:hAnsi="Arial" w:cs="Arial"/>
                <w:sz w:val="20"/>
                <w:szCs w:val="20"/>
              </w:rPr>
              <w:t xml:space="preserve"> </w:t>
            </w:r>
            <w:r w:rsidRPr="009B737F">
              <w:rPr>
                <w:rFonts w:ascii="Arial" w:hAnsi="Arial" w:cs="Arial"/>
                <w:sz w:val="20"/>
                <w:szCs w:val="20"/>
              </w:rPr>
              <w:t>l</w:t>
            </w:r>
            <w:r w:rsidR="00CF5FE4">
              <w:rPr>
                <w:rFonts w:ascii="Arial" w:hAnsi="Arial" w:cs="Arial"/>
                <w:sz w:val="20"/>
                <w:szCs w:val="20"/>
              </w:rPr>
              <w:t>itros</w:t>
            </w:r>
            <w:r w:rsidRPr="009B737F">
              <w:rPr>
                <w:rFonts w:ascii="Arial" w:hAnsi="Arial" w:cs="Arial"/>
                <w:sz w:val="20"/>
                <w:szCs w:val="20"/>
              </w:rPr>
              <w:t xml:space="preserve"> c/ cordão </w:t>
            </w:r>
            <w:proofErr w:type="spellStart"/>
            <w:r w:rsidRPr="009B737F">
              <w:rPr>
                <w:rFonts w:ascii="Arial" w:hAnsi="Arial" w:cs="Arial"/>
                <w:sz w:val="20"/>
                <w:szCs w:val="20"/>
              </w:rPr>
              <w:t>pct</w:t>
            </w:r>
            <w:proofErr w:type="spellEnd"/>
            <w:r w:rsidR="00CF5FE4">
              <w:rPr>
                <w:rFonts w:ascii="Arial" w:hAnsi="Arial" w:cs="Arial"/>
                <w:sz w:val="20"/>
                <w:szCs w:val="20"/>
              </w:rPr>
              <w:t>.</w:t>
            </w:r>
            <w:r w:rsidRPr="009B737F">
              <w:rPr>
                <w:rFonts w:ascii="Arial" w:hAnsi="Arial" w:cs="Arial"/>
                <w:sz w:val="20"/>
                <w:szCs w:val="20"/>
              </w:rPr>
              <w:t xml:space="preserve"> c/</w:t>
            </w:r>
            <w:r w:rsidR="00CF5FE4">
              <w:rPr>
                <w:rFonts w:ascii="Arial" w:hAnsi="Arial" w:cs="Arial"/>
                <w:sz w:val="20"/>
                <w:szCs w:val="20"/>
              </w:rPr>
              <w:t xml:space="preserve"> </w:t>
            </w:r>
            <w:r w:rsidRPr="009B737F">
              <w:rPr>
                <w:rFonts w:ascii="Arial" w:hAnsi="Arial" w:cs="Arial"/>
                <w:sz w:val="20"/>
                <w:szCs w:val="20"/>
              </w:rPr>
              <w:t xml:space="preserve">50 </w:t>
            </w:r>
            <w:proofErr w:type="spellStart"/>
            <w:r w:rsidRPr="009B737F">
              <w:rPr>
                <w:rFonts w:ascii="Arial" w:hAnsi="Arial" w:cs="Arial"/>
                <w:sz w:val="20"/>
                <w:szCs w:val="20"/>
              </w:rPr>
              <w:t>und</w:t>
            </w:r>
            <w:proofErr w:type="spellEnd"/>
            <w:r w:rsidR="00CF5FE4">
              <w:rPr>
                <w:rFonts w:ascii="Arial" w:hAnsi="Arial" w:cs="Arial"/>
                <w:sz w:val="20"/>
                <w:szCs w:val="20"/>
              </w:rPr>
              <w:t>.</w:t>
            </w:r>
            <w:r w:rsidRPr="009B737F">
              <w:rPr>
                <w:rFonts w:ascii="Arial" w:hAnsi="Arial" w:cs="Arial"/>
                <w:sz w:val="20"/>
                <w:szCs w:val="20"/>
              </w:rPr>
              <w:t xml:space="preserve"> - saco para roupas infectantes com cordão para facilitar o fechamento, beira lateral, homogênea e uniforme. Produto normatizado com os padrões da ABNT. Simbologia constituído em polietileno de alta densidade (pead) virgem com solda infectante de acordo com ABNT/NBR 7500. Produto descartável, eficiente, prático e higiênico. Medidas: 95cm x 90cm (largura x altura). Espessura: 0,05micras. Capacidade de 200 l</w:t>
            </w:r>
            <w:r w:rsidR="00CF5FE4">
              <w:rPr>
                <w:rFonts w:ascii="Arial" w:hAnsi="Arial" w:cs="Arial"/>
                <w:sz w:val="20"/>
                <w:szCs w:val="20"/>
              </w:rPr>
              <w:t>itros</w:t>
            </w:r>
            <w:r w:rsidRPr="009B737F">
              <w:rPr>
                <w:rFonts w:ascii="Arial" w:hAnsi="Arial" w:cs="Arial"/>
                <w:sz w:val="20"/>
                <w:szCs w:val="20"/>
              </w:rPr>
              <w:t>. Cor: azul. Embalagem com 50 unidades</w:t>
            </w:r>
            <w:r w:rsidR="00CF5FE4">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3CF97FF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480126</w:t>
            </w:r>
          </w:p>
        </w:tc>
        <w:tc>
          <w:tcPr>
            <w:tcW w:w="532" w:type="pct"/>
            <w:tcBorders>
              <w:top w:val="nil"/>
              <w:left w:val="nil"/>
              <w:bottom w:val="single" w:sz="4" w:space="0" w:color="auto"/>
              <w:right w:val="single" w:sz="4" w:space="0" w:color="auto"/>
            </w:tcBorders>
            <w:shd w:val="clear" w:color="auto" w:fill="auto"/>
            <w:vAlign w:val="center"/>
            <w:hideMark/>
          </w:tcPr>
          <w:p w14:paraId="4AADE4B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0C2D1C9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598</w:t>
            </w:r>
          </w:p>
        </w:tc>
        <w:tc>
          <w:tcPr>
            <w:tcW w:w="589" w:type="pct"/>
            <w:tcBorders>
              <w:top w:val="nil"/>
              <w:left w:val="nil"/>
              <w:bottom w:val="single" w:sz="4" w:space="0" w:color="auto"/>
              <w:right w:val="single" w:sz="4" w:space="0" w:color="auto"/>
            </w:tcBorders>
            <w:shd w:val="clear" w:color="auto" w:fill="auto"/>
            <w:noWrap/>
            <w:vAlign w:val="center"/>
            <w:hideMark/>
          </w:tcPr>
          <w:p w14:paraId="39AEEFAD" w14:textId="014DA30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97,95 </w:t>
            </w:r>
          </w:p>
        </w:tc>
        <w:tc>
          <w:tcPr>
            <w:tcW w:w="883" w:type="pct"/>
            <w:tcBorders>
              <w:top w:val="nil"/>
              <w:left w:val="nil"/>
              <w:bottom w:val="single" w:sz="4" w:space="0" w:color="auto"/>
              <w:right w:val="single" w:sz="4" w:space="0" w:color="auto"/>
            </w:tcBorders>
            <w:shd w:val="clear" w:color="auto" w:fill="auto"/>
            <w:noWrap/>
            <w:vAlign w:val="center"/>
            <w:hideMark/>
          </w:tcPr>
          <w:p w14:paraId="072D8E60" w14:textId="467D31C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0D203E" w:rsidRPr="009B737F">
              <w:rPr>
                <w:rFonts w:ascii="Arial" w:hAnsi="Arial" w:cs="Arial"/>
                <w:sz w:val="20"/>
                <w:szCs w:val="20"/>
              </w:rPr>
              <w:t xml:space="preserve"> </w:t>
            </w:r>
            <w:r w:rsidRPr="007E579F">
              <w:rPr>
                <w:rFonts w:ascii="Arial" w:hAnsi="Arial" w:cs="Arial"/>
                <w:sz w:val="20"/>
                <w:szCs w:val="20"/>
              </w:rPr>
              <w:t xml:space="preserve">58.574,10 </w:t>
            </w:r>
          </w:p>
        </w:tc>
      </w:tr>
      <w:tr w:rsidR="009418A0" w:rsidRPr="007E579F" w14:paraId="7A8B4E68"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1E0B293"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25</w:t>
            </w:r>
          </w:p>
        </w:tc>
        <w:tc>
          <w:tcPr>
            <w:tcW w:w="883" w:type="pct"/>
            <w:tcBorders>
              <w:top w:val="nil"/>
              <w:left w:val="nil"/>
              <w:bottom w:val="single" w:sz="4" w:space="0" w:color="auto"/>
              <w:right w:val="single" w:sz="4" w:space="0" w:color="auto"/>
            </w:tcBorders>
            <w:shd w:val="clear" w:color="auto" w:fill="auto"/>
            <w:noWrap/>
            <w:vAlign w:val="center"/>
            <w:hideMark/>
          </w:tcPr>
          <w:p w14:paraId="142F6D93" w14:textId="226F1C1D"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0D203E" w:rsidRPr="009B737F">
              <w:rPr>
                <w:rFonts w:ascii="Arial" w:hAnsi="Arial" w:cs="Arial"/>
                <w:b/>
                <w:bCs/>
                <w:sz w:val="20"/>
                <w:szCs w:val="20"/>
              </w:rPr>
              <w:t xml:space="preserve"> </w:t>
            </w:r>
            <w:r w:rsidRPr="007E579F">
              <w:rPr>
                <w:rFonts w:ascii="Arial" w:hAnsi="Arial" w:cs="Arial"/>
                <w:b/>
                <w:bCs/>
                <w:sz w:val="20"/>
                <w:szCs w:val="20"/>
              </w:rPr>
              <w:t xml:space="preserve">79.982,87 </w:t>
            </w:r>
          </w:p>
        </w:tc>
      </w:tr>
      <w:tr w:rsidR="009418A0" w:rsidRPr="007E579F" w14:paraId="7F4095D6" w14:textId="77777777" w:rsidTr="00261023">
        <w:trPr>
          <w:trHeight w:val="255"/>
        </w:trPr>
        <w:tc>
          <w:tcPr>
            <w:tcW w:w="291" w:type="pct"/>
            <w:tcBorders>
              <w:top w:val="nil"/>
              <w:left w:val="nil"/>
              <w:bottom w:val="nil"/>
              <w:right w:val="nil"/>
            </w:tcBorders>
            <w:shd w:val="clear" w:color="auto" w:fill="auto"/>
            <w:noWrap/>
            <w:vAlign w:val="center"/>
            <w:hideMark/>
          </w:tcPr>
          <w:p w14:paraId="4D4BD9DA"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71F15396"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220A810"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49DC5058"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24031457"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25301550"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40AE7162" w14:textId="77777777" w:rsidR="007E579F" w:rsidRPr="007E579F" w:rsidRDefault="007E579F" w:rsidP="007E579F">
            <w:pPr>
              <w:jc w:val="center"/>
              <w:rPr>
                <w:sz w:val="20"/>
                <w:szCs w:val="20"/>
              </w:rPr>
            </w:pPr>
          </w:p>
        </w:tc>
      </w:tr>
      <w:tr w:rsidR="007E579F" w:rsidRPr="007E579F" w14:paraId="6FB7C99E"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6BC13FC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26</w:t>
            </w:r>
          </w:p>
        </w:tc>
      </w:tr>
      <w:tr w:rsidR="009418A0" w:rsidRPr="007E579F" w14:paraId="6AF65F9A"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EB20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BF90BA"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00A9C"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3D0B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C139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7775F8" w14:textId="718A27B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0D203E" w:rsidRPr="007E579F">
              <w:rPr>
                <w:rFonts w:ascii="Arial" w:hAnsi="Arial" w:cs="Arial"/>
                <w:b/>
                <w:bCs/>
                <w:color w:val="000000"/>
                <w:sz w:val="20"/>
                <w:szCs w:val="20"/>
              </w:rPr>
              <w:t>Unitário</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5923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319505D5" w14:textId="77777777" w:rsidTr="00261023">
        <w:trPr>
          <w:trHeight w:val="76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BE962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158</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12940050" w14:textId="0CBF9D3D"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Sacos/bolsas estéreis para coleta de amostras liquidas e sólidas, produzidos em polietileno resistente, com tarja para a identificação. Capacidade mínima 500ml - pacote com 500 unidades</w:t>
            </w:r>
            <w:r w:rsidR="00B728C3">
              <w:rPr>
                <w:rFonts w:ascii="Arial" w:hAnsi="Arial" w:cs="Arial"/>
                <w:color w:val="000000"/>
                <w:sz w:val="20"/>
                <w:szCs w:val="20"/>
              </w:rPr>
              <w: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52DCA6DF" w14:textId="761AD59C" w:rsidR="007E579F" w:rsidRPr="007E579F" w:rsidRDefault="004F7385" w:rsidP="007E579F">
            <w:pPr>
              <w:jc w:val="center"/>
              <w:rPr>
                <w:rFonts w:ascii="Arial" w:hAnsi="Arial" w:cs="Arial"/>
                <w:color w:val="000000"/>
                <w:sz w:val="20"/>
                <w:szCs w:val="20"/>
              </w:rPr>
            </w:pPr>
            <w:r>
              <w:rPr>
                <w:rFonts w:ascii="Arial" w:hAnsi="Arial" w:cs="Arial"/>
                <w:color w:val="000000"/>
                <w:sz w:val="20"/>
                <w:szCs w:val="20"/>
              </w:rPr>
              <w:t>637831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5FAA0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2AEBAF5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75</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2EB21424" w14:textId="52901ED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684,67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00BB6EC4" w14:textId="6FA7955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0D203E">
              <w:rPr>
                <w:rFonts w:ascii="Arial" w:hAnsi="Arial" w:cs="Arial"/>
                <w:color w:val="000000"/>
                <w:sz w:val="20"/>
                <w:szCs w:val="20"/>
              </w:rPr>
              <w:t xml:space="preserve"> </w:t>
            </w:r>
            <w:r w:rsidRPr="007E579F">
              <w:rPr>
                <w:rFonts w:ascii="Arial" w:hAnsi="Arial" w:cs="Arial"/>
                <w:color w:val="000000"/>
                <w:sz w:val="20"/>
                <w:szCs w:val="20"/>
              </w:rPr>
              <w:t xml:space="preserve">51.350,25 </w:t>
            </w:r>
          </w:p>
        </w:tc>
      </w:tr>
      <w:tr w:rsidR="009418A0" w:rsidRPr="007E579F" w14:paraId="45F32692"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D0D91C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159</w:t>
            </w:r>
          </w:p>
        </w:tc>
        <w:tc>
          <w:tcPr>
            <w:tcW w:w="1545" w:type="pct"/>
            <w:tcBorders>
              <w:top w:val="nil"/>
              <w:left w:val="nil"/>
              <w:bottom w:val="single" w:sz="4" w:space="0" w:color="auto"/>
              <w:right w:val="single" w:sz="4" w:space="0" w:color="auto"/>
            </w:tcBorders>
            <w:shd w:val="clear" w:color="auto" w:fill="auto"/>
            <w:vAlign w:val="center"/>
            <w:hideMark/>
          </w:tcPr>
          <w:p w14:paraId="4C9F2726" w14:textId="4BFAC327"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Touca descartável confeccionada em </w:t>
            </w:r>
            <w:proofErr w:type="spellStart"/>
            <w:r w:rsidRPr="007E579F">
              <w:rPr>
                <w:rFonts w:ascii="Arial" w:hAnsi="Arial" w:cs="Arial"/>
                <w:color w:val="000000"/>
                <w:sz w:val="20"/>
                <w:szCs w:val="20"/>
              </w:rPr>
              <w:t>tnt</w:t>
            </w:r>
            <w:proofErr w:type="spellEnd"/>
            <w:r w:rsidRPr="007E579F">
              <w:rPr>
                <w:rFonts w:ascii="Arial" w:hAnsi="Arial" w:cs="Arial"/>
                <w:color w:val="000000"/>
                <w:sz w:val="20"/>
                <w:szCs w:val="20"/>
              </w:rPr>
              <w:t xml:space="preserve">, </w:t>
            </w:r>
            <w:proofErr w:type="spellStart"/>
            <w:r w:rsidRPr="007E579F">
              <w:rPr>
                <w:rFonts w:ascii="Arial" w:hAnsi="Arial" w:cs="Arial"/>
                <w:color w:val="000000"/>
                <w:sz w:val="20"/>
                <w:szCs w:val="20"/>
              </w:rPr>
              <w:t>pct</w:t>
            </w:r>
            <w:proofErr w:type="spellEnd"/>
            <w:r w:rsidR="00B728C3">
              <w:rPr>
                <w:rFonts w:ascii="Arial" w:hAnsi="Arial" w:cs="Arial"/>
                <w:color w:val="000000"/>
                <w:sz w:val="20"/>
                <w:szCs w:val="20"/>
              </w:rPr>
              <w:t>.</w:t>
            </w:r>
            <w:r w:rsidRPr="007E579F">
              <w:rPr>
                <w:rFonts w:ascii="Arial" w:hAnsi="Arial" w:cs="Arial"/>
                <w:color w:val="000000"/>
                <w:sz w:val="20"/>
                <w:szCs w:val="20"/>
              </w:rPr>
              <w:t xml:space="preserve"> c/ 100 unidades. Hipoalérgico com elástico na cor branca, tamanho único</w:t>
            </w:r>
            <w:r w:rsidR="00B728C3">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10ADAB7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369561</w:t>
            </w:r>
          </w:p>
        </w:tc>
        <w:tc>
          <w:tcPr>
            <w:tcW w:w="532" w:type="pct"/>
            <w:tcBorders>
              <w:top w:val="nil"/>
              <w:left w:val="nil"/>
              <w:bottom w:val="single" w:sz="4" w:space="0" w:color="auto"/>
              <w:right w:val="single" w:sz="4" w:space="0" w:color="auto"/>
            </w:tcBorders>
            <w:shd w:val="clear" w:color="auto" w:fill="auto"/>
            <w:vAlign w:val="center"/>
            <w:hideMark/>
          </w:tcPr>
          <w:p w14:paraId="71985CE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D3023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1988</w:t>
            </w:r>
          </w:p>
        </w:tc>
        <w:tc>
          <w:tcPr>
            <w:tcW w:w="589" w:type="pct"/>
            <w:tcBorders>
              <w:top w:val="nil"/>
              <w:left w:val="nil"/>
              <w:bottom w:val="single" w:sz="4" w:space="0" w:color="auto"/>
              <w:right w:val="single" w:sz="4" w:space="0" w:color="auto"/>
            </w:tcBorders>
            <w:shd w:val="clear" w:color="auto" w:fill="auto"/>
            <w:noWrap/>
            <w:vAlign w:val="center"/>
            <w:hideMark/>
          </w:tcPr>
          <w:p w14:paraId="3AD7069C" w14:textId="58F0F71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9,12 </w:t>
            </w:r>
          </w:p>
        </w:tc>
        <w:tc>
          <w:tcPr>
            <w:tcW w:w="883" w:type="pct"/>
            <w:tcBorders>
              <w:top w:val="nil"/>
              <w:left w:val="nil"/>
              <w:bottom w:val="single" w:sz="4" w:space="0" w:color="auto"/>
              <w:right w:val="single" w:sz="4" w:space="0" w:color="auto"/>
            </w:tcBorders>
            <w:shd w:val="clear" w:color="auto" w:fill="auto"/>
            <w:noWrap/>
            <w:vAlign w:val="center"/>
            <w:hideMark/>
          </w:tcPr>
          <w:p w14:paraId="6625747F" w14:textId="0DBEAA0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18.130,56 </w:t>
            </w:r>
          </w:p>
        </w:tc>
      </w:tr>
      <w:tr w:rsidR="009418A0" w:rsidRPr="007E579F" w14:paraId="5051F1B0" w14:textId="77777777" w:rsidTr="00823B17">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C1B813D"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26</w:t>
            </w:r>
          </w:p>
        </w:tc>
        <w:tc>
          <w:tcPr>
            <w:tcW w:w="883" w:type="pct"/>
            <w:tcBorders>
              <w:top w:val="nil"/>
              <w:left w:val="nil"/>
              <w:bottom w:val="single" w:sz="4" w:space="0" w:color="auto"/>
              <w:right w:val="single" w:sz="4" w:space="0" w:color="auto"/>
            </w:tcBorders>
            <w:shd w:val="clear" w:color="auto" w:fill="auto"/>
            <w:noWrap/>
            <w:vAlign w:val="center"/>
            <w:hideMark/>
          </w:tcPr>
          <w:p w14:paraId="6639BE99" w14:textId="5C437CB0"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710754">
              <w:rPr>
                <w:rFonts w:ascii="Arial" w:hAnsi="Arial" w:cs="Arial"/>
                <w:b/>
                <w:bCs/>
                <w:color w:val="000000"/>
                <w:sz w:val="20"/>
                <w:szCs w:val="20"/>
              </w:rPr>
              <w:t xml:space="preserve"> </w:t>
            </w:r>
            <w:r w:rsidRPr="007E579F">
              <w:rPr>
                <w:rFonts w:ascii="Arial" w:hAnsi="Arial" w:cs="Arial"/>
                <w:b/>
                <w:bCs/>
                <w:color w:val="000000"/>
                <w:sz w:val="20"/>
                <w:szCs w:val="20"/>
              </w:rPr>
              <w:t xml:space="preserve">69.480,81 </w:t>
            </w:r>
          </w:p>
        </w:tc>
      </w:tr>
      <w:tr w:rsidR="00823B17" w:rsidRPr="007E579F" w14:paraId="50F33336" w14:textId="77777777" w:rsidTr="00823B17">
        <w:trPr>
          <w:trHeight w:val="255"/>
        </w:trPr>
        <w:tc>
          <w:tcPr>
            <w:tcW w:w="5000" w:type="pct"/>
            <w:gridSpan w:val="7"/>
            <w:tcBorders>
              <w:top w:val="single" w:sz="4" w:space="0" w:color="auto"/>
              <w:bottom w:val="single" w:sz="4" w:space="0" w:color="auto"/>
            </w:tcBorders>
            <w:shd w:val="clear" w:color="auto" w:fill="FFFFFF" w:themeFill="background1"/>
            <w:noWrap/>
            <w:vAlign w:val="center"/>
          </w:tcPr>
          <w:p w14:paraId="5663E273" w14:textId="77777777" w:rsidR="00823B17" w:rsidRPr="007E579F" w:rsidRDefault="00823B17" w:rsidP="007E579F">
            <w:pPr>
              <w:jc w:val="center"/>
              <w:rPr>
                <w:rFonts w:ascii="Arial" w:hAnsi="Arial" w:cs="Arial"/>
                <w:b/>
                <w:bCs/>
                <w:sz w:val="20"/>
                <w:szCs w:val="20"/>
              </w:rPr>
            </w:pPr>
          </w:p>
        </w:tc>
      </w:tr>
      <w:tr w:rsidR="009B737F" w:rsidRPr="007E579F" w14:paraId="76B86DEB" w14:textId="77777777" w:rsidTr="00823B17">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2F51F889" w14:textId="74EF52BA"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27 - Exclusivo ME/EPP</w:t>
            </w:r>
          </w:p>
        </w:tc>
      </w:tr>
      <w:tr w:rsidR="009B737F" w:rsidRPr="009B737F" w14:paraId="07773741"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C5DBB8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2EFAD9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4FE25BC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39E6F14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BC2F56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314E3F20" w14:textId="67C8980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710754" w:rsidRPr="009B737F">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21D87117"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B737F" w:rsidRPr="009B737F" w14:paraId="35A1D458"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38F7F6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160</w:t>
            </w:r>
          </w:p>
        </w:tc>
        <w:tc>
          <w:tcPr>
            <w:tcW w:w="1545" w:type="pct"/>
            <w:tcBorders>
              <w:top w:val="nil"/>
              <w:left w:val="nil"/>
              <w:bottom w:val="single" w:sz="4" w:space="0" w:color="auto"/>
              <w:right w:val="single" w:sz="4" w:space="0" w:color="auto"/>
            </w:tcBorders>
            <w:shd w:val="clear" w:color="auto" w:fill="auto"/>
            <w:vAlign w:val="center"/>
            <w:hideMark/>
          </w:tcPr>
          <w:p w14:paraId="33181EAA" w14:textId="6E1D9D76" w:rsidR="007E579F" w:rsidRPr="007E579F" w:rsidRDefault="00F52EB1" w:rsidP="009418A0">
            <w:pPr>
              <w:jc w:val="both"/>
              <w:rPr>
                <w:rFonts w:ascii="Arial" w:hAnsi="Arial" w:cs="Arial"/>
                <w:sz w:val="20"/>
                <w:szCs w:val="20"/>
              </w:rPr>
            </w:pPr>
            <w:r w:rsidRPr="009B737F">
              <w:rPr>
                <w:rFonts w:ascii="Arial" w:hAnsi="Arial" w:cs="Arial"/>
                <w:sz w:val="20"/>
                <w:szCs w:val="20"/>
              </w:rPr>
              <w:t>Sacos/bolsas estéreis para coleta de amostras liquidas e sólidas, produzidos em polietileno resistente, com tarja para a identificação. Capacidade mínima 500ml - pacote com 500 unidades</w:t>
            </w:r>
            <w:r w:rsidR="00B728C3">
              <w:rPr>
                <w:rFonts w:ascii="Arial" w:hAnsi="Arial" w:cs="Arial"/>
                <w:sz w:val="20"/>
                <w:szCs w:val="20"/>
              </w:rPr>
              <w:t>.</w:t>
            </w:r>
            <w:r w:rsidRPr="009B737F">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3F5D1DB9" w14:textId="26BFDB75" w:rsidR="007E579F" w:rsidRPr="007E579F" w:rsidRDefault="0031508A" w:rsidP="007E579F">
            <w:pPr>
              <w:jc w:val="center"/>
              <w:rPr>
                <w:rFonts w:ascii="Arial" w:hAnsi="Arial" w:cs="Arial"/>
                <w:sz w:val="20"/>
                <w:szCs w:val="20"/>
              </w:rPr>
            </w:pPr>
            <w:r>
              <w:rPr>
                <w:rFonts w:ascii="Arial" w:hAnsi="Arial" w:cs="Arial"/>
                <w:sz w:val="20"/>
                <w:szCs w:val="20"/>
              </w:rPr>
              <w:t>637831</w:t>
            </w:r>
          </w:p>
        </w:tc>
        <w:tc>
          <w:tcPr>
            <w:tcW w:w="532" w:type="pct"/>
            <w:tcBorders>
              <w:top w:val="nil"/>
              <w:left w:val="nil"/>
              <w:bottom w:val="single" w:sz="4" w:space="0" w:color="auto"/>
              <w:right w:val="single" w:sz="4" w:space="0" w:color="auto"/>
            </w:tcBorders>
            <w:shd w:val="clear" w:color="auto" w:fill="auto"/>
            <w:vAlign w:val="center"/>
            <w:hideMark/>
          </w:tcPr>
          <w:p w14:paraId="724A245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2161DBA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w:t>
            </w:r>
          </w:p>
        </w:tc>
        <w:tc>
          <w:tcPr>
            <w:tcW w:w="589" w:type="pct"/>
            <w:tcBorders>
              <w:top w:val="nil"/>
              <w:left w:val="nil"/>
              <w:bottom w:val="single" w:sz="4" w:space="0" w:color="auto"/>
              <w:right w:val="single" w:sz="4" w:space="0" w:color="auto"/>
            </w:tcBorders>
            <w:shd w:val="clear" w:color="auto" w:fill="auto"/>
            <w:noWrap/>
            <w:vAlign w:val="center"/>
            <w:hideMark/>
          </w:tcPr>
          <w:p w14:paraId="4235583C" w14:textId="5C2F8DE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9B737F">
              <w:rPr>
                <w:rFonts w:ascii="Arial" w:hAnsi="Arial" w:cs="Arial"/>
                <w:sz w:val="20"/>
                <w:szCs w:val="20"/>
              </w:rPr>
              <w:t xml:space="preserve"> </w:t>
            </w:r>
            <w:r w:rsidRPr="007E579F">
              <w:rPr>
                <w:rFonts w:ascii="Arial" w:hAnsi="Arial" w:cs="Arial"/>
                <w:sz w:val="20"/>
                <w:szCs w:val="20"/>
              </w:rPr>
              <w:t xml:space="preserve">684,67 </w:t>
            </w:r>
          </w:p>
        </w:tc>
        <w:tc>
          <w:tcPr>
            <w:tcW w:w="883" w:type="pct"/>
            <w:tcBorders>
              <w:top w:val="nil"/>
              <w:left w:val="nil"/>
              <w:bottom w:val="single" w:sz="4" w:space="0" w:color="auto"/>
              <w:right w:val="single" w:sz="4" w:space="0" w:color="auto"/>
            </w:tcBorders>
            <w:shd w:val="clear" w:color="auto" w:fill="auto"/>
            <w:noWrap/>
            <w:vAlign w:val="center"/>
            <w:hideMark/>
          </w:tcPr>
          <w:p w14:paraId="1386CE37" w14:textId="20D50DC0"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9B737F">
              <w:rPr>
                <w:rFonts w:ascii="Arial" w:hAnsi="Arial" w:cs="Arial"/>
                <w:sz w:val="20"/>
                <w:szCs w:val="20"/>
              </w:rPr>
              <w:t xml:space="preserve"> </w:t>
            </w:r>
            <w:r w:rsidRPr="007E579F">
              <w:rPr>
                <w:rFonts w:ascii="Arial" w:hAnsi="Arial" w:cs="Arial"/>
                <w:sz w:val="20"/>
                <w:szCs w:val="20"/>
              </w:rPr>
              <w:t xml:space="preserve">17.116,75 </w:t>
            </w:r>
          </w:p>
        </w:tc>
      </w:tr>
      <w:tr w:rsidR="009B737F" w:rsidRPr="009B737F" w14:paraId="0A2B523D"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C5C0EE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161</w:t>
            </w:r>
          </w:p>
        </w:tc>
        <w:tc>
          <w:tcPr>
            <w:tcW w:w="1545" w:type="pct"/>
            <w:tcBorders>
              <w:top w:val="nil"/>
              <w:left w:val="nil"/>
              <w:bottom w:val="single" w:sz="4" w:space="0" w:color="auto"/>
              <w:right w:val="single" w:sz="4" w:space="0" w:color="auto"/>
            </w:tcBorders>
            <w:shd w:val="clear" w:color="auto" w:fill="auto"/>
            <w:vAlign w:val="center"/>
            <w:hideMark/>
          </w:tcPr>
          <w:p w14:paraId="12B5ADEF" w14:textId="74C085AB" w:rsidR="007E579F" w:rsidRPr="007E579F" w:rsidRDefault="00F52EB1" w:rsidP="009418A0">
            <w:pPr>
              <w:jc w:val="both"/>
              <w:rPr>
                <w:rFonts w:ascii="Arial" w:hAnsi="Arial" w:cs="Arial"/>
                <w:sz w:val="20"/>
                <w:szCs w:val="20"/>
              </w:rPr>
            </w:pPr>
            <w:r w:rsidRPr="009B737F">
              <w:rPr>
                <w:rFonts w:ascii="Arial" w:hAnsi="Arial" w:cs="Arial"/>
                <w:sz w:val="20"/>
                <w:szCs w:val="20"/>
              </w:rPr>
              <w:t xml:space="preserve">Touca descartável confeccionada em </w:t>
            </w:r>
            <w:proofErr w:type="spellStart"/>
            <w:r w:rsidRPr="009B737F">
              <w:rPr>
                <w:rFonts w:ascii="Arial" w:hAnsi="Arial" w:cs="Arial"/>
                <w:sz w:val="20"/>
                <w:szCs w:val="20"/>
              </w:rPr>
              <w:t>tnt</w:t>
            </w:r>
            <w:proofErr w:type="spellEnd"/>
            <w:r w:rsidRPr="009B737F">
              <w:rPr>
                <w:rFonts w:ascii="Arial" w:hAnsi="Arial" w:cs="Arial"/>
                <w:sz w:val="20"/>
                <w:szCs w:val="20"/>
              </w:rPr>
              <w:t xml:space="preserve">, </w:t>
            </w:r>
            <w:proofErr w:type="spellStart"/>
            <w:r w:rsidRPr="009B737F">
              <w:rPr>
                <w:rFonts w:ascii="Arial" w:hAnsi="Arial" w:cs="Arial"/>
                <w:sz w:val="20"/>
                <w:szCs w:val="20"/>
              </w:rPr>
              <w:t>pct</w:t>
            </w:r>
            <w:proofErr w:type="spellEnd"/>
            <w:r w:rsidR="00B728C3">
              <w:rPr>
                <w:rFonts w:ascii="Arial" w:hAnsi="Arial" w:cs="Arial"/>
                <w:sz w:val="20"/>
                <w:szCs w:val="20"/>
              </w:rPr>
              <w:t>.</w:t>
            </w:r>
            <w:r w:rsidRPr="009B737F">
              <w:rPr>
                <w:rFonts w:ascii="Arial" w:hAnsi="Arial" w:cs="Arial"/>
                <w:sz w:val="20"/>
                <w:szCs w:val="20"/>
              </w:rPr>
              <w:t xml:space="preserve"> c/ 100 unidades. Hipoalérgico com elástico na cor branca, tamanho único</w:t>
            </w:r>
            <w:r w:rsidR="00B728C3">
              <w:rPr>
                <w:rFonts w:ascii="Arial" w:hAnsi="Arial" w:cs="Arial"/>
                <w:sz w:val="20"/>
                <w:szCs w:val="20"/>
              </w:rPr>
              <w:t>.</w:t>
            </w:r>
            <w:r w:rsidRPr="009B737F">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5EDE6BC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369561</w:t>
            </w:r>
          </w:p>
        </w:tc>
        <w:tc>
          <w:tcPr>
            <w:tcW w:w="532" w:type="pct"/>
            <w:tcBorders>
              <w:top w:val="nil"/>
              <w:left w:val="nil"/>
              <w:bottom w:val="single" w:sz="4" w:space="0" w:color="auto"/>
              <w:right w:val="single" w:sz="4" w:space="0" w:color="auto"/>
            </w:tcBorders>
            <w:shd w:val="clear" w:color="auto" w:fill="auto"/>
            <w:vAlign w:val="center"/>
            <w:hideMark/>
          </w:tcPr>
          <w:p w14:paraId="15D8EBB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DD67C3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662</w:t>
            </w:r>
          </w:p>
        </w:tc>
        <w:tc>
          <w:tcPr>
            <w:tcW w:w="589" w:type="pct"/>
            <w:tcBorders>
              <w:top w:val="nil"/>
              <w:left w:val="nil"/>
              <w:bottom w:val="single" w:sz="4" w:space="0" w:color="auto"/>
              <w:right w:val="single" w:sz="4" w:space="0" w:color="auto"/>
            </w:tcBorders>
            <w:shd w:val="clear" w:color="auto" w:fill="auto"/>
            <w:noWrap/>
            <w:vAlign w:val="center"/>
            <w:hideMark/>
          </w:tcPr>
          <w:p w14:paraId="6868AD3C" w14:textId="3F068C0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9B737F">
              <w:rPr>
                <w:rFonts w:ascii="Arial" w:hAnsi="Arial" w:cs="Arial"/>
                <w:sz w:val="20"/>
                <w:szCs w:val="20"/>
              </w:rPr>
              <w:t xml:space="preserve"> </w:t>
            </w:r>
            <w:r w:rsidRPr="007E579F">
              <w:rPr>
                <w:rFonts w:ascii="Arial" w:hAnsi="Arial" w:cs="Arial"/>
                <w:sz w:val="20"/>
                <w:szCs w:val="20"/>
              </w:rPr>
              <w:t xml:space="preserve">9,12 </w:t>
            </w:r>
          </w:p>
        </w:tc>
        <w:tc>
          <w:tcPr>
            <w:tcW w:w="883" w:type="pct"/>
            <w:tcBorders>
              <w:top w:val="nil"/>
              <w:left w:val="nil"/>
              <w:bottom w:val="single" w:sz="4" w:space="0" w:color="auto"/>
              <w:right w:val="single" w:sz="4" w:space="0" w:color="auto"/>
            </w:tcBorders>
            <w:shd w:val="clear" w:color="auto" w:fill="auto"/>
            <w:noWrap/>
            <w:vAlign w:val="center"/>
            <w:hideMark/>
          </w:tcPr>
          <w:p w14:paraId="12CAD3C8" w14:textId="411E3D1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9B737F">
              <w:rPr>
                <w:rFonts w:ascii="Arial" w:hAnsi="Arial" w:cs="Arial"/>
                <w:sz w:val="20"/>
                <w:szCs w:val="20"/>
              </w:rPr>
              <w:t xml:space="preserve"> </w:t>
            </w:r>
            <w:r w:rsidRPr="007E579F">
              <w:rPr>
                <w:rFonts w:ascii="Arial" w:hAnsi="Arial" w:cs="Arial"/>
                <w:sz w:val="20"/>
                <w:szCs w:val="20"/>
              </w:rPr>
              <w:t xml:space="preserve">6.037,44 </w:t>
            </w:r>
          </w:p>
        </w:tc>
      </w:tr>
      <w:tr w:rsidR="009B737F" w:rsidRPr="009B737F" w14:paraId="576AA8D4"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AFE9293"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27</w:t>
            </w:r>
          </w:p>
        </w:tc>
        <w:tc>
          <w:tcPr>
            <w:tcW w:w="883" w:type="pct"/>
            <w:tcBorders>
              <w:top w:val="nil"/>
              <w:left w:val="nil"/>
              <w:bottom w:val="single" w:sz="4" w:space="0" w:color="auto"/>
              <w:right w:val="single" w:sz="4" w:space="0" w:color="auto"/>
            </w:tcBorders>
            <w:shd w:val="clear" w:color="auto" w:fill="auto"/>
            <w:noWrap/>
            <w:vAlign w:val="center"/>
            <w:hideMark/>
          </w:tcPr>
          <w:p w14:paraId="5349F5E1" w14:textId="13FE02BC"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710754" w:rsidRPr="009B737F">
              <w:rPr>
                <w:rFonts w:ascii="Arial" w:hAnsi="Arial" w:cs="Arial"/>
                <w:b/>
                <w:bCs/>
                <w:sz w:val="20"/>
                <w:szCs w:val="20"/>
              </w:rPr>
              <w:t xml:space="preserve"> </w:t>
            </w:r>
            <w:r w:rsidRPr="007E579F">
              <w:rPr>
                <w:rFonts w:ascii="Arial" w:hAnsi="Arial" w:cs="Arial"/>
                <w:b/>
                <w:bCs/>
                <w:sz w:val="20"/>
                <w:szCs w:val="20"/>
              </w:rPr>
              <w:t xml:space="preserve">23.154,19 </w:t>
            </w:r>
          </w:p>
        </w:tc>
      </w:tr>
      <w:tr w:rsidR="009418A0" w:rsidRPr="007E579F" w14:paraId="78F86D74" w14:textId="77777777" w:rsidTr="00261023">
        <w:trPr>
          <w:trHeight w:val="255"/>
        </w:trPr>
        <w:tc>
          <w:tcPr>
            <w:tcW w:w="291" w:type="pct"/>
            <w:tcBorders>
              <w:top w:val="nil"/>
              <w:left w:val="nil"/>
              <w:bottom w:val="nil"/>
              <w:right w:val="nil"/>
            </w:tcBorders>
            <w:shd w:val="clear" w:color="auto" w:fill="auto"/>
            <w:noWrap/>
            <w:vAlign w:val="center"/>
            <w:hideMark/>
          </w:tcPr>
          <w:p w14:paraId="31DBC307"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6D5C09A"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614AC4B6"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0C69621F"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41E5F73C"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2E4A8693"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7C197DB4" w14:textId="77777777" w:rsidR="007E579F" w:rsidRPr="007E579F" w:rsidRDefault="007E579F" w:rsidP="007E579F">
            <w:pPr>
              <w:jc w:val="center"/>
              <w:rPr>
                <w:sz w:val="20"/>
                <w:szCs w:val="20"/>
              </w:rPr>
            </w:pPr>
          </w:p>
        </w:tc>
      </w:tr>
      <w:tr w:rsidR="007E579F" w:rsidRPr="007E579F" w14:paraId="2EEE2871"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6D8C002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28</w:t>
            </w:r>
          </w:p>
        </w:tc>
      </w:tr>
      <w:tr w:rsidR="009418A0" w:rsidRPr="007E579F" w14:paraId="7FFCB73F"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19235E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612B3B0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52857B40"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65D6328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55D043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3C777B09" w14:textId="1D5CA72E"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710754"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4EB7E5E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79261897"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D0ED94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162</w:t>
            </w:r>
          </w:p>
        </w:tc>
        <w:tc>
          <w:tcPr>
            <w:tcW w:w="1545" w:type="pct"/>
            <w:tcBorders>
              <w:top w:val="nil"/>
              <w:left w:val="nil"/>
              <w:bottom w:val="single" w:sz="4" w:space="0" w:color="auto"/>
              <w:right w:val="single" w:sz="4" w:space="0" w:color="auto"/>
            </w:tcBorders>
            <w:shd w:val="clear" w:color="auto" w:fill="auto"/>
            <w:vAlign w:val="center"/>
            <w:hideMark/>
          </w:tcPr>
          <w:p w14:paraId="5DB2807D" w14:textId="3FF43D94"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Amaciante de roupa concentrado - frasco de 2 litros - amaciante roupa, aspecto físico líquido viscoso concentrado, perfumado. Frasco de 2 litros, com tampa abre e fecha com lacre de rosquear. A embalagem deverá conter externamente os dados de identificação, procedência, número do lote</w:t>
            </w:r>
            <w:r w:rsidR="00724797">
              <w:rPr>
                <w:rFonts w:ascii="Arial" w:hAnsi="Arial" w:cs="Arial"/>
                <w:color w:val="000000"/>
                <w:sz w:val="20"/>
                <w:szCs w:val="20"/>
              </w:rPr>
              <w:t xml:space="preserve"> e </w:t>
            </w:r>
            <w:r w:rsidRPr="007E579F">
              <w:rPr>
                <w:rFonts w:ascii="Arial" w:hAnsi="Arial" w:cs="Arial"/>
                <w:color w:val="000000"/>
                <w:sz w:val="20"/>
                <w:szCs w:val="20"/>
              </w:rPr>
              <w:t>validade</w:t>
            </w:r>
            <w:r w:rsidR="00724797">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23F8136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610980</w:t>
            </w:r>
          </w:p>
        </w:tc>
        <w:tc>
          <w:tcPr>
            <w:tcW w:w="532" w:type="pct"/>
            <w:tcBorders>
              <w:top w:val="nil"/>
              <w:left w:val="nil"/>
              <w:bottom w:val="single" w:sz="4" w:space="0" w:color="auto"/>
              <w:right w:val="single" w:sz="4" w:space="0" w:color="auto"/>
            </w:tcBorders>
            <w:shd w:val="clear" w:color="auto" w:fill="auto"/>
            <w:vAlign w:val="center"/>
            <w:hideMark/>
          </w:tcPr>
          <w:p w14:paraId="7F0C2D2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12D24D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1805</w:t>
            </w:r>
          </w:p>
        </w:tc>
        <w:tc>
          <w:tcPr>
            <w:tcW w:w="589" w:type="pct"/>
            <w:tcBorders>
              <w:top w:val="nil"/>
              <w:left w:val="nil"/>
              <w:bottom w:val="single" w:sz="4" w:space="0" w:color="auto"/>
              <w:right w:val="single" w:sz="4" w:space="0" w:color="auto"/>
            </w:tcBorders>
            <w:shd w:val="clear" w:color="auto" w:fill="auto"/>
            <w:noWrap/>
            <w:vAlign w:val="center"/>
            <w:hideMark/>
          </w:tcPr>
          <w:p w14:paraId="0BEBD0C9" w14:textId="677BDDB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12,73 </w:t>
            </w:r>
          </w:p>
        </w:tc>
        <w:tc>
          <w:tcPr>
            <w:tcW w:w="883" w:type="pct"/>
            <w:tcBorders>
              <w:top w:val="nil"/>
              <w:left w:val="nil"/>
              <w:bottom w:val="single" w:sz="4" w:space="0" w:color="auto"/>
              <w:right w:val="single" w:sz="4" w:space="0" w:color="auto"/>
            </w:tcBorders>
            <w:shd w:val="clear" w:color="auto" w:fill="auto"/>
            <w:noWrap/>
            <w:vAlign w:val="center"/>
            <w:hideMark/>
          </w:tcPr>
          <w:p w14:paraId="70B55FB8" w14:textId="1F8145D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22.977,65 </w:t>
            </w:r>
          </w:p>
        </w:tc>
      </w:tr>
      <w:tr w:rsidR="009418A0" w:rsidRPr="007E579F" w14:paraId="623FB42C" w14:textId="77777777" w:rsidTr="00261023">
        <w:trPr>
          <w:trHeight w:val="102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A57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163</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53A886" w14:textId="47F9806E"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Sabão de coco em barra - pacote de 1kg com 5 </w:t>
            </w:r>
            <w:proofErr w:type="spellStart"/>
            <w:r w:rsidRPr="007E579F">
              <w:rPr>
                <w:rFonts w:ascii="Arial" w:hAnsi="Arial" w:cs="Arial"/>
                <w:color w:val="000000"/>
                <w:sz w:val="20"/>
                <w:szCs w:val="20"/>
              </w:rPr>
              <w:t>und</w:t>
            </w:r>
            <w:proofErr w:type="spellEnd"/>
            <w:r w:rsidR="0095222A">
              <w:rPr>
                <w:rFonts w:ascii="Arial" w:hAnsi="Arial" w:cs="Arial"/>
                <w:color w:val="000000"/>
                <w:sz w:val="20"/>
                <w:szCs w:val="20"/>
              </w:rPr>
              <w:t>.</w:t>
            </w:r>
            <w:r w:rsidRPr="007E579F">
              <w:rPr>
                <w:rFonts w:ascii="Arial" w:hAnsi="Arial" w:cs="Arial"/>
                <w:color w:val="000000"/>
                <w:sz w:val="20"/>
                <w:szCs w:val="20"/>
              </w:rPr>
              <w:t xml:space="preserve"> de 200g. Composição: a base de sais mais ácido graxo, tipo coco natural, características adicionais sem perfume, </w:t>
            </w:r>
            <w:r w:rsidRPr="007E579F">
              <w:rPr>
                <w:rFonts w:ascii="Arial" w:hAnsi="Arial" w:cs="Arial"/>
                <w:color w:val="000000"/>
                <w:sz w:val="20"/>
                <w:szCs w:val="20"/>
              </w:rPr>
              <w:lastRenderedPageBreak/>
              <w:t>pesando aproximadamente 200 gramas, formato retangular, cor branca</w:t>
            </w:r>
            <w:r w:rsidR="00724797">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74FA7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254879</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BA77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9388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1927</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798EF2" w14:textId="7070170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12,89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DAAD6" w14:textId="63F8969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24.839,03 </w:t>
            </w:r>
          </w:p>
        </w:tc>
      </w:tr>
      <w:tr w:rsidR="009418A0" w:rsidRPr="007E579F" w14:paraId="3648A557" w14:textId="77777777" w:rsidTr="00261023">
        <w:trPr>
          <w:trHeight w:val="51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FF36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164</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505A3E3D" w14:textId="09DCAD38"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Sabão em pasta neutro para louças - embalagem com no mínimo 500 gramas</w:t>
            </w:r>
            <w:r w:rsidR="00724797">
              <w:rPr>
                <w:rFonts w:ascii="Arial" w:hAnsi="Arial" w:cs="Arial"/>
                <w:color w:val="000000"/>
                <w:sz w:val="20"/>
                <w:szCs w:val="20"/>
              </w:rPr>
              <w: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3112995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398559</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319200D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493613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3857</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3A9F1964" w14:textId="0EDDAFB2"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7,75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049DD6DE" w14:textId="39710BC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29.891,75 </w:t>
            </w:r>
          </w:p>
        </w:tc>
      </w:tr>
      <w:tr w:rsidR="009418A0" w:rsidRPr="007E579F" w14:paraId="4E938C1D" w14:textId="77777777" w:rsidTr="00261023">
        <w:trPr>
          <w:trHeight w:val="546"/>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BFBD84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165</w:t>
            </w:r>
          </w:p>
        </w:tc>
        <w:tc>
          <w:tcPr>
            <w:tcW w:w="1545" w:type="pct"/>
            <w:tcBorders>
              <w:top w:val="nil"/>
              <w:left w:val="nil"/>
              <w:bottom w:val="single" w:sz="4" w:space="0" w:color="auto"/>
              <w:right w:val="single" w:sz="4" w:space="0" w:color="auto"/>
            </w:tcBorders>
            <w:shd w:val="clear" w:color="auto" w:fill="auto"/>
            <w:vAlign w:val="center"/>
            <w:hideMark/>
          </w:tcPr>
          <w:p w14:paraId="27A4847E" w14:textId="4ECFBBDD"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Sabão em pó p/ limpeza, biodegradável, embalagem com no mínimo 2kg. Sabão em pó para limpeza, biodegradável, para lavar roupas. Acondicionado em caixas ou embalagens plásticas contendo informações do fabricante e data de validade</w:t>
            </w:r>
            <w:r w:rsidR="00724797">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6D7B9CC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255136</w:t>
            </w:r>
          </w:p>
        </w:tc>
        <w:tc>
          <w:tcPr>
            <w:tcW w:w="532" w:type="pct"/>
            <w:tcBorders>
              <w:top w:val="nil"/>
              <w:left w:val="nil"/>
              <w:bottom w:val="single" w:sz="4" w:space="0" w:color="auto"/>
              <w:right w:val="single" w:sz="4" w:space="0" w:color="auto"/>
            </w:tcBorders>
            <w:shd w:val="clear" w:color="auto" w:fill="auto"/>
            <w:vAlign w:val="center"/>
            <w:hideMark/>
          </w:tcPr>
          <w:p w14:paraId="3A3B6C2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4B185A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4833</w:t>
            </w:r>
          </w:p>
        </w:tc>
        <w:tc>
          <w:tcPr>
            <w:tcW w:w="589" w:type="pct"/>
            <w:tcBorders>
              <w:top w:val="nil"/>
              <w:left w:val="nil"/>
              <w:bottom w:val="single" w:sz="4" w:space="0" w:color="auto"/>
              <w:right w:val="single" w:sz="4" w:space="0" w:color="auto"/>
            </w:tcBorders>
            <w:shd w:val="clear" w:color="auto" w:fill="auto"/>
            <w:noWrap/>
            <w:vAlign w:val="center"/>
            <w:hideMark/>
          </w:tcPr>
          <w:p w14:paraId="79618EA4" w14:textId="0D8EA77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26,30 </w:t>
            </w:r>
          </w:p>
        </w:tc>
        <w:tc>
          <w:tcPr>
            <w:tcW w:w="883" w:type="pct"/>
            <w:tcBorders>
              <w:top w:val="nil"/>
              <w:left w:val="nil"/>
              <w:bottom w:val="single" w:sz="4" w:space="0" w:color="auto"/>
              <w:right w:val="single" w:sz="4" w:space="0" w:color="auto"/>
            </w:tcBorders>
            <w:shd w:val="clear" w:color="auto" w:fill="auto"/>
            <w:noWrap/>
            <w:vAlign w:val="center"/>
            <w:hideMark/>
          </w:tcPr>
          <w:p w14:paraId="2EAA1926" w14:textId="343ED15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127.107,90 </w:t>
            </w:r>
          </w:p>
        </w:tc>
      </w:tr>
      <w:tr w:rsidR="009418A0" w:rsidRPr="007E579F" w14:paraId="295D0F98"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D730F0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166</w:t>
            </w:r>
          </w:p>
        </w:tc>
        <w:tc>
          <w:tcPr>
            <w:tcW w:w="1545" w:type="pct"/>
            <w:tcBorders>
              <w:top w:val="nil"/>
              <w:left w:val="nil"/>
              <w:bottom w:val="single" w:sz="4" w:space="0" w:color="auto"/>
              <w:right w:val="single" w:sz="4" w:space="0" w:color="auto"/>
            </w:tcBorders>
            <w:shd w:val="clear" w:color="auto" w:fill="auto"/>
            <w:vAlign w:val="center"/>
            <w:hideMark/>
          </w:tcPr>
          <w:p w14:paraId="12152963" w14:textId="4498F4B0"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Sabão em pó p/ limpeza, biodegradável, embalagem com no mínimo 1kg. Sabão em pó para limpeza, biodegradável, para lavar roupas. Acondicionado em caixas ou embalagens plásticas contendo informações do fabricante e data de validade. </w:t>
            </w:r>
          </w:p>
        </w:tc>
        <w:tc>
          <w:tcPr>
            <w:tcW w:w="495" w:type="pct"/>
            <w:tcBorders>
              <w:top w:val="nil"/>
              <w:left w:val="nil"/>
              <w:bottom w:val="single" w:sz="4" w:space="0" w:color="auto"/>
              <w:right w:val="single" w:sz="4" w:space="0" w:color="auto"/>
            </w:tcBorders>
            <w:shd w:val="clear" w:color="auto" w:fill="auto"/>
            <w:vAlign w:val="center"/>
            <w:hideMark/>
          </w:tcPr>
          <w:p w14:paraId="50E16F4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234325</w:t>
            </w:r>
          </w:p>
        </w:tc>
        <w:tc>
          <w:tcPr>
            <w:tcW w:w="532" w:type="pct"/>
            <w:tcBorders>
              <w:top w:val="nil"/>
              <w:left w:val="nil"/>
              <w:bottom w:val="single" w:sz="4" w:space="0" w:color="auto"/>
              <w:right w:val="single" w:sz="4" w:space="0" w:color="auto"/>
            </w:tcBorders>
            <w:shd w:val="clear" w:color="auto" w:fill="auto"/>
            <w:vAlign w:val="center"/>
            <w:hideMark/>
          </w:tcPr>
          <w:p w14:paraId="7376554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DB33D6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4452</w:t>
            </w:r>
          </w:p>
        </w:tc>
        <w:tc>
          <w:tcPr>
            <w:tcW w:w="589" w:type="pct"/>
            <w:tcBorders>
              <w:top w:val="nil"/>
              <w:left w:val="nil"/>
              <w:bottom w:val="single" w:sz="4" w:space="0" w:color="auto"/>
              <w:right w:val="single" w:sz="4" w:space="0" w:color="auto"/>
            </w:tcBorders>
            <w:shd w:val="clear" w:color="auto" w:fill="auto"/>
            <w:noWrap/>
            <w:vAlign w:val="center"/>
            <w:hideMark/>
          </w:tcPr>
          <w:p w14:paraId="00471E0B" w14:textId="0E6C1FA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8,24 </w:t>
            </w:r>
          </w:p>
        </w:tc>
        <w:tc>
          <w:tcPr>
            <w:tcW w:w="883" w:type="pct"/>
            <w:tcBorders>
              <w:top w:val="nil"/>
              <w:left w:val="nil"/>
              <w:bottom w:val="single" w:sz="4" w:space="0" w:color="auto"/>
              <w:right w:val="single" w:sz="4" w:space="0" w:color="auto"/>
            </w:tcBorders>
            <w:shd w:val="clear" w:color="auto" w:fill="auto"/>
            <w:noWrap/>
            <w:vAlign w:val="center"/>
            <w:hideMark/>
          </w:tcPr>
          <w:p w14:paraId="43583103" w14:textId="785B7355"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36.684,48 </w:t>
            </w:r>
          </w:p>
        </w:tc>
      </w:tr>
      <w:tr w:rsidR="009418A0" w:rsidRPr="007E579F" w14:paraId="474AF739"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22BF15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167</w:t>
            </w:r>
          </w:p>
        </w:tc>
        <w:tc>
          <w:tcPr>
            <w:tcW w:w="1545" w:type="pct"/>
            <w:tcBorders>
              <w:top w:val="nil"/>
              <w:left w:val="nil"/>
              <w:bottom w:val="single" w:sz="4" w:space="0" w:color="auto"/>
              <w:right w:val="single" w:sz="4" w:space="0" w:color="auto"/>
            </w:tcBorders>
            <w:shd w:val="clear" w:color="auto" w:fill="auto"/>
            <w:vAlign w:val="center"/>
            <w:hideMark/>
          </w:tcPr>
          <w:p w14:paraId="1AD77100" w14:textId="2D730A31"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Saponáceo em pó, embalagem com no mínimo 300gr. Original do fabricante. Data de fabricação e de validade</w:t>
            </w:r>
            <w:r w:rsidR="0095222A">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5616DC5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397907</w:t>
            </w:r>
          </w:p>
        </w:tc>
        <w:tc>
          <w:tcPr>
            <w:tcW w:w="532" w:type="pct"/>
            <w:tcBorders>
              <w:top w:val="nil"/>
              <w:left w:val="nil"/>
              <w:bottom w:val="single" w:sz="4" w:space="0" w:color="auto"/>
              <w:right w:val="single" w:sz="4" w:space="0" w:color="auto"/>
            </w:tcBorders>
            <w:shd w:val="clear" w:color="auto" w:fill="auto"/>
            <w:vAlign w:val="center"/>
            <w:hideMark/>
          </w:tcPr>
          <w:p w14:paraId="461029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5239DF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75</w:t>
            </w:r>
          </w:p>
        </w:tc>
        <w:tc>
          <w:tcPr>
            <w:tcW w:w="589" w:type="pct"/>
            <w:tcBorders>
              <w:top w:val="nil"/>
              <w:left w:val="nil"/>
              <w:bottom w:val="single" w:sz="4" w:space="0" w:color="auto"/>
              <w:right w:val="single" w:sz="4" w:space="0" w:color="auto"/>
            </w:tcBorders>
            <w:shd w:val="clear" w:color="auto" w:fill="auto"/>
            <w:noWrap/>
            <w:vAlign w:val="center"/>
            <w:hideMark/>
          </w:tcPr>
          <w:p w14:paraId="7270D969" w14:textId="163A4AA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9,06 </w:t>
            </w:r>
          </w:p>
        </w:tc>
        <w:tc>
          <w:tcPr>
            <w:tcW w:w="883" w:type="pct"/>
            <w:tcBorders>
              <w:top w:val="nil"/>
              <w:left w:val="nil"/>
              <w:bottom w:val="single" w:sz="4" w:space="0" w:color="auto"/>
              <w:right w:val="single" w:sz="4" w:space="0" w:color="auto"/>
            </w:tcBorders>
            <w:shd w:val="clear" w:color="auto" w:fill="auto"/>
            <w:noWrap/>
            <w:vAlign w:val="center"/>
            <w:hideMark/>
          </w:tcPr>
          <w:p w14:paraId="6E517D90" w14:textId="4C20C90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710754">
              <w:rPr>
                <w:rFonts w:ascii="Arial" w:hAnsi="Arial" w:cs="Arial"/>
                <w:color w:val="000000"/>
                <w:sz w:val="20"/>
                <w:szCs w:val="20"/>
              </w:rPr>
              <w:t xml:space="preserve"> </w:t>
            </w:r>
            <w:r w:rsidRPr="007E579F">
              <w:rPr>
                <w:rFonts w:ascii="Arial" w:hAnsi="Arial" w:cs="Arial"/>
                <w:color w:val="000000"/>
                <w:sz w:val="20"/>
                <w:szCs w:val="20"/>
              </w:rPr>
              <w:t xml:space="preserve">679,50 </w:t>
            </w:r>
          </w:p>
        </w:tc>
      </w:tr>
      <w:tr w:rsidR="009418A0" w:rsidRPr="007E579F" w14:paraId="4DBB6809"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FB0D91"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28</w:t>
            </w:r>
          </w:p>
        </w:tc>
        <w:tc>
          <w:tcPr>
            <w:tcW w:w="883" w:type="pct"/>
            <w:tcBorders>
              <w:top w:val="nil"/>
              <w:left w:val="nil"/>
              <w:bottom w:val="single" w:sz="4" w:space="0" w:color="auto"/>
              <w:right w:val="single" w:sz="4" w:space="0" w:color="auto"/>
            </w:tcBorders>
            <w:shd w:val="clear" w:color="auto" w:fill="auto"/>
            <w:noWrap/>
            <w:vAlign w:val="center"/>
            <w:hideMark/>
          </w:tcPr>
          <w:p w14:paraId="37442E92" w14:textId="6BAEF6FA"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710754">
              <w:rPr>
                <w:rFonts w:ascii="Arial" w:hAnsi="Arial" w:cs="Arial"/>
                <w:b/>
                <w:bCs/>
                <w:color w:val="000000"/>
                <w:sz w:val="20"/>
                <w:szCs w:val="20"/>
              </w:rPr>
              <w:t xml:space="preserve"> </w:t>
            </w:r>
            <w:r w:rsidRPr="007E579F">
              <w:rPr>
                <w:rFonts w:ascii="Arial" w:hAnsi="Arial" w:cs="Arial"/>
                <w:b/>
                <w:bCs/>
                <w:color w:val="000000"/>
                <w:sz w:val="20"/>
                <w:szCs w:val="20"/>
              </w:rPr>
              <w:t xml:space="preserve">242.180,31 </w:t>
            </w:r>
          </w:p>
        </w:tc>
      </w:tr>
      <w:tr w:rsidR="009418A0" w:rsidRPr="007E579F" w14:paraId="3A948DA8" w14:textId="77777777" w:rsidTr="00261023">
        <w:trPr>
          <w:trHeight w:val="255"/>
        </w:trPr>
        <w:tc>
          <w:tcPr>
            <w:tcW w:w="291" w:type="pct"/>
            <w:tcBorders>
              <w:top w:val="nil"/>
              <w:bottom w:val="single" w:sz="4" w:space="0" w:color="auto"/>
              <w:right w:val="nil"/>
            </w:tcBorders>
            <w:shd w:val="clear" w:color="auto" w:fill="auto"/>
            <w:noWrap/>
            <w:vAlign w:val="center"/>
            <w:hideMark/>
          </w:tcPr>
          <w:p w14:paraId="299308AC"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1545" w:type="pct"/>
            <w:tcBorders>
              <w:top w:val="nil"/>
              <w:left w:val="nil"/>
              <w:bottom w:val="single" w:sz="4" w:space="0" w:color="auto"/>
              <w:right w:val="nil"/>
            </w:tcBorders>
            <w:shd w:val="clear" w:color="auto" w:fill="auto"/>
            <w:noWrap/>
            <w:vAlign w:val="center"/>
            <w:hideMark/>
          </w:tcPr>
          <w:p w14:paraId="08C07B70"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495" w:type="pct"/>
            <w:tcBorders>
              <w:top w:val="nil"/>
              <w:left w:val="nil"/>
              <w:bottom w:val="single" w:sz="4" w:space="0" w:color="auto"/>
              <w:right w:val="nil"/>
            </w:tcBorders>
            <w:shd w:val="clear" w:color="auto" w:fill="auto"/>
            <w:noWrap/>
            <w:vAlign w:val="center"/>
            <w:hideMark/>
          </w:tcPr>
          <w:p w14:paraId="5B4C4011"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532" w:type="pct"/>
            <w:tcBorders>
              <w:top w:val="nil"/>
              <w:left w:val="nil"/>
              <w:bottom w:val="single" w:sz="4" w:space="0" w:color="auto"/>
              <w:right w:val="nil"/>
            </w:tcBorders>
            <w:shd w:val="clear" w:color="auto" w:fill="auto"/>
            <w:noWrap/>
            <w:vAlign w:val="center"/>
            <w:hideMark/>
          </w:tcPr>
          <w:p w14:paraId="1742B7DA"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665" w:type="pct"/>
            <w:tcBorders>
              <w:top w:val="nil"/>
              <w:left w:val="nil"/>
              <w:bottom w:val="single" w:sz="4" w:space="0" w:color="auto"/>
              <w:right w:val="nil"/>
            </w:tcBorders>
            <w:shd w:val="clear" w:color="auto" w:fill="auto"/>
            <w:noWrap/>
            <w:vAlign w:val="center"/>
            <w:hideMark/>
          </w:tcPr>
          <w:p w14:paraId="7593DA58"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589" w:type="pct"/>
            <w:tcBorders>
              <w:top w:val="nil"/>
              <w:left w:val="nil"/>
              <w:bottom w:val="single" w:sz="4" w:space="0" w:color="auto"/>
              <w:right w:val="nil"/>
            </w:tcBorders>
            <w:shd w:val="clear" w:color="auto" w:fill="auto"/>
            <w:noWrap/>
            <w:vAlign w:val="center"/>
            <w:hideMark/>
          </w:tcPr>
          <w:p w14:paraId="442C4BFE"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 </w:t>
            </w:r>
          </w:p>
        </w:tc>
        <w:tc>
          <w:tcPr>
            <w:tcW w:w="883" w:type="pct"/>
            <w:tcBorders>
              <w:top w:val="nil"/>
              <w:left w:val="nil"/>
              <w:bottom w:val="single" w:sz="4" w:space="0" w:color="auto"/>
            </w:tcBorders>
            <w:shd w:val="clear" w:color="auto" w:fill="auto"/>
            <w:noWrap/>
            <w:vAlign w:val="center"/>
            <w:hideMark/>
          </w:tcPr>
          <w:p w14:paraId="726C2A0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w:t>
            </w:r>
          </w:p>
        </w:tc>
      </w:tr>
      <w:tr w:rsidR="007E579F" w:rsidRPr="007E579F" w14:paraId="78E93357"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00B347B" w14:textId="24D8BA41"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29 - Exclusivo ME/EPP</w:t>
            </w:r>
          </w:p>
        </w:tc>
      </w:tr>
      <w:tr w:rsidR="009418A0" w:rsidRPr="007E579F" w14:paraId="32524D0A"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56376BC"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73CED3F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60A6005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5B672B1F"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EE1C3B"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CBDC05B" w14:textId="38BFDEE5"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710754" w:rsidRPr="00D52296">
              <w:rPr>
                <w:rFonts w:ascii="Arial" w:hAnsi="Arial" w:cs="Arial"/>
                <w:b/>
                <w:bCs/>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66890A0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1FB04A2E"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A624FB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168</w:t>
            </w:r>
          </w:p>
        </w:tc>
        <w:tc>
          <w:tcPr>
            <w:tcW w:w="1545" w:type="pct"/>
            <w:tcBorders>
              <w:top w:val="nil"/>
              <w:left w:val="nil"/>
              <w:bottom w:val="single" w:sz="4" w:space="0" w:color="auto"/>
              <w:right w:val="single" w:sz="4" w:space="0" w:color="auto"/>
            </w:tcBorders>
            <w:shd w:val="clear" w:color="auto" w:fill="auto"/>
            <w:vAlign w:val="center"/>
            <w:hideMark/>
          </w:tcPr>
          <w:p w14:paraId="4898626A" w14:textId="6077D550" w:rsidR="007E579F" w:rsidRPr="007E579F" w:rsidRDefault="00F52EB1" w:rsidP="009418A0">
            <w:pPr>
              <w:jc w:val="both"/>
              <w:rPr>
                <w:rFonts w:ascii="Arial" w:hAnsi="Arial" w:cs="Arial"/>
                <w:sz w:val="20"/>
                <w:szCs w:val="20"/>
              </w:rPr>
            </w:pPr>
            <w:r w:rsidRPr="00D52296">
              <w:rPr>
                <w:rFonts w:ascii="Arial" w:hAnsi="Arial" w:cs="Arial"/>
                <w:sz w:val="20"/>
                <w:szCs w:val="20"/>
              </w:rPr>
              <w:t>Amaciante de roupa concentrado - frasco de 2 litros - amaciante roupa, aspecto físico líquido viscoso concentrado, perfumado. Frasco de 2 litros, com tampa abre e fecha com lacre de rosquear. A embalagem deverá conter externamente os dados de identificação, procedência, número do lote</w:t>
            </w:r>
            <w:r w:rsidR="0095222A">
              <w:rPr>
                <w:rFonts w:ascii="Arial" w:hAnsi="Arial" w:cs="Arial"/>
                <w:sz w:val="20"/>
                <w:szCs w:val="20"/>
              </w:rPr>
              <w:t xml:space="preserve"> e</w:t>
            </w:r>
            <w:r w:rsidRPr="00D52296">
              <w:rPr>
                <w:rFonts w:ascii="Arial" w:hAnsi="Arial" w:cs="Arial"/>
                <w:sz w:val="20"/>
                <w:szCs w:val="20"/>
              </w:rPr>
              <w:t xml:space="preserve"> validade</w:t>
            </w:r>
            <w:r w:rsidR="0095222A">
              <w:rPr>
                <w:rFonts w:ascii="Arial" w:hAnsi="Arial" w:cs="Arial"/>
                <w:sz w:val="20"/>
                <w:szCs w:val="20"/>
              </w:rPr>
              <w:t>.</w:t>
            </w:r>
            <w:r w:rsidRPr="00D52296">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190454E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610980</w:t>
            </w:r>
          </w:p>
        </w:tc>
        <w:tc>
          <w:tcPr>
            <w:tcW w:w="532" w:type="pct"/>
            <w:tcBorders>
              <w:top w:val="nil"/>
              <w:left w:val="nil"/>
              <w:bottom w:val="single" w:sz="4" w:space="0" w:color="auto"/>
              <w:right w:val="single" w:sz="4" w:space="0" w:color="auto"/>
            </w:tcBorders>
            <w:shd w:val="clear" w:color="auto" w:fill="auto"/>
            <w:vAlign w:val="center"/>
            <w:hideMark/>
          </w:tcPr>
          <w:p w14:paraId="563AC87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82931D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595</w:t>
            </w:r>
          </w:p>
        </w:tc>
        <w:tc>
          <w:tcPr>
            <w:tcW w:w="589" w:type="pct"/>
            <w:tcBorders>
              <w:top w:val="nil"/>
              <w:left w:val="nil"/>
              <w:bottom w:val="single" w:sz="4" w:space="0" w:color="auto"/>
              <w:right w:val="single" w:sz="4" w:space="0" w:color="auto"/>
            </w:tcBorders>
            <w:shd w:val="clear" w:color="auto" w:fill="auto"/>
            <w:noWrap/>
            <w:vAlign w:val="center"/>
            <w:hideMark/>
          </w:tcPr>
          <w:p w14:paraId="4F697F7C" w14:textId="521E1D1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D52296">
              <w:rPr>
                <w:rFonts w:ascii="Arial" w:hAnsi="Arial" w:cs="Arial"/>
                <w:sz w:val="20"/>
                <w:szCs w:val="20"/>
              </w:rPr>
              <w:t xml:space="preserve"> </w:t>
            </w:r>
            <w:r w:rsidRPr="007E579F">
              <w:rPr>
                <w:rFonts w:ascii="Arial" w:hAnsi="Arial" w:cs="Arial"/>
                <w:sz w:val="20"/>
                <w:szCs w:val="20"/>
              </w:rPr>
              <w:t xml:space="preserve">12,73 </w:t>
            </w:r>
          </w:p>
        </w:tc>
        <w:tc>
          <w:tcPr>
            <w:tcW w:w="883" w:type="pct"/>
            <w:tcBorders>
              <w:top w:val="nil"/>
              <w:left w:val="nil"/>
              <w:bottom w:val="single" w:sz="4" w:space="0" w:color="auto"/>
              <w:right w:val="single" w:sz="4" w:space="0" w:color="auto"/>
            </w:tcBorders>
            <w:shd w:val="clear" w:color="auto" w:fill="auto"/>
            <w:noWrap/>
            <w:vAlign w:val="center"/>
            <w:hideMark/>
          </w:tcPr>
          <w:p w14:paraId="1D4CA059" w14:textId="30BDAEB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710754" w:rsidRPr="00D52296">
              <w:rPr>
                <w:rFonts w:ascii="Arial" w:hAnsi="Arial" w:cs="Arial"/>
                <w:sz w:val="20"/>
                <w:szCs w:val="20"/>
              </w:rPr>
              <w:t xml:space="preserve"> </w:t>
            </w:r>
            <w:r w:rsidRPr="007E579F">
              <w:rPr>
                <w:rFonts w:ascii="Arial" w:hAnsi="Arial" w:cs="Arial"/>
                <w:sz w:val="20"/>
                <w:szCs w:val="20"/>
              </w:rPr>
              <w:t xml:space="preserve">7.574,35 </w:t>
            </w:r>
          </w:p>
        </w:tc>
      </w:tr>
      <w:tr w:rsidR="009418A0" w:rsidRPr="007E579F" w14:paraId="35D68045" w14:textId="77777777" w:rsidTr="00261023">
        <w:trPr>
          <w:trHeight w:val="737"/>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A840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169</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46E42C" w14:textId="7E9EACCD"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Sabão de coco em barra - pacote de 1kg com 5 </w:t>
            </w:r>
            <w:proofErr w:type="spellStart"/>
            <w:r w:rsidRPr="00D52296">
              <w:rPr>
                <w:rFonts w:ascii="Arial" w:hAnsi="Arial" w:cs="Arial"/>
                <w:sz w:val="20"/>
                <w:szCs w:val="20"/>
              </w:rPr>
              <w:t>und</w:t>
            </w:r>
            <w:proofErr w:type="spellEnd"/>
            <w:r w:rsidR="0095222A">
              <w:rPr>
                <w:rFonts w:ascii="Arial" w:hAnsi="Arial" w:cs="Arial"/>
                <w:sz w:val="20"/>
                <w:szCs w:val="20"/>
              </w:rPr>
              <w:t>.</w:t>
            </w:r>
            <w:r w:rsidRPr="00D52296">
              <w:rPr>
                <w:rFonts w:ascii="Arial" w:hAnsi="Arial" w:cs="Arial"/>
                <w:sz w:val="20"/>
                <w:szCs w:val="20"/>
              </w:rPr>
              <w:t xml:space="preserve"> de 200g. Composição: a base de sais mais ácido graxo, tipo coco natural, características adicionais sem perfume, </w:t>
            </w:r>
            <w:r w:rsidRPr="00D52296">
              <w:rPr>
                <w:rFonts w:ascii="Arial" w:hAnsi="Arial" w:cs="Arial"/>
                <w:sz w:val="20"/>
                <w:szCs w:val="20"/>
              </w:rPr>
              <w:lastRenderedPageBreak/>
              <w:t>pesando aproximadamente 200 gramas, formato retangular, cor branca</w:t>
            </w:r>
            <w:r w:rsidR="0095222A">
              <w:rPr>
                <w:rFonts w:ascii="Arial" w:hAnsi="Arial" w:cs="Arial"/>
                <w:sz w:val="20"/>
                <w:szCs w:val="20"/>
              </w:rPr>
              <w: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AC1C3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254879</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4291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9953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635</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E9030" w14:textId="1F595F7A"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12,89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3E4B2C" w14:textId="08E8DF2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8.185,15 </w:t>
            </w:r>
          </w:p>
        </w:tc>
      </w:tr>
      <w:tr w:rsidR="009418A0" w:rsidRPr="007E579F" w14:paraId="1C864307" w14:textId="77777777" w:rsidTr="00261023">
        <w:trPr>
          <w:trHeight w:val="51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03B42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170</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06222065" w14:textId="285820D2" w:rsidR="007E579F" w:rsidRPr="007E579F" w:rsidRDefault="00F52EB1" w:rsidP="009418A0">
            <w:pPr>
              <w:jc w:val="both"/>
              <w:rPr>
                <w:rFonts w:ascii="Arial" w:hAnsi="Arial" w:cs="Arial"/>
                <w:sz w:val="20"/>
                <w:szCs w:val="20"/>
              </w:rPr>
            </w:pPr>
            <w:r w:rsidRPr="00D52296">
              <w:rPr>
                <w:rFonts w:ascii="Arial" w:hAnsi="Arial" w:cs="Arial"/>
                <w:sz w:val="20"/>
                <w:szCs w:val="20"/>
              </w:rPr>
              <w:t>Sabão em pasta neutro para louças - embalagem com no mínimo 500 gramas</w:t>
            </w:r>
            <w:r w:rsidR="0095222A">
              <w:rPr>
                <w:rFonts w:ascii="Arial" w:hAnsi="Arial" w:cs="Arial"/>
                <w:sz w:val="20"/>
                <w:szCs w:val="20"/>
              </w:rPr>
              <w: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66418454" w14:textId="6AB8AF08" w:rsidR="007E579F" w:rsidRPr="007E579F" w:rsidRDefault="001D2D94" w:rsidP="007E579F">
            <w:pPr>
              <w:jc w:val="center"/>
              <w:rPr>
                <w:rFonts w:ascii="Arial" w:hAnsi="Arial" w:cs="Arial"/>
                <w:sz w:val="20"/>
                <w:szCs w:val="20"/>
              </w:rPr>
            </w:pPr>
            <w:r w:rsidRPr="007E579F">
              <w:rPr>
                <w:rFonts w:ascii="Arial" w:hAnsi="Arial" w:cs="Arial"/>
                <w:sz w:val="20"/>
                <w:szCs w:val="20"/>
              </w:rPr>
              <w:t>254879</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A7E745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60424F2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1273</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6AE35652" w14:textId="2744C63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7,75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2E7368BF" w14:textId="63489631"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9.865,75 </w:t>
            </w:r>
          </w:p>
        </w:tc>
      </w:tr>
      <w:tr w:rsidR="009418A0" w:rsidRPr="007E579F" w14:paraId="2162450D"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5C61CA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171</w:t>
            </w:r>
          </w:p>
        </w:tc>
        <w:tc>
          <w:tcPr>
            <w:tcW w:w="1545" w:type="pct"/>
            <w:tcBorders>
              <w:top w:val="nil"/>
              <w:left w:val="nil"/>
              <w:bottom w:val="single" w:sz="4" w:space="0" w:color="auto"/>
              <w:right w:val="single" w:sz="4" w:space="0" w:color="auto"/>
            </w:tcBorders>
            <w:shd w:val="clear" w:color="auto" w:fill="auto"/>
            <w:vAlign w:val="center"/>
            <w:hideMark/>
          </w:tcPr>
          <w:p w14:paraId="7C4582C9" w14:textId="08640D7A"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Sabão em pó p/ limpeza, biodegradável, embalagem com no mínimo 2kg. Sabão em pó para limpeza, biodegradável, para lavar roupas. Acondicionado em caixas ou embalagens plásticas contendo informações do fabricante e data de validade. </w:t>
            </w:r>
          </w:p>
        </w:tc>
        <w:tc>
          <w:tcPr>
            <w:tcW w:w="495" w:type="pct"/>
            <w:tcBorders>
              <w:top w:val="nil"/>
              <w:left w:val="nil"/>
              <w:bottom w:val="single" w:sz="4" w:space="0" w:color="auto"/>
              <w:right w:val="single" w:sz="4" w:space="0" w:color="auto"/>
            </w:tcBorders>
            <w:shd w:val="clear" w:color="auto" w:fill="auto"/>
            <w:vAlign w:val="center"/>
            <w:hideMark/>
          </w:tcPr>
          <w:p w14:paraId="11B7569A"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255136</w:t>
            </w:r>
          </w:p>
        </w:tc>
        <w:tc>
          <w:tcPr>
            <w:tcW w:w="532" w:type="pct"/>
            <w:tcBorders>
              <w:top w:val="nil"/>
              <w:left w:val="nil"/>
              <w:bottom w:val="single" w:sz="4" w:space="0" w:color="auto"/>
              <w:right w:val="single" w:sz="4" w:space="0" w:color="auto"/>
            </w:tcBorders>
            <w:shd w:val="clear" w:color="auto" w:fill="auto"/>
            <w:vAlign w:val="center"/>
            <w:hideMark/>
          </w:tcPr>
          <w:p w14:paraId="418215E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68F357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1594</w:t>
            </w:r>
          </w:p>
        </w:tc>
        <w:tc>
          <w:tcPr>
            <w:tcW w:w="589" w:type="pct"/>
            <w:tcBorders>
              <w:top w:val="nil"/>
              <w:left w:val="nil"/>
              <w:bottom w:val="single" w:sz="4" w:space="0" w:color="auto"/>
              <w:right w:val="single" w:sz="4" w:space="0" w:color="auto"/>
            </w:tcBorders>
            <w:shd w:val="clear" w:color="auto" w:fill="auto"/>
            <w:noWrap/>
            <w:vAlign w:val="center"/>
            <w:hideMark/>
          </w:tcPr>
          <w:p w14:paraId="2F028A9E" w14:textId="6690EBD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26,30 </w:t>
            </w:r>
          </w:p>
        </w:tc>
        <w:tc>
          <w:tcPr>
            <w:tcW w:w="883" w:type="pct"/>
            <w:tcBorders>
              <w:top w:val="nil"/>
              <w:left w:val="nil"/>
              <w:bottom w:val="single" w:sz="4" w:space="0" w:color="auto"/>
              <w:right w:val="single" w:sz="4" w:space="0" w:color="auto"/>
            </w:tcBorders>
            <w:shd w:val="clear" w:color="auto" w:fill="auto"/>
            <w:noWrap/>
            <w:vAlign w:val="center"/>
            <w:hideMark/>
          </w:tcPr>
          <w:p w14:paraId="0F8CA352" w14:textId="7DC69D0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41.922,20 </w:t>
            </w:r>
          </w:p>
        </w:tc>
      </w:tr>
      <w:tr w:rsidR="009418A0" w:rsidRPr="007E579F" w14:paraId="01D415E8"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1FFC96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172</w:t>
            </w:r>
          </w:p>
        </w:tc>
        <w:tc>
          <w:tcPr>
            <w:tcW w:w="1545" w:type="pct"/>
            <w:tcBorders>
              <w:top w:val="nil"/>
              <w:left w:val="nil"/>
              <w:bottom w:val="single" w:sz="4" w:space="0" w:color="auto"/>
              <w:right w:val="single" w:sz="4" w:space="0" w:color="auto"/>
            </w:tcBorders>
            <w:shd w:val="clear" w:color="auto" w:fill="auto"/>
            <w:vAlign w:val="center"/>
            <w:hideMark/>
          </w:tcPr>
          <w:p w14:paraId="5CDE71C6" w14:textId="1C52A656" w:rsidR="007E579F" w:rsidRPr="007E579F" w:rsidRDefault="00F52EB1" w:rsidP="009418A0">
            <w:pPr>
              <w:jc w:val="both"/>
              <w:rPr>
                <w:rFonts w:ascii="Arial" w:hAnsi="Arial" w:cs="Arial"/>
                <w:sz w:val="20"/>
                <w:szCs w:val="20"/>
              </w:rPr>
            </w:pPr>
            <w:r w:rsidRPr="00D52296">
              <w:rPr>
                <w:rFonts w:ascii="Arial" w:hAnsi="Arial" w:cs="Arial"/>
                <w:sz w:val="20"/>
                <w:szCs w:val="20"/>
              </w:rPr>
              <w:t>Sabão em pó p/ limpeza, biodegradável, embalagem com no mínimo 1kg. Sabão em pó para limpeza, biodegradável, para lavar roupas. Acondicionado em caixas ou embalagens plásticas contendo informações do fabricante e data de validade</w:t>
            </w:r>
            <w:r w:rsidR="0095222A">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5CBF8E5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234325</w:t>
            </w:r>
          </w:p>
        </w:tc>
        <w:tc>
          <w:tcPr>
            <w:tcW w:w="532" w:type="pct"/>
            <w:tcBorders>
              <w:top w:val="nil"/>
              <w:left w:val="nil"/>
              <w:bottom w:val="single" w:sz="4" w:space="0" w:color="auto"/>
              <w:right w:val="single" w:sz="4" w:space="0" w:color="auto"/>
            </w:tcBorders>
            <w:shd w:val="clear" w:color="auto" w:fill="auto"/>
            <w:vAlign w:val="center"/>
            <w:hideMark/>
          </w:tcPr>
          <w:p w14:paraId="3BC4C8D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75AD301"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1468</w:t>
            </w:r>
          </w:p>
        </w:tc>
        <w:tc>
          <w:tcPr>
            <w:tcW w:w="589" w:type="pct"/>
            <w:tcBorders>
              <w:top w:val="nil"/>
              <w:left w:val="nil"/>
              <w:bottom w:val="single" w:sz="4" w:space="0" w:color="auto"/>
              <w:right w:val="single" w:sz="4" w:space="0" w:color="auto"/>
            </w:tcBorders>
            <w:shd w:val="clear" w:color="auto" w:fill="auto"/>
            <w:noWrap/>
            <w:vAlign w:val="center"/>
            <w:hideMark/>
          </w:tcPr>
          <w:p w14:paraId="425D857C" w14:textId="6BE2B75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8,24 </w:t>
            </w:r>
          </w:p>
        </w:tc>
        <w:tc>
          <w:tcPr>
            <w:tcW w:w="883" w:type="pct"/>
            <w:tcBorders>
              <w:top w:val="nil"/>
              <w:left w:val="nil"/>
              <w:bottom w:val="single" w:sz="4" w:space="0" w:color="auto"/>
              <w:right w:val="single" w:sz="4" w:space="0" w:color="auto"/>
            </w:tcBorders>
            <w:shd w:val="clear" w:color="auto" w:fill="auto"/>
            <w:noWrap/>
            <w:vAlign w:val="center"/>
            <w:hideMark/>
          </w:tcPr>
          <w:p w14:paraId="18D6C1C3" w14:textId="5E13FA2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12.096,32 </w:t>
            </w:r>
          </w:p>
        </w:tc>
      </w:tr>
      <w:tr w:rsidR="009418A0" w:rsidRPr="007E579F" w14:paraId="580302AD"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059245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173</w:t>
            </w:r>
          </w:p>
        </w:tc>
        <w:tc>
          <w:tcPr>
            <w:tcW w:w="1545" w:type="pct"/>
            <w:tcBorders>
              <w:top w:val="nil"/>
              <w:left w:val="nil"/>
              <w:bottom w:val="single" w:sz="4" w:space="0" w:color="auto"/>
              <w:right w:val="single" w:sz="4" w:space="0" w:color="auto"/>
            </w:tcBorders>
            <w:shd w:val="clear" w:color="auto" w:fill="auto"/>
            <w:vAlign w:val="center"/>
            <w:hideMark/>
          </w:tcPr>
          <w:p w14:paraId="36D5281B" w14:textId="47278D98" w:rsidR="007E579F" w:rsidRPr="007E579F" w:rsidRDefault="00F52EB1" w:rsidP="009418A0">
            <w:pPr>
              <w:jc w:val="both"/>
              <w:rPr>
                <w:rFonts w:ascii="Arial" w:hAnsi="Arial" w:cs="Arial"/>
                <w:sz w:val="20"/>
                <w:szCs w:val="20"/>
              </w:rPr>
            </w:pPr>
            <w:r w:rsidRPr="00D52296">
              <w:rPr>
                <w:rFonts w:ascii="Arial" w:hAnsi="Arial" w:cs="Arial"/>
                <w:sz w:val="20"/>
                <w:szCs w:val="20"/>
              </w:rPr>
              <w:t>Saponáceo em pó, embalagem com no mínimo 300gr. Original do fabricante. Data de fabricação e de validade</w:t>
            </w:r>
            <w:r w:rsidR="002C0630">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2A706B40"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397907</w:t>
            </w:r>
          </w:p>
        </w:tc>
        <w:tc>
          <w:tcPr>
            <w:tcW w:w="532" w:type="pct"/>
            <w:tcBorders>
              <w:top w:val="nil"/>
              <w:left w:val="nil"/>
              <w:bottom w:val="single" w:sz="4" w:space="0" w:color="auto"/>
              <w:right w:val="single" w:sz="4" w:space="0" w:color="auto"/>
            </w:tcBorders>
            <w:shd w:val="clear" w:color="auto" w:fill="auto"/>
            <w:vAlign w:val="center"/>
            <w:hideMark/>
          </w:tcPr>
          <w:p w14:paraId="35CF4F1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D1AF5B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w:t>
            </w:r>
          </w:p>
        </w:tc>
        <w:tc>
          <w:tcPr>
            <w:tcW w:w="589" w:type="pct"/>
            <w:tcBorders>
              <w:top w:val="nil"/>
              <w:left w:val="nil"/>
              <w:bottom w:val="single" w:sz="4" w:space="0" w:color="auto"/>
              <w:right w:val="single" w:sz="4" w:space="0" w:color="auto"/>
            </w:tcBorders>
            <w:shd w:val="clear" w:color="auto" w:fill="auto"/>
            <w:noWrap/>
            <w:vAlign w:val="center"/>
            <w:hideMark/>
          </w:tcPr>
          <w:p w14:paraId="3E51095B" w14:textId="492849D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9,06 </w:t>
            </w:r>
          </w:p>
        </w:tc>
        <w:tc>
          <w:tcPr>
            <w:tcW w:w="883" w:type="pct"/>
            <w:tcBorders>
              <w:top w:val="nil"/>
              <w:left w:val="nil"/>
              <w:bottom w:val="single" w:sz="4" w:space="0" w:color="auto"/>
              <w:right w:val="single" w:sz="4" w:space="0" w:color="auto"/>
            </w:tcBorders>
            <w:shd w:val="clear" w:color="auto" w:fill="auto"/>
            <w:noWrap/>
            <w:vAlign w:val="center"/>
            <w:hideMark/>
          </w:tcPr>
          <w:p w14:paraId="45E0B16A" w14:textId="03D7367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226,50 </w:t>
            </w:r>
          </w:p>
        </w:tc>
      </w:tr>
      <w:tr w:rsidR="009418A0" w:rsidRPr="007E579F" w14:paraId="285D104B"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68A9885"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29</w:t>
            </w:r>
          </w:p>
        </w:tc>
        <w:tc>
          <w:tcPr>
            <w:tcW w:w="883" w:type="pct"/>
            <w:tcBorders>
              <w:top w:val="nil"/>
              <w:left w:val="nil"/>
              <w:bottom w:val="single" w:sz="4" w:space="0" w:color="auto"/>
              <w:right w:val="single" w:sz="4" w:space="0" w:color="auto"/>
            </w:tcBorders>
            <w:shd w:val="clear" w:color="auto" w:fill="auto"/>
            <w:noWrap/>
            <w:vAlign w:val="center"/>
            <w:hideMark/>
          </w:tcPr>
          <w:p w14:paraId="0E09C87D" w14:textId="32D56A8F"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9418A0" w:rsidRPr="00D52296">
              <w:rPr>
                <w:rFonts w:ascii="Arial" w:hAnsi="Arial" w:cs="Arial"/>
                <w:b/>
                <w:bCs/>
                <w:sz w:val="20"/>
                <w:szCs w:val="20"/>
              </w:rPr>
              <w:t xml:space="preserve"> </w:t>
            </w:r>
            <w:r w:rsidRPr="007E579F">
              <w:rPr>
                <w:rFonts w:ascii="Arial" w:hAnsi="Arial" w:cs="Arial"/>
                <w:b/>
                <w:bCs/>
                <w:sz w:val="20"/>
                <w:szCs w:val="20"/>
              </w:rPr>
              <w:t xml:space="preserve">79.870,27 </w:t>
            </w:r>
          </w:p>
        </w:tc>
      </w:tr>
      <w:tr w:rsidR="009418A0" w:rsidRPr="007E579F" w14:paraId="6DE1B2F9" w14:textId="77777777" w:rsidTr="00261023">
        <w:trPr>
          <w:trHeight w:val="255"/>
        </w:trPr>
        <w:tc>
          <w:tcPr>
            <w:tcW w:w="291" w:type="pct"/>
            <w:tcBorders>
              <w:top w:val="nil"/>
              <w:left w:val="nil"/>
              <w:bottom w:val="nil"/>
              <w:right w:val="nil"/>
            </w:tcBorders>
            <w:shd w:val="clear" w:color="auto" w:fill="auto"/>
            <w:noWrap/>
            <w:vAlign w:val="center"/>
            <w:hideMark/>
          </w:tcPr>
          <w:p w14:paraId="1546DF85"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5AF9B5BA"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38BD7431"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571F4A8D"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667BD963"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84FA6D2"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62BFA9CB" w14:textId="77777777" w:rsidR="007E579F" w:rsidRPr="007E579F" w:rsidRDefault="007E579F" w:rsidP="007E579F">
            <w:pPr>
              <w:jc w:val="center"/>
              <w:rPr>
                <w:sz w:val="20"/>
                <w:szCs w:val="20"/>
              </w:rPr>
            </w:pPr>
          </w:p>
        </w:tc>
      </w:tr>
      <w:tr w:rsidR="007E579F" w:rsidRPr="007E579F" w14:paraId="29AC8E8E"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069BFFAF" w14:textId="77777777" w:rsidR="007E579F" w:rsidRPr="007E579F" w:rsidRDefault="007E579F" w:rsidP="007E579F">
            <w:pPr>
              <w:jc w:val="center"/>
              <w:rPr>
                <w:rFonts w:ascii="Arial" w:hAnsi="Arial" w:cs="Arial"/>
                <w:b/>
                <w:bCs/>
                <w:color w:val="FF0000"/>
                <w:sz w:val="20"/>
                <w:szCs w:val="20"/>
              </w:rPr>
            </w:pPr>
            <w:r w:rsidRPr="007E579F">
              <w:rPr>
                <w:rFonts w:ascii="Arial" w:hAnsi="Arial" w:cs="Arial"/>
                <w:b/>
                <w:bCs/>
                <w:sz w:val="20"/>
                <w:szCs w:val="20"/>
              </w:rPr>
              <w:t>LOTE 30 - EXCLUSIVO ME/EPP</w:t>
            </w:r>
          </w:p>
        </w:tc>
      </w:tr>
      <w:tr w:rsidR="009418A0" w:rsidRPr="007E579F" w14:paraId="7D5F60A4"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BE596F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11DDFA4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0BD6EFC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4FBA50E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9BFA2E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07D9A66E" w14:textId="1B3D6498"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9418A0"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43D27F03"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15615AA9"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F0B698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174</w:t>
            </w:r>
          </w:p>
        </w:tc>
        <w:tc>
          <w:tcPr>
            <w:tcW w:w="1545" w:type="pct"/>
            <w:tcBorders>
              <w:top w:val="nil"/>
              <w:left w:val="nil"/>
              <w:bottom w:val="single" w:sz="4" w:space="0" w:color="auto"/>
              <w:right w:val="single" w:sz="4" w:space="0" w:color="auto"/>
            </w:tcBorders>
            <w:shd w:val="clear" w:color="auto" w:fill="auto"/>
            <w:vAlign w:val="center"/>
            <w:hideMark/>
          </w:tcPr>
          <w:p w14:paraId="03DBC333" w14:textId="5DF8EE60"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Prendedor de roupa de plástico (pregador) </w:t>
            </w:r>
            <w:r w:rsidR="00525811">
              <w:rPr>
                <w:rFonts w:ascii="Arial" w:hAnsi="Arial" w:cs="Arial"/>
                <w:color w:val="000000"/>
                <w:sz w:val="20"/>
                <w:szCs w:val="20"/>
              </w:rPr>
              <w:t>–</w:t>
            </w:r>
            <w:r w:rsidRPr="007E579F">
              <w:rPr>
                <w:rFonts w:ascii="Arial" w:hAnsi="Arial" w:cs="Arial"/>
                <w:color w:val="000000"/>
                <w:sz w:val="20"/>
                <w:szCs w:val="20"/>
              </w:rPr>
              <w:t xml:space="preserve"> </w:t>
            </w:r>
            <w:r w:rsidR="00525811">
              <w:rPr>
                <w:rFonts w:ascii="Arial" w:hAnsi="Arial" w:cs="Arial"/>
                <w:color w:val="000000"/>
                <w:sz w:val="20"/>
                <w:szCs w:val="20"/>
              </w:rPr>
              <w:t>Embalagem com</w:t>
            </w:r>
            <w:r w:rsidRPr="007E579F">
              <w:rPr>
                <w:rFonts w:ascii="Arial" w:hAnsi="Arial" w:cs="Arial"/>
                <w:color w:val="000000"/>
                <w:sz w:val="20"/>
                <w:szCs w:val="20"/>
              </w:rPr>
              <w:t xml:space="preserve"> 12 </w:t>
            </w:r>
            <w:proofErr w:type="spellStart"/>
            <w:r w:rsidRPr="007E579F">
              <w:rPr>
                <w:rFonts w:ascii="Arial" w:hAnsi="Arial" w:cs="Arial"/>
                <w:color w:val="000000"/>
                <w:sz w:val="20"/>
                <w:szCs w:val="20"/>
              </w:rPr>
              <w:t>und</w:t>
            </w:r>
            <w:proofErr w:type="spellEnd"/>
            <w:r w:rsidR="002C0630">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20DC31A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602437</w:t>
            </w:r>
          </w:p>
        </w:tc>
        <w:tc>
          <w:tcPr>
            <w:tcW w:w="532" w:type="pct"/>
            <w:tcBorders>
              <w:top w:val="nil"/>
              <w:left w:val="nil"/>
              <w:bottom w:val="single" w:sz="4" w:space="0" w:color="auto"/>
              <w:right w:val="single" w:sz="4" w:space="0" w:color="auto"/>
            </w:tcBorders>
            <w:shd w:val="clear" w:color="auto" w:fill="auto"/>
            <w:vAlign w:val="center"/>
            <w:hideMark/>
          </w:tcPr>
          <w:p w14:paraId="3A68A68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BC8ABD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200</w:t>
            </w:r>
          </w:p>
        </w:tc>
        <w:tc>
          <w:tcPr>
            <w:tcW w:w="589" w:type="pct"/>
            <w:tcBorders>
              <w:top w:val="nil"/>
              <w:left w:val="nil"/>
              <w:bottom w:val="single" w:sz="4" w:space="0" w:color="auto"/>
              <w:right w:val="single" w:sz="4" w:space="0" w:color="auto"/>
            </w:tcBorders>
            <w:shd w:val="clear" w:color="auto" w:fill="auto"/>
            <w:noWrap/>
            <w:vAlign w:val="center"/>
            <w:hideMark/>
          </w:tcPr>
          <w:p w14:paraId="3C74E5B8" w14:textId="0DA14F2B"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7,49 </w:t>
            </w:r>
          </w:p>
        </w:tc>
        <w:tc>
          <w:tcPr>
            <w:tcW w:w="883" w:type="pct"/>
            <w:tcBorders>
              <w:top w:val="nil"/>
              <w:left w:val="nil"/>
              <w:bottom w:val="single" w:sz="4" w:space="0" w:color="auto"/>
              <w:right w:val="single" w:sz="4" w:space="0" w:color="auto"/>
            </w:tcBorders>
            <w:shd w:val="clear" w:color="auto" w:fill="auto"/>
            <w:noWrap/>
            <w:vAlign w:val="center"/>
            <w:hideMark/>
          </w:tcPr>
          <w:p w14:paraId="6B9D876D" w14:textId="02B6DD3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1.498,00 </w:t>
            </w:r>
          </w:p>
        </w:tc>
      </w:tr>
      <w:tr w:rsidR="009418A0" w:rsidRPr="007E579F" w14:paraId="08298639"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2DFB4D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175</w:t>
            </w:r>
          </w:p>
        </w:tc>
        <w:tc>
          <w:tcPr>
            <w:tcW w:w="1545" w:type="pct"/>
            <w:tcBorders>
              <w:top w:val="nil"/>
              <w:left w:val="nil"/>
              <w:bottom w:val="single" w:sz="4" w:space="0" w:color="auto"/>
              <w:right w:val="single" w:sz="4" w:space="0" w:color="auto"/>
            </w:tcBorders>
            <w:shd w:val="clear" w:color="auto" w:fill="auto"/>
            <w:vAlign w:val="center"/>
            <w:hideMark/>
          </w:tcPr>
          <w:p w14:paraId="6B28DBAA" w14:textId="7E7B50FE"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Fosforo, contendo no mínimo 40 palitos, </w:t>
            </w:r>
            <w:proofErr w:type="spellStart"/>
            <w:r w:rsidRPr="007E579F">
              <w:rPr>
                <w:rFonts w:ascii="Arial" w:hAnsi="Arial" w:cs="Arial"/>
                <w:color w:val="000000"/>
                <w:sz w:val="20"/>
                <w:szCs w:val="20"/>
              </w:rPr>
              <w:t>pct</w:t>
            </w:r>
            <w:proofErr w:type="spellEnd"/>
            <w:r w:rsidR="002C0630">
              <w:rPr>
                <w:rFonts w:ascii="Arial" w:hAnsi="Arial" w:cs="Arial"/>
                <w:color w:val="000000"/>
                <w:sz w:val="20"/>
                <w:szCs w:val="20"/>
              </w:rPr>
              <w:t>.</w:t>
            </w:r>
            <w:r w:rsidRPr="007E579F">
              <w:rPr>
                <w:rFonts w:ascii="Arial" w:hAnsi="Arial" w:cs="Arial"/>
                <w:color w:val="000000"/>
                <w:sz w:val="20"/>
                <w:szCs w:val="20"/>
              </w:rPr>
              <w:t xml:space="preserve"> c/ 10 caixas - material com selo do INMETRO, comprimento do palito 4cm</w:t>
            </w:r>
            <w:r w:rsidR="002C0630">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198000D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279329</w:t>
            </w:r>
          </w:p>
        </w:tc>
        <w:tc>
          <w:tcPr>
            <w:tcW w:w="532" w:type="pct"/>
            <w:tcBorders>
              <w:top w:val="nil"/>
              <w:left w:val="nil"/>
              <w:bottom w:val="single" w:sz="4" w:space="0" w:color="auto"/>
              <w:right w:val="single" w:sz="4" w:space="0" w:color="auto"/>
            </w:tcBorders>
            <w:shd w:val="clear" w:color="auto" w:fill="auto"/>
            <w:vAlign w:val="center"/>
            <w:hideMark/>
          </w:tcPr>
          <w:p w14:paraId="5EAE251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w:t>
            </w:r>
          </w:p>
        </w:tc>
        <w:tc>
          <w:tcPr>
            <w:tcW w:w="665" w:type="pct"/>
            <w:tcBorders>
              <w:top w:val="nil"/>
              <w:left w:val="nil"/>
              <w:bottom w:val="single" w:sz="4" w:space="0" w:color="auto"/>
              <w:right w:val="single" w:sz="4" w:space="0" w:color="auto"/>
            </w:tcBorders>
            <w:shd w:val="clear" w:color="auto" w:fill="auto"/>
            <w:noWrap/>
            <w:vAlign w:val="center"/>
            <w:hideMark/>
          </w:tcPr>
          <w:p w14:paraId="59D167B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450</w:t>
            </w:r>
          </w:p>
        </w:tc>
        <w:tc>
          <w:tcPr>
            <w:tcW w:w="589" w:type="pct"/>
            <w:tcBorders>
              <w:top w:val="nil"/>
              <w:left w:val="nil"/>
              <w:bottom w:val="single" w:sz="4" w:space="0" w:color="auto"/>
              <w:right w:val="single" w:sz="4" w:space="0" w:color="auto"/>
            </w:tcBorders>
            <w:shd w:val="clear" w:color="auto" w:fill="auto"/>
            <w:noWrap/>
            <w:vAlign w:val="center"/>
            <w:hideMark/>
          </w:tcPr>
          <w:p w14:paraId="51842C65" w14:textId="70848A6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3,56 </w:t>
            </w:r>
          </w:p>
        </w:tc>
        <w:tc>
          <w:tcPr>
            <w:tcW w:w="883" w:type="pct"/>
            <w:tcBorders>
              <w:top w:val="nil"/>
              <w:left w:val="nil"/>
              <w:bottom w:val="single" w:sz="4" w:space="0" w:color="auto"/>
              <w:right w:val="single" w:sz="4" w:space="0" w:color="auto"/>
            </w:tcBorders>
            <w:shd w:val="clear" w:color="auto" w:fill="auto"/>
            <w:noWrap/>
            <w:vAlign w:val="center"/>
            <w:hideMark/>
          </w:tcPr>
          <w:p w14:paraId="56A80DE2" w14:textId="71B8269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1.602,00 </w:t>
            </w:r>
          </w:p>
        </w:tc>
      </w:tr>
      <w:tr w:rsidR="009418A0" w:rsidRPr="007E579F" w14:paraId="5DCAE65B"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C0EFA7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176</w:t>
            </w:r>
          </w:p>
        </w:tc>
        <w:tc>
          <w:tcPr>
            <w:tcW w:w="1545" w:type="pct"/>
            <w:tcBorders>
              <w:top w:val="nil"/>
              <w:left w:val="nil"/>
              <w:bottom w:val="single" w:sz="4" w:space="0" w:color="auto"/>
              <w:right w:val="single" w:sz="4" w:space="0" w:color="auto"/>
            </w:tcBorders>
            <w:shd w:val="clear" w:color="auto" w:fill="auto"/>
            <w:vAlign w:val="center"/>
            <w:hideMark/>
          </w:tcPr>
          <w:p w14:paraId="25ACA00C" w14:textId="40931DCA"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Filtro de papel p/ café tamanho médio 103 c/ micro furos</w:t>
            </w:r>
            <w:r w:rsidR="00525811">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6A84B1E4" w14:textId="3FE9A3AF" w:rsidR="007E579F" w:rsidRPr="007E579F" w:rsidRDefault="002B2257" w:rsidP="007E579F">
            <w:pPr>
              <w:jc w:val="center"/>
              <w:rPr>
                <w:rFonts w:ascii="Arial" w:hAnsi="Arial" w:cs="Arial"/>
                <w:color w:val="000000"/>
                <w:sz w:val="20"/>
                <w:szCs w:val="20"/>
              </w:rPr>
            </w:pPr>
            <w:r>
              <w:rPr>
                <w:rFonts w:ascii="Arial" w:hAnsi="Arial" w:cs="Arial"/>
                <w:color w:val="000000"/>
                <w:sz w:val="20"/>
                <w:szCs w:val="20"/>
              </w:rPr>
              <w:t>638231</w:t>
            </w:r>
          </w:p>
        </w:tc>
        <w:tc>
          <w:tcPr>
            <w:tcW w:w="532" w:type="pct"/>
            <w:tcBorders>
              <w:top w:val="nil"/>
              <w:left w:val="nil"/>
              <w:bottom w:val="single" w:sz="4" w:space="0" w:color="auto"/>
              <w:right w:val="single" w:sz="4" w:space="0" w:color="auto"/>
            </w:tcBorders>
            <w:shd w:val="clear" w:color="auto" w:fill="auto"/>
            <w:vAlign w:val="center"/>
            <w:hideMark/>
          </w:tcPr>
          <w:p w14:paraId="7FA9673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0EAB98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1114</w:t>
            </w:r>
          </w:p>
        </w:tc>
        <w:tc>
          <w:tcPr>
            <w:tcW w:w="589" w:type="pct"/>
            <w:tcBorders>
              <w:top w:val="nil"/>
              <w:left w:val="nil"/>
              <w:bottom w:val="single" w:sz="4" w:space="0" w:color="auto"/>
              <w:right w:val="single" w:sz="4" w:space="0" w:color="auto"/>
            </w:tcBorders>
            <w:shd w:val="clear" w:color="auto" w:fill="auto"/>
            <w:noWrap/>
            <w:vAlign w:val="center"/>
            <w:hideMark/>
          </w:tcPr>
          <w:p w14:paraId="67DD0BCB" w14:textId="677C582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6,16 </w:t>
            </w:r>
          </w:p>
        </w:tc>
        <w:tc>
          <w:tcPr>
            <w:tcW w:w="883" w:type="pct"/>
            <w:tcBorders>
              <w:top w:val="nil"/>
              <w:left w:val="nil"/>
              <w:bottom w:val="single" w:sz="4" w:space="0" w:color="auto"/>
              <w:right w:val="single" w:sz="4" w:space="0" w:color="auto"/>
            </w:tcBorders>
            <w:shd w:val="clear" w:color="auto" w:fill="auto"/>
            <w:noWrap/>
            <w:vAlign w:val="center"/>
            <w:hideMark/>
          </w:tcPr>
          <w:p w14:paraId="261A6614" w14:textId="5802F08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6.862,24 </w:t>
            </w:r>
          </w:p>
        </w:tc>
      </w:tr>
      <w:tr w:rsidR="009418A0" w:rsidRPr="007E579F" w14:paraId="4DF6B519"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BF409C6"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30</w:t>
            </w:r>
          </w:p>
        </w:tc>
        <w:tc>
          <w:tcPr>
            <w:tcW w:w="883" w:type="pct"/>
            <w:tcBorders>
              <w:top w:val="nil"/>
              <w:left w:val="nil"/>
              <w:bottom w:val="single" w:sz="4" w:space="0" w:color="auto"/>
              <w:right w:val="single" w:sz="4" w:space="0" w:color="auto"/>
            </w:tcBorders>
            <w:shd w:val="clear" w:color="auto" w:fill="auto"/>
            <w:noWrap/>
            <w:vAlign w:val="center"/>
            <w:hideMark/>
          </w:tcPr>
          <w:p w14:paraId="6C27CD2A" w14:textId="5F9C551A"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9418A0">
              <w:rPr>
                <w:rFonts w:ascii="Arial" w:hAnsi="Arial" w:cs="Arial"/>
                <w:b/>
                <w:bCs/>
                <w:color w:val="000000"/>
                <w:sz w:val="20"/>
                <w:szCs w:val="20"/>
              </w:rPr>
              <w:t xml:space="preserve"> </w:t>
            </w:r>
            <w:r w:rsidRPr="007E579F">
              <w:rPr>
                <w:rFonts w:ascii="Arial" w:hAnsi="Arial" w:cs="Arial"/>
                <w:b/>
                <w:bCs/>
                <w:color w:val="000000"/>
                <w:sz w:val="20"/>
                <w:szCs w:val="20"/>
              </w:rPr>
              <w:t xml:space="preserve">9.962,24 </w:t>
            </w:r>
          </w:p>
        </w:tc>
      </w:tr>
      <w:tr w:rsidR="009418A0" w:rsidRPr="007E579F" w14:paraId="56C137ED" w14:textId="77777777" w:rsidTr="00261023">
        <w:trPr>
          <w:trHeight w:val="255"/>
        </w:trPr>
        <w:tc>
          <w:tcPr>
            <w:tcW w:w="291" w:type="pct"/>
            <w:tcBorders>
              <w:top w:val="nil"/>
              <w:left w:val="nil"/>
              <w:bottom w:val="nil"/>
              <w:right w:val="nil"/>
            </w:tcBorders>
            <w:shd w:val="clear" w:color="auto" w:fill="auto"/>
            <w:noWrap/>
            <w:vAlign w:val="center"/>
            <w:hideMark/>
          </w:tcPr>
          <w:p w14:paraId="0C8E6F34"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4F4CDFAD"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532DDC1E"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216256CC"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54A8992A"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6308BDEB"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616ABC28" w14:textId="77777777" w:rsidR="007E579F" w:rsidRPr="007E579F" w:rsidRDefault="007E579F" w:rsidP="007E579F">
            <w:pPr>
              <w:jc w:val="center"/>
              <w:rPr>
                <w:sz w:val="20"/>
                <w:szCs w:val="20"/>
              </w:rPr>
            </w:pPr>
          </w:p>
        </w:tc>
      </w:tr>
      <w:tr w:rsidR="007E579F" w:rsidRPr="007E579F" w14:paraId="76FF33EC"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4D8B606E"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31</w:t>
            </w:r>
          </w:p>
        </w:tc>
      </w:tr>
      <w:tr w:rsidR="009418A0" w:rsidRPr="007E579F" w14:paraId="3B37F8A3"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777EE6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0F00CCA4"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2CB77B6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160617BB"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02C9175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790ECC5" w14:textId="54997B98"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9418A0"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DD83A0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06B5E18B"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D4A5EF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177</w:t>
            </w:r>
          </w:p>
        </w:tc>
        <w:tc>
          <w:tcPr>
            <w:tcW w:w="1545" w:type="pct"/>
            <w:tcBorders>
              <w:top w:val="nil"/>
              <w:left w:val="nil"/>
              <w:bottom w:val="single" w:sz="4" w:space="0" w:color="auto"/>
              <w:right w:val="single" w:sz="4" w:space="0" w:color="auto"/>
            </w:tcBorders>
            <w:shd w:val="clear" w:color="auto" w:fill="auto"/>
            <w:vAlign w:val="center"/>
            <w:hideMark/>
          </w:tcPr>
          <w:p w14:paraId="592A8DE3" w14:textId="66EA9710"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Balde plástico, capacidade de 15 litros, c/ alça em metal</w:t>
            </w:r>
            <w:r w:rsidR="00525811">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50921B0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253221</w:t>
            </w:r>
          </w:p>
        </w:tc>
        <w:tc>
          <w:tcPr>
            <w:tcW w:w="532" w:type="pct"/>
            <w:tcBorders>
              <w:top w:val="nil"/>
              <w:left w:val="nil"/>
              <w:bottom w:val="single" w:sz="4" w:space="0" w:color="auto"/>
              <w:right w:val="single" w:sz="4" w:space="0" w:color="auto"/>
            </w:tcBorders>
            <w:shd w:val="clear" w:color="auto" w:fill="auto"/>
            <w:vAlign w:val="center"/>
            <w:hideMark/>
          </w:tcPr>
          <w:p w14:paraId="1024968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6B01DA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696</w:t>
            </w:r>
          </w:p>
        </w:tc>
        <w:tc>
          <w:tcPr>
            <w:tcW w:w="589" w:type="pct"/>
            <w:tcBorders>
              <w:top w:val="nil"/>
              <w:left w:val="nil"/>
              <w:bottom w:val="single" w:sz="4" w:space="0" w:color="auto"/>
              <w:right w:val="single" w:sz="4" w:space="0" w:color="auto"/>
            </w:tcBorders>
            <w:shd w:val="clear" w:color="auto" w:fill="auto"/>
            <w:noWrap/>
            <w:vAlign w:val="center"/>
            <w:hideMark/>
          </w:tcPr>
          <w:p w14:paraId="0D6E4A44" w14:textId="45255F5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13,84 </w:t>
            </w:r>
          </w:p>
        </w:tc>
        <w:tc>
          <w:tcPr>
            <w:tcW w:w="883" w:type="pct"/>
            <w:tcBorders>
              <w:top w:val="nil"/>
              <w:left w:val="nil"/>
              <w:bottom w:val="single" w:sz="4" w:space="0" w:color="auto"/>
              <w:right w:val="single" w:sz="4" w:space="0" w:color="auto"/>
            </w:tcBorders>
            <w:shd w:val="clear" w:color="auto" w:fill="auto"/>
            <w:noWrap/>
            <w:vAlign w:val="center"/>
            <w:hideMark/>
          </w:tcPr>
          <w:p w14:paraId="5B23C7D3" w14:textId="35A848D1"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9.632,64 </w:t>
            </w:r>
          </w:p>
        </w:tc>
      </w:tr>
      <w:tr w:rsidR="009418A0" w:rsidRPr="007E579F" w14:paraId="659EFB98"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9A369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178</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2CEEF5" w14:textId="50B221FE"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Balde plástico, capacidade de 30 litros - c/ alça em metal</w:t>
            </w:r>
            <w:r w:rsidR="00525811">
              <w:rPr>
                <w:rFonts w:ascii="Arial" w:hAnsi="Arial" w:cs="Arial"/>
                <w:color w:val="000000"/>
                <w:sz w:val="20"/>
                <w:szCs w:val="20"/>
              </w:rPr>
              <w:t>.</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D81E5F"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302024</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11F58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5462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703</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07D7D" w14:textId="1D004D7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28,31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AF6E7" w14:textId="7F59AC9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19.901,93 </w:t>
            </w:r>
          </w:p>
        </w:tc>
      </w:tr>
      <w:tr w:rsidR="009418A0" w:rsidRPr="007E579F" w14:paraId="3903F314" w14:textId="77777777" w:rsidTr="00261023">
        <w:trPr>
          <w:trHeight w:val="51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6E3D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179</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31FF7EFB" w14:textId="1AA8DC8B"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Borrifador/pulverizador com bico spray que permite fechar ou abrir o produto manual em material plástico, 500ml</w:t>
            </w:r>
            <w:r w:rsidR="00C63F5D">
              <w:rPr>
                <w:rFonts w:ascii="Arial" w:hAnsi="Arial" w:cs="Arial"/>
                <w:color w:val="000000"/>
                <w:sz w:val="20"/>
                <w:szCs w:val="20"/>
              </w:rPr>
              <w:t>.</w:t>
            </w:r>
            <w:r w:rsidRPr="007E579F">
              <w:rPr>
                <w:rFonts w:ascii="Arial" w:hAnsi="Arial" w:cs="Arial"/>
                <w:color w:val="000000"/>
                <w:sz w:val="20"/>
                <w:szCs w:val="20"/>
              </w:rPr>
              <w:t xml:space="preserve"> </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31B72EC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272254</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5B8AB96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73F84D5B"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707</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17BC9632" w14:textId="1DD5CC1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10,07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38DAB2A3" w14:textId="486CBA5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7.119,49 </w:t>
            </w:r>
          </w:p>
        </w:tc>
      </w:tr>
      <w:tr w:rsidR="009418A0" w:rsidRPr="007E579F" w14:paraId="1CD9D4AA"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791144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180</w:t>
            </w:r>
          </w:p>
        </w:tc>
        <w:tc>
          <w:tcPr>
            <w:tcW w:w="1545" w:type="pct"/>
            <w:tcBorders>
              <w:top w:val="nil"/>
              <w:left w:val="nil"/>
              <w:bottom w:val="single" w:sz="4" w:space="0" w:color="auto"/>
              <w:right w:val="single" w:sz="4" w:space="0" w:color="auto"/>
            </w:tcBorders>
            <w:shd w:val="clear" w:color="auto" w:fill="auto"/>
            <w:vAlign w:val="center"/>
            <w:hideMark/>
          </w:tcPr>
          <w:p w14:paraId="43C351EA" w14:textId="4C821920"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Vassoura de piaçava tipo gari, cabo com no mínimo 100cm</w:t>
            </w:r>
            <w:r w:rsidR="00843B50">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372A565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363532</w:t>
            </w:r>
          </w:p>
        </w:tc>
        <w:tc>
          <w:tcPr>
            <w:tcW w:w="532" w:type="pct"/>
            <w:tcBorders>
              <w:top w:val="nil"/>
              <w:left w:val="nil"/>
              <w:bottom w:val="single" w:sz="4" w:space="0" w:color="auto"/>
              <w:right w:val="single" w:sz="4" w:space="0" w:color="auto"/>
            </w:tcBorders>
            <w:shd w:val="clear" w:color="auto" w:fill="auto"/>
            <w:vAlign w:val="center"/>
            <w:hideMark/>
          </w:tcPr>
          <w:p w14:paraId="6E3F741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355757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1044</w:t>
            </w:r>
          </w:p>
        </w:tc>
        <w:tc>
          <w:tcPr>
            <w:tcW w:w="589" w:type="pct"/>
            <w:tcBorders>
              <w:top w:val="nil"/>
              <w:left w:val="nil"/>
              <w:bottom w:val="single" w:sz="4" w:space="0" w:color="auto"/>
              <w:right w:val="single" w:sz="4" w:space="0" w:color="auto"/>
            </w:tcBorders>
            <w:shd w:val="clear" w:color="auto" w:fill="auto"/>
            <w:noWrap/>
            <w:vAlign w:val="center"/>
            <w:hideMark/>
          </w:tcPr>
          <w:p w14:paraId="508736DB" w14:textId="1F1337F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30,82 </w:t>
            </w:r>
          </w:p>
        </w:tc>
        <w:tc>
          <w:tcPr>
            <w:tcW w:w="883" w:type="pct"/>
            <w:tcBorders>
              <w:top w:val="nil"/>
              <w:left w:val="nil"/>
              <w:bottom w:val="single" w:sz="4" w:space="0" w:color="auto"/>
              <w:right w:val="single" w:sz="4" w:space="0" w:color="auto"/>
            </w:tcBorders>
            <w:shd w:val="clear" w:color="auto" w:fill="auto"/>
            <w:noWrap/>
            <w:vAlign w:val="center"/>
            <w:hideMark/>
          </w:tcPr>
          <w:p w14:paraId="6E506259" w14:textId="1FF66EB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32.176,08 </w:t>
            </w:r>
          </w:p>
        </w:tc>
      </w:tr>
      <w:tr w:rsidR="009418A0" w:rsidRPr="007E579F" w14:paraId="166CF2D4"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BC039A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181</w:t>
            </w:r>
          </w:p>
        </w:tc>
        <w:tc>
          <w:tcPr>
            <w:tcW w:w="1545" w:type="pct"/>
            <w:tcBorders>
              <w:top w:val="nil"/>
              <w:left w:val="nil"/>
              <w:bottom w:val="single" w:sz="4" w:space="0" w:color="auto"/>
              <w:right w:val="single" w:sz="4" w:space="0" w:color="auto"/>
            </w:tcBorders>
            <w:shd w:val="clear" w:color="auto" w:fill="auto"/>
            <w:vAlign w:val="center"/>
            <w:hideMark/>
          </w:tcPr>
          <w:p w14:paraId="486F8DFC" w14:textId="57075D3A"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Vassoura de vasculhar teto - com no aproximadamente 1,90m</w:t>
            </w:r>
            <w:r w:rsidR="00843B50">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7AA6D4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469862</w:t>
            </w:r>
          </w:p>
        </w:tc>
        <w:tc>
          <w:tcPr>
            <w:tcW w:w="532" w:type="pct"/>
            <w:tcBorders>
              <w:top w:val="nil"/>
              <w:left w:val="nil"/>
              <w:bottom w:val="single" w:sz="4" w:space="0" w:color="auto"/>
              <w:right w:val="single" w:sz="4" w:space="0" w:color="auto"/>
            </w:tcBorders>
            <w:shd w:val="clear" w:color="auto" w:fill="auto"/>
            <w:vAlign w:val="center"/>
            <w:hideMark/>
          </w:tcPr>
          <w:p w14:paraId="6D41E83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476B1F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147</w:t>
            </w:r>
          </w:p>
        </w:tc>
        <w:tc>
          <w:tcPr>
            <w:tcW w:w="589" w:type="pct"/>
            <w:tcBorders>
              <w:top w:val="nil"/>
              <w:left w:val="nil"/>
              <w:bottom w:val="single" w:sz="4" w:space="0" w:color="auto"/>
              <w:right w:val="single" w:sz="4" w:space="0" w:color="auto"/>
            </w:tcBorders>
            <w:shd w:val="clear" w:color="auto" w:fill="auto"/>
            <w:noWrap/>
            <w:vAlign w:val="center"/>
            <w:hideMark/>
          </w:tcPr>
          <w:p w14:paraId="28953F4C" w14:textId="6F96981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30,48 </w:t>
            </w:r>
          </w:p>
        </w:tc>
        <w:tc>
          <w:tcPr>
            <w:tcW w:w="883" w:type="pct"/>
            <w:tcBorders>
              <w:top w:val="nil"/>
              <w:left w:val="nil"/>
              <w:bottom w:val="single" w:sz="4" w:space="0" w:color="auto"/>
              <w:right w:val="single" w:sz="4" w:space="0" w:color="auto"/>
            </w:tcBorders>
            <w:shd w:val="clear" w:color="auto" w:fill="auto"/>
            <w:noWrap/>
            <w:vAlign w:val="center"/>
            <w:hideMark/>
          </w:tcPr>
          <w:p w14:paraId="00AA0ACC" w14:textId="17FAF98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4.480,56 </w:t>
            </w:r>
          </w:p>
        </w:tc>
      </w:tr>
      <w:tr w:rsidR="009418A0" w:rsidRPr="007E579F" w14:paraId="190E3B82"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CAC63C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182</w:t>
            </w:r>
          </w:p>
        </w:tc>
        <w:tc>
          <w:tcPr>
            <w:tcW w:w="1545" w:type="pct"/>
            <w:tcBorders>
              <w:top w:val="nil"/>
              <w:left w:val="nil"/>
              <w:bottom w:val="single" w:sz="4" w:space="0" w:color="auto"/>
              <w:right w:val="single" w:sz="4" w:space="0" w:color="auto"/>
            </w:tcBorders>
            <w:shd w:val="clear" w:color="auto" w:fill="auto"/>
            <w:vAlign w:val="center"/>
            <w:hideMark/>
          </w:tcPr>
          <w:p w14:paraId="2C7C36C0" w14:textId="251E854C"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Vassoura de pelo sintético medindo aproximadamente 1,50m. Corpo de madeira pintada, medindo aproximadamente 60cm cabo em madeira, rosqueável, medindo</w:t>
            </w:r>
            <w:r w:rsidR="00843B50">
              <w:rPr>
                <w:rFonts w:ascii="Arial" w:hAnsi="Arial" w:cs="Arial"/>
                <w:color w:val="000000"/>
                <w:sz w:val="20"/>
                <w:szCs w:val="20"/>
              </w:rPr>
              <w:t xml:space="preserve"> </w:t>
            </w:r>
            <w:r w:rsidRPr="007E579F">
              <w:rPr>
                <w:rFonts w:ascii="Arial" w:hAnsi="Arial" w:cs="Arial"/>
                <w:color w:val="000000"/>
                <w:sz w:val="20"/>
                <w:szCs w:val="20"/>
              </w:rPr>
              <w:t>aproximadamente 1,50m. O produto deverá conter etiqueta com dados de identificação e marca do fabricante.</w:t>
            </w:r>
          </w:p>
        </w:tc>
        <w:tc>
          <w:tcPr>
            <w:tcW w:w="495" w:type="pct"/>
            <w:tcBorders>
              <w:top w:val="nil"/>
              <w:left w:val="nil"/>
              <w:bottom w:val="single" w:sz="4" w:space="0" w:color="auto"/>
              <w:right w:val="single" w:sz="4" w:space="0" w:color="auto"/>
            </w:tcBorders>
            <w:shd w:val="clear" w:color="auto" w:fill="auto"/>
            <w:vAlign w:val="center"/>
            <w:hideMark/>
          </w:tcPr>
          <w:p w14:paraId="344D2C3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446269</w:t>
            </w:r>
          </w:p>
        </w:tc>
        <w:tc>
          <w:tcPr>
            <w:tcW w:w="532" w:type="pct"/>
            <w:tcBorders>
              <w:top w:val="nil"/>
              <w:left w:val="nil"/>
              <w:bottom w:val="single" w:sz="4" w:space="0" w:color="auto"/>
              <w:right w:val="single" w:sz="4" w:space="0" w:color="auto"/>
            </w:tcBorders>
            <w:shd w:val="clear" w:color="auto" w:fill="auto"/>
            <w:vAlign w:val="center"/>
            <w:hideMark/>
          </w:tcPr>
          <w:p w14:paraId="0FA5B989"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3CB6CC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w:t>
            </w:r>
          </w:p>
        </w:tc>
        <w:tc>
          <w:tcPr>
            <w:tcW w:w="589" w:type="pct"/>
            <w:tcBorders>
              <w:top w:val="nil"/>
              <w:left w:val="nil"/>
              <w:bottom w:val="single" w:sz="4" w:space="0" w:color="auto"/>
              <w:right w:val="single" w:sz="4" w:space="0" w:color="auto"/>
            </w:tcBorders>
            <w:shd w:val="clear" w:color="auto" w:fill="auto"/>
            <w:noWrap/>
            <w:vAlign w:val="center"/>
            <w:hideMark/>
          </w:tcPr>
          <w:p w14:paraId="0E19B883" w14:textId="663B6B1A"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44,90 </w:t>
            </w:r>
          </w:p>
        </w:tc>
        <w:tc>
          <w:tcPr>
            <w:tcW w:w="883" w:type="pct"/>
            <w:tcBorders>
              <w:top w:val="nil"/>
              <w:left w:val="nil"/>
              <w:bottom w:val="single" w:sz="4" w:space="0" w:color="auto"/>
              <w:right w:val="single" w:sz="4" w:space="0" w:color="auto"/>
            </w:tcBorders>
            <w:shd w:val="clear" w:color="auto" w:fill="auto"/>
            <w:noWrap/>
            <w:vAlign w:val="center"/>
            <w:hideMark/>
          </w:tcPr>
          <w:p w14:paraId="0BC82A5F" w14:textId="69E7263C"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493,90 </w:t>
            </w:r>
          </w:p>
        </w:tc>
      </w:tr>
      <w:tr w:rsidR="009418A0" w:rsidRPr="007E579F" w14:paraId="4AD1843B"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520D982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183</w:t>
            </w:r>
          </w:p>
        </w:tc>
        <w:tc>
          <w:tcPr>
            <w:tcW w:w="1545" w:type="pct"/>
            <w:tcBorders>
              <w:top w:val="nil"/>
              <w:left w:val="nil"/>
              <w:bottom w:val="single" w:sz="4" w:space="0" w:color="auto"/>
              <w:right w:val="single" w:sz="4" w:space="0" w:color="auto"/>
            </w:tcBorders>
            <w:shd w:val="clear" w:color="auto" w:fill="auto"/>
            <w:vAlign w:val="center"/>
            <w:hideMark/>
          </w:tcPr>
          <w:p w14:paraId="6E931DA1" w14:textId="48D3E067"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Vassoura de piaçava chapa 05 c/ base em madeira resistente. Cabo cilíndrico em madeira com ponta superior arredondada. Os fios deverão se contínuos e selecionados, com rigidez adequada para varrição de piso áspero. A medida aproximada do leque de ser de 25cm e altura livre da piaçava de no mínimo 12cm</w:t>
            </w:r>
            <w:r w:rsidR="00843B50">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1CE4A74C"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469862</w:t>
            </w:r>
          </w:p>
        </w:tc>
        <w:tc>
          <w:tcPr>
            <w:tcW w:w="532" w:type="pct"/>
            <w:tcBorders>
              <w:top w:val="nil"/>
              <w:left w:val="nil"/>
              <w:bottom w:val="single" w:sz="4" w:space="0" w:color="auto"/>
              <w:right w:val="single" w:sz="4" w:space="0" w:color="auto"/>
            </w:tcBorders>
            <w:shd w:val="clear" w:color="auto" w:fill="auto"/>
            <w:vAlign w:val="center"/>
            <w:hideMark/>
          </w:tcPr>
          <w:p w14:paraId="0AF2C131"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DEA1938"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225</w:t>
            </w:r>
          </w:p>
        </w:tc>
        <w:tc>
          <w:tcPr>
            <w:tcW w:w="589" w:type="pct"/>
            <w:tcBorders>
              <w:top w:val="nil"/>
              <w:left w:val="nil"/>
              <w:bottom w:val="single" w:sz="4" w:space="0" w:color="auto"/>
              <w:right w:val="single" w:sz="4" w:space="0" w:color="auto"/>
            </w:tcBorders>
            <w:shd w:val="clear" w:color="auto" w:fill="auto"/>
            <w:noWrap/>
            <w:vAlign w:val="center"/>
            <w:hideMark/>
          </w:tcPr>
          <w:p w14:paraId="38D63776" w14:textId="58B4227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12,72 </w:t>
            </w:r>
          </w:p>
        </w:tc>
        <w:tc>
          <w:tcPr>
            <w:tcW w:w="883" w:type="pct"/>
            <w:tcBorders>
              <w:top w:val="nil"/>
              <w:left w:val="nil"/>
              <w:bottom w:val="single" w:sz="4" w:space="0" w:color="auto"/>
              <w:right w:val="single" w:sz="4" w:space="0" w:color="auto"/>
            </w:tcBorders>
            <w:shd w:val="clear" w:color="auto" w:fill="auto"/>
            <w:noWrap/>
            <w:vAlign w:val="center"/>
            <w:hideMark/>
          </w:tcPr>
          <w:p w14:paraId="0D1A739A" w14:textId="5A6B64DF"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2.862,00 </w:t>
            </w:r>
          </w:p>
        </w:tc>
      </w:tr>
      <w:tr w:rsidR="009418A0" w:rsidRPr="007E579F" w14:paraId="723261D7"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2CAA87E"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184</w:t>
            </w:r>
          </w:p>
        </w:tc>
        <w:tc>
          <w:tcPr>
            <w:tcW w:w="1545" w:type="pct"/>
            <w:tcBorders>
              <w:top w:val="nil"/>
              <w:left w:val="nil"/>
              <w:bottom w:val="single" w:sz="4" w:space="0" w:color="auto"/>
              <w:right w:val="single" w:sz="4" w:space="0" w:color="auto"/>
            </w:tcBorders>
            <w:shd w:val="clear" w:color="auto" w:fill="auto"/>
            <w:vAlign w:val="center"/>
            <w:hideMark/>
          </w:tcPr>
          <w:p w14:paraId="13AEDA8B" w14:textId="6B771266"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Pá coletora de lixo material coletor: poliestireno material cabo: madeira</w:t>
            </w:r>
            <w:r w:rsidR="00733EDD">
              <w:rPr>
                <w:rFonts w:ascii="Arial" w:hAnsi="Arial" w:cs="Arial"/>
                <w:color w:val="000000"/>
                <w:sz w:val="20"/>
                <w:szCs w:val="20"/>
              </w:rPr>
              <w:t>,</w:t>
            </w:r>
            <w:r w:rsidRPr="007E579F">
              <w:rPr>
                <w:rFonts w:ascii="Arial" w:hAnsi="Arial" w:cs="Arial"/>
                <w:color w:val="000000"/>
                <w:sz w:val="20"/>
                <w:szCs w:val="20"/>
              </w:rPr>
              <w:t xml:space="preserve"> comprimento cabo: 80cm comprimento: 28cm largura: 28cm altura: 81cm aplicação: limpeza</w:t>
            </w:r>
            <w:r w:rsidR="00843B50">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3602C82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448847</w:t>
            </w:r>
          </w:p>
        </w:tc>
        <w:tc>
          <w:tcPr>
            <w:tcW w:w="532" w:type="pct"/>
            <w:tcBorders>
              <w:top w:val="nil"/>
              <w:left w:val="nil"/>
              <w:bottom w:val="single" w:sz="4" w:space="0" w:color="auto"/>
              <w:right w:val="single" w:sz="4" w:space="0" w:color="auto"/>
            </w:tcBorders>
            <w:shd w:val="clear" w:color="auto" w:fill="auto"/>
            <w:vAlign w:val="center"/>
            <w:hideMark/>
          </w:tcPr>
          <w:p w14:paraId="23C49EB0"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90893B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15</w:t>
            </w:r>
          </w:p>
        </w:tc>
        <w:tc>
          <w:tcPr>
            <w:tcW w:w="589" w:type="pct"/>
            <w:tcBorders>
              <w:top w:val="nil"/>
              <w:left w:val="nil"/>
              <w:bottom w:val="single" w:sz="4" w:space="0" w:color="auto"/>
              <w:right w:val="single" w:sz="4" w:space="0" w:color="auto"/>
            </w:tcBorders>
            <w:shd w:val="clear" w:color="auto" w:fill="auto"/>
            <w:noWrap/>
            <w:vAlign w:val="center"/>
            <w:hideMark/>
          </w:tcPr>
          <w:p w14:paraId="69179BC9" w14:textId="3CB82F2D"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8,30 </w:t>
            </w:r>
          </w:p>
        </w:tc>
        <w:tc>
          <w:tcPr>
            <w:tcW w:w="883" w:type="pct"/>
            <w:tcBorders>
              <w:top w:val="nil"/>
              <w:left w:val="nil"/>
              <w:bottom w:val="single" w:sz="4" w:space="0" w:color="auto"/>
              <w:right w:val="single" w:sz="4" w:space="0" w:color="auto"/>
            </w:tcBorders>
            <w:shd w:val="clear" w:color="auto" w:fill="auto"/>
            <w:noWrap/>
            <w:vAlign w:val="center"/>
            <w:hideMark/>
          </w:tcPr>
          <w:p w14:paraId="49C052B9" w14:textId="139350C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124,50 </w:t>
            </w:r>
          </w:p>
        </w:tc>
      </w:tr>
      <w:tr w:rsidR="009418A0" w:rsidRPr="007E579F" w14:paraId="0A5DF662"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1E05EC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185</w:t>
            </w:r>
          </w:p>
        </w:tc>
        <w:tc>
          <w:tcPr>
            <w:tcW w:w="1545" w:type="pct"/>
            <w:tcBorders>
              <w:top w:val="nil"/>
              <w:left w:val="nil"/>
              <w:bottom w:val="single" w:sz="4" w:space="0" w:color="auto"/>
              <w:right w:val="single" w:sz="4" w:space="0" w:color="auto"/>
            </w:tcBorders>
            <w:shd w:val="clear" w:color="auto" w:fill="auto"/>
            <w:vAlign w:val="center"/>
            <w:hideMark/>
          </w:tcPr>
          <w:p w14:paraId="679FF072" w14:textId="5E426CE5" w:rsidR="007E579F" w:rsidRPr="007E579F" w:rsidRDefault="00F52EB1" w:rsidP="009418A0">
            <w:pPr>
              <w:jc w:val="both"/>
              <w:rPr>
                <w:rFonts w:ascii="Arial" w:hAnsi="Arial" w:cs="Arial"/>
                <w:color w:val="000000"/>
                <w:sz w:val="20"/>
                <w:szCs w:val="20"/>
              </w:rPr>
            </w:pPr>
            <w:r w:rsidRPr="007E579F">
              <w:rPr>
                <w:rFonts w:ascii="Arial" w:hAnsi="Arial" w:cs="Arial"/>
                <w:color w:val="000000"/>
                <w:sz w:val="20"/>
                <w:szCs w:val="20"/>
              </w:rPr>
              <w:t xml:space="preserve">Rodo material cabo: madeira plastificada material suporte: madeira comprimento suporte: 40cm cor: suporte e cabo natural quantidade de borrachas: 2 </w:t>
            </w:r>
            <w:proofErr w:type="spellStart"/>
            <w:r w:rsidRPr="007E579F">
              <w:rPr>
                <w:rFonts w:ascii="Arial" w:hAnsi="Arial" w:cs="Arial"/>
                <w:color w:val="000000"/>
                <w:sz w:val="20"/>
                <w:szCs w:val="20"/>
              </w:rPr>
              <w:t>u</w:t>
            </w:r>
            <w:r w:rsidR="00843B50">
              <w:rPr>
                <w:rFonts w:ascii="Arial" w:hAnsi="Arial" w:cs="Arial"/>
                <w:color w:val="000000"/>
                <w:sz w:val="20"/>
                <w:szCs w:val="20"/>
              </w:rPr>
              <w:t>nd</w:t>
            </w:r>
            <w:proofErr w:type="spellEnd"/>
            <w:r w:rsidR="00843B50">
              <w:rPr>
                <w:rFonts w:ascii="Arial" w:hAnsi="Arial" w:cs="Arial"/>
                <w:color w:val="000000"/>
                <w:sz w:val="20"/>
                <w:szCs w:val="20"/>
              </w:rPr>
              <w:t>.</w:t>
            </w:r>
            <w:r w:rsidRPr="007E579F">
              <w:rPr>
                <w:rFonts w:ascii="Arial" w:hAnsi="Arial" w:cs="Arial"/>
                <w:color w:val="000000"/>
                <w:sz w:val="20"/>
                <w:szCs w:val="20"/>
              </w:rPr>
              <w:t xml:space="preserve"> características adicionais: cabo aproximadamente 1,20m, com rosca</w:t>
            </w:r>
            <w:r w:rsidR="00843B50">
              <w:rPr>
                <w:rFonts w:ascii="Arial" w:hAnsi="Arial" w:cs="Arial"/>
                <w:color w:val="000000"/>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7DD8398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601242</w:t>
            </w:r>
          </w:p>
        </w:tc>
        <w:tc>
          <w:tcPr>
            <w:tcW w:w="532" w:type="pct"/>
            <w:tcBorders>
              <w:top w:val="nil"/>
              <w:left w:val="nil"/>
              <w:bottom w:val="single" w:sz="4" w:space="0" w:color="auto"/>
              <w:right w:val="single" w:sz="4" w:space="0" w:color="auto"/>
            </w:tcBorders>
            <w:shd w:val="clear" w:color="auto" w:fill="auto"/>
            <w:vAlign w:val="center"/>
            <w:hideMark/>
          </w:tcPr>
          <w:p w14:paraId="6B24C4E4"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CA2439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38</w:t>
            </w:r>
          </w:p>
        </w:tc>
        <w:tc>
          <w:tcPr>
            <w:tcW w:w="589" w:type="pct"/>
            <w:tcBorders>
              <w:top w:val="nil"/>
              <w:left w:val="nil"/>
              <w:bottom w:val="single" w:sz="4" w:space="0" w:color="auto"/>
              <w:right w:val="single" w:sz="4" w:space="0" w:color="auto"/>
            </w:tcBorders>
            <w:shd w:val="clear" w:color="auto" w:fill="auto"/>
            <w:noWrap/>
            <w:vAlign w:val="center"/>
            <w:hideMark/>
          </w:tcPr>
          <w:p w14:paraId="780876FC" w14:textId="233E1A36"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11,52 </w:t>
            </w:r>
          </w:p>
        </w:tc>
        <w:tc>
          <w:tcPr>
            <w:tcW w:w="883" w:type="pct"/>
            <w:tcBorders>
              <w:top w:val="nil"/>
              <w:left w:val="nil"/>
              <w:bottom w:val="single" w:sz="4" w:space="0" w:color="auto"/>
              <w:right w:val="single" w:sz="4" w:space="0" w:color="auto"/>
            </w:tcBorders>
            <w:shd w:val="clear" w:color="auto" w:fill="auto"/>
            <w:noWrap/>
            <w:vAlign w:val="center"/>
            <w:hideMark/>
          </w:tcPr>
          <w:p w14:paraId="77C98E1D" w14:textId="76CF341E"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437,76 </w:t>
            </w:r>
          </w:p>
        </w:tc>
      </w:tr>
      <w:tr w:rsidR="009418A0" w:rsidRPr="007E579F" w14:paraId="4CFBEBDD"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1C1CD37"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31</w:t>
            </w:r>
          </w:p>
        </w:tc>
        <w:tc>
          <w:tcPr>
            <w:tcW w:w="883" w:type="pct"/>
            <w:tcBorders>
              <w:top w:val="nil"/>
              <w:left w:val="nil"/>
              <w:bottom w:val="single" w:sz="4" w:space="0" w:color="auto"/>
              <w:right w:val="single" w:sz="4" w:space="0" w:color="auto"/>
            </w:tcBorders>
            <w:shd w:val="clear" w:color="auto" w:fill="auto"/>
            <w:noWrap/>
            <w:vAlign w:val="center"/>
            <w:hideMark/>
          </w:tcPr>
          <w:p w14:paraId="12EA98FD" w14:textId="18A5AF4C"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9418A0">
              <w:rPr>
                <w:rFonts w:ascii="Arial" w:hAnsi="Arial" w:cs="Arial"/>
                <w:b/>
                <w:bCs/>
                <w:color w:val="000000"/>
                <w:sz w:val="20"/>
                <w:szCs w:val="20"/>
              </w:rPr>
              <w:t xml:space="preserve"> </w:t>
            </w:r>
            <w:r w:rsidRPr="007E579F">
              <w:rPr>
                <w:rFonts w:ascii="Arial" w:hAnsi="Arial" w:cs="Arial"/>
                <w:b/>
                <w:bCs/>
                <w:color w:val="000000"/>
                <w:sz w:val="20"/>
                <w:szCs w:val="20"/>
              </w:rPr>
              <w:t xml:space="preserve">77.228,86 </w:t>
            </w:r>
          </w:p>
        </w:tc>
      </w:tr>
      <w:tr w:rsidR="009418A0" w:rsidRPr="007E579F" w14:paraId="56260DF1" w14:textId="77777777" w:rsidTr="00261023">
        <w:trPr>
          <w:trHeight w:val="255"/>
        </w:trPr>
        <w:tc>
          <w:tcPr>
            <w:tcW w:w="291" w:type="pct"/>
            <w:tcBorders>
              <w:top w:val="nil"/>
              <w:left w:val="nil"/>
              <w:bottom w:val="nil"/>
              <w:right w:val="nil"/>
            </w:tcBorders>
            <w:shd w:val="clear" w:color="auto" w:fill="auto"/>
            <w:noWrap/>
            <w:vAlign w:val="center"/>
            <w:hideMark/>
          </w:tcPr>
          <w:p w14:paraId="779461D6"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127A45CE" w14:textId="77777777" w:rsidR="007E579F" w:rsidRPr="007E579F" w:rsidRDefault="007E579F" w:rsidP="007E579F">
            <w:pPr>
              <w:jc w:val="right"/>
              <w:rPr>
                <w:sz w:val="20"/>
                <w:szCs w:val="20"/>
              </w:rPr>
            </w:pPr>
          </w:p>
        </w:tc>
        <w:tc>
          <w:tcPr>
            <w:tcW w:w="495" w:type="pct"/>
            <w:tcBorders>
              <w:top w:val="nil"/>
              <w:left w:val="nil"/>
              <w:bottom w:val="nil"/>
              <w:right w:val="nil"/>
            </w:tcBorders>
            <w:shd w:val="clear" w:color="auto" w:fill="auto"/>
            <w:noWrap/>
            <w:vAlign w:val="center"/>
            <w:hideMark/>
          </w:tcPr>
          <w:p w14:paraId="77D4BB6F" w14:textId="77777777" w:rsidR="007E579F" w:rsidRPr="007E579F" w:rsidRDefault="007E579F" w:rsidP="007E579F">
            <w:pPr>
              <w:jc w:val="right"/>
              <w:rPr>
                <w:sz w:val="20"/>
                <w:szCs w:val="20"/>
              </w:rPr>
            </w:pPr>
          </w:p>
        </w:tc>
        <w:tc>
          <w:tcPr>
            <w:tcW w:w="532" w:type="pct"/>
            <w:tcBorders>
              <w:top w:val="nil"/>
              <w:left w:val="nil"/>
              <w:bottom w:val="nil"/>
              <w:right w:val="nil"/>
            </w:tcBorders>
            <w:shd w:val="clear" w:color="auto" w:fill="auto"/>
            <w:noWrap/>
            <w:vAlign w:val="center"/>
            <w:hideMark/>
          </w:tcPr>
          <w:p w14:paraId="37279C18" w14:textId="77777777" w:rsidR="007E579F" w:rsidRPr="007E579F" w:rsidRDefault="007E579F" w:rsidP="007E579F">
            <w:pPr>
              <w:jc w:val="right"/>
              <w:rPr>
                <w:sz w:val="20"/>
                <w:szCs w:val="20"/>
              </w:rPr>
            </w:pPr>
          </w:p>
        </w:tc>
        <w:tc>
          <w:tcPr>
            <w:tcW w:w="665" w:type="pct"/>
            <w:tcBorders>
              <w:top w:val="nil"/>
              <w:left w:val="nil"/>
              <w:bottom w:val="nil"/>
              <w:right w:val="nil"/>
            </w:tcBorders>
            <w:shd w:val="clear" w:color="auto" w:fill="auto"/>
            <w:noWrap/>
            <w:vAlign w:val="center"/>
            <w:hideMark/>
          </w:tcPr>
          <w:p w14:paraId="059C077C" w14:textId="77777777" w:rsidR="007E579F" w:rsidRPr="007E579F" w:rsidRDefault="007E579F" w:rsidP="007E579F">
            <w:pPr>
              <w:jc w:val="right"/>
              <w:rPr>
                <w:sz w:val="20"/>
                <w:szCs w:val="20"/>
              </w:rPr>
            </w:pPr>
          </w:p>
        </w:tc>
        <w:tc>
          <w:tcPr>
            <w:tcW w:w="589" w:type="pct"/>
            <w:tcBorders>
              <w:top w:val="nil"/>
              <w:left w:val="nil"/>
              <w:bottom w:val="nil"/>
              <w:right w:val="nil"/>
            </w:tcBorders>
            <w:shd w:val="clear" w:color="auto" w:fill="auto"/>
            <w:noWrap/>
            <w:vAlign w:val="center"/>
            <w:hideMark/>
          </w:tcPr>
          <w:p w14:paraId="4DD7CD74" w14:textId="77777777" w:rsidR="007E579F" w:rsidRPr="007E579F" w:rsidRDefault="007E579F" w:rsidP="007E579F">
            <w:pPr>
              <w:jc w:val="right"/>
              <w:rPr>
                <w:sz w:val="20"/>
                <w:szCs w:val="20"/>
              </w:rPr>
            </w:pPr>
          </w:p>
        </w:tc>
        <w:tc>
          <w:tcPr>
            <w:tcW w:w="883" w:type="pct"/>
            <w:tcBorders>
              <w:top w:val="nil"/>
              <w:left w:val="nil"/>
              <w:bottom w:val="nil"/>
              <w:right w:val="nil"/>
            </w:tcBorders>
            <w:shd w:val="clear" w:color="auto" w:fill="auto"/>
            <w:noWrap/>
            <w:vAlign w:val="center"/>
            <w:hideMark/>
          </w:tcPr>
          <w:p w14:paraId="6AF1B7D3" w14:textId="77777777" w:rsidR="007E579F" w:rsidRPr="007E579F" w:rsidRDefault="007E579F" w:rsidP="007E579F">
            <w:pPr>
              <w:jc w:val="right"/>
              <w:rPr>
                <w:sz w:val="20"/>
                <w:szCs w:val="20"/>
              </w:rPr>
            </w:pPr>
          </w:p>
        </w:tc>
      </w:tr>
      <w:tr w:rsidR="007E579F" w:rsidRPr="007E579F" w14:paraId="2E7EC436"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0CF1ACCC" w14:textId="69E917C8"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32 - Exclusivo ME/EPP</w:t>
            </w:r>
          </w:p>
        </w:tc>
      </w:tr>
      <w:tr w:rsidR="009418A0" w:rsidRPr="007E579F" w14:paraId="6AF27EAF"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A04A3"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D0C3D2"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F52AA0"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12614"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E7A9A"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2154D" w14:textId="42AC495D"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9418A0" w:rsidRPr="00D52296">
              <w:rPr>
                <w:rFonts w:ascii="Arial" w:hAnsi="Arial" w:cs="Arial"/>
                <w:b/>
                <w:bCs/>
                <w:sz w:val="20"/>
                <w:szCs w:val="20"/>
              </w:rPr>
              <w:t>Unitário</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7FD0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9418A0" w:rsidRPr="007E579F" w14:paraId="39BA89E6"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2DF8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186</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47773EA6" w14:textId="6D1BBFEC"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Balde </w:t>
            </w:r>
            <w:r w:rsidR="000E19BC" w:rsidRPr="00D52296">
              <w:rPr>
                <w:rFonts w:ascii="Arial" w:hAnsi="Arial" w:cs="Arial"/>
                <w:sz w:val="20"/>
                <w:szCs w:val="20"/>
              </w:rPr>
              <w:t>plástico</w:t>
            </w:r>
            <w:r w:rsidRPr="00D52296">
              <w:rPr>
                <w:rFonts w:ascii="Arial" w:hAnsi="Arial" w:cs="Arial"/>
                <w:sz w:val="20"/>
                <w:szCs w:val="20"/>
              </w:rPr>
              <w:t>, capacidade de 15 litros, c/ alça em metal</w:t>
            </w:r>
            <w:r w:rsidR="00733EDD">
              <w:rPr>
                <w:rFonts w:ascii="Arial" w:hAnsi="Arial" w:cs="Arial"/>
                <w:sz w:val="20"/>
                <w:szCs w:val="20"/>
              </w:rPr>
              <w:t>.</w:t>
            </w:r>
          </w:p>
        </w:tc>
        <w:tc>
          <w:tcPr>
            <w:tcW w:w="495" w:type="pct"/>
            <w:tcBorders>
              <w:top w:val="single" w:sz="4" w:space="0" w:color="auto"/>
              <w:left w:val="nil"/>
              <w:bottom w:val="single" w:sz="4" w:space="0" w:color="auto"/>
              <w:right w:val="single" w:sz="4" w:space="0" w:color="auto"/>
            </w:tcBorders>
            <w:shd w:val="clear" w:color="auto" w:fill="auto"/>
            <w:vAlign w:val="center"/>
            <w:hideMark/>
          </w:tcPr>
          <w:p w14:paraId="44AB4E15"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253221</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7ADF450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62692A9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232</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7793AA1C" w14:textId="70223ED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13,84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76F1EA68" w14:textId="25F9F96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3.210,88 </w:t>
            </w:r>
          </w:p>
        </w:tc>
      </w:tr>
      <w:tr w:rsidR="009418A0" w:rsidRPr="007E579F" w14:paraId="6E19A494"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4449089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187</w:t>
            </w:r>
          </w:p>
        </w:tc>
        <w:tc>
          <w:tcPr>
            <w:tcW w:w="1545" w:type="pct"/>
            <w:tcBorders>
              <w:top w:val="nil"/>
              <w:left w:val="nil"/>
              <w:bottom w:val="single" w:sz="4" w:space="0" w:color="auto"/>
              <w:right w:val="single" w:sz="4" w:space="0" w:color="auto"/>
            </w:tcBorders>
            <w:shd w:val="clear" w:color="auto" w:fill="auto"/>
            <w:vAlign w:val="center"/>
            <w:hideMark/>
          </w:tcPr>
          <w:p w14:paraId="40DC0A29" w14:textId="7325C5CD" w:rsidR="007E579F" w:rsidRPr="007E579F" w:rsidRDefault="00F52EB1" w:rsidP="009418A0">
            <w:pPr>
              <w:jc w:val="both"/>
              <w:rPr>
                <w:rFonts w:ascii="Arial" w:hAnsi="Arial" w:cs="Arial"/>
                <w:sz w:val="20"/>
                <w:szCs w:val="20"/>
              </w:rPr>
            </w:pPr>
            <w:r w:rsidRPr="00D52296">
              <w:rPr>
                <w:rFonts w:ascii="Arial" w:hAnsi="Arial" w:cs="Arial"/>
                <w:sz w:val="20"/>
                <w:szCs w:val="20"/>
              </w:rPr>
              <w:t xml:space="preserve">Balde </w:t>
            </w:r>
            <w:r w:rsidR="000E19BC" w:rsidRPr="00D52296">
              <w:rPr>
                <w:rFonts w:ascii="Arial" w:hAnsi="Arial" w:cs="Arial"/>
                <w:sz w:val="20"/>
                <w:szCs w:val="20"/>
              </w:rPr>
              <w:t>plástico</w:t>
            </w:r>
            <w:r w:rsidRPr="00D52296">
              <w:rPr>
                <w:rFonts w:ascii="Arial" w:hAnsi="Arial" w:cs="Arial"/>
                <w:sz w:val="20"/>
                <w:szCs w:val="20"/>
              </w:rPr>
              <w:t xml:space="preserve">, capacidade de 30 litros - c/ alça em </w:t>
            </w:r>
            <w:r w:rsidR="00733EDD" w:rsidRPr="00D52296">
              <w:rPr>
                <w:rFonts w:ascii="Arial" w:hAnsi="Arial" w:cs="Arial"/>
                <w:sz w:val="20"/>
                <w:szCs w:val="20"/>
              </w:rPr>
              <w:t>meta</w:t>
            </w:r>
            <w:r w:rsidR="00733EDD">
              <w:rPr>
                <w:rFonts w:ascii="Arial" w:hAnsi="Arial" w:cs="Arial"/>
                <w:sz w:val="20"/>
                <w:szCs w:val="20"/>
              </w:rPr>
              <w:t>l</w:t>
            </w:r>
            <w:r w:rsidR="00733EDD" w:rsidRPr="00D52296">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547E974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302024</w:t>
            </w:r>
          </w:p>
        </w:tc>
        <w:tc>
          <w:tcPr>
            <w:tcW w:w="532" w:type="pct"/>
            <w:tcBorders>
              <w:top w:val="nil"/>
              <w:left w:val="nil"/>
              <w:bottom w:val="single" w:sz="4" w:space="0" w:color="auto"/>
              <w:right w:val="single" w:sz="4" w:space="0" w:color="auto"/>
            </w:tcBorders>
            <w:shd w:val="clear" w:color="auto" w:fill="auto"/>
            <w:vAlign w:val="center"/>
            <w:hideMark/>
          </w:tcPr>
          <w:p w14:paraId="177EEE4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B876E4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234</w:t>
            </w:r>
          </w:p>
        </w:tc>
        <w:tc>
          <w:tcPr>
            <w:tcW w:w="589" w:type="pct"/>
            <w:tcBorders>
              <w:top w:val="nil"/>
              <w:left w:val="nil"/>
              <w:bottom w:val="single" w:sz="4" w:space="0" w:color="auto"/>
              <w:right w:val="single" w:sz="4" w:space="0" w:color="auto"/>
            </w:tcBorders>
            <w:shd w:val="clear" w:color="auto" w:fill="auto"/>
            <w:noWrap/>
            <w:vAlign w:val="center"/>
            <w:hideMark/>
          </w:tcPr>
          <w:p w14:paraId="159DC5BA" w14:textId="3601F0F8"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28,31 </w:t>
            </w:r>
          </w:p>
        </w:tc>
        <w:tc>
          <w:tcPr>
            <w:tcW w:w="883" w:type="pct"/>
            <w:tcBorders>
              <w:top w:val="nil"/>
              <w:left w:val="nil"/>
              <w:bottom w:val="single" w:sz="4" w:space="0" w:color="auto"/>
              <w:right w:val="single" w:sz="4" w:space="0" w:color="auto"/>
            </w:tcBorders>
            <w:shd w:val="clear" w:color="auto" w:fill="auto"/>
            <w:noWrap/>
            <w:vAlign w:val="center"/>
            <w:hideMark/>
          </w:tcPr>
          <w:p w14:paraId="60B72BD6" w14:textId="385021D9"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6.624,54 </w:t>
            </w:r>
          </w:p>
        </w:tc>
      </w:tr>
      <w:tr w:rsidR="009418A0" w:rsidRPr="007E579F" w14:paraId="72D5E021" w14:textId="77777777" w:rsidTr="00261023">
        <w:trPr>
          <w:trHeight w:val="51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68CBBAE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188</w:t>
            </w:r>
          </w:p>
        </w:tc>
        <w:tc>
          <w:tcPr>
            <w:tcW w:w="1545" w:type="pct"/>
            <w:tcBorders>
              <w:top w:val="nil"/>
              <w:left w:val="nil"/>
              <w:bottom w:val="single" w:sz="4" w:space="0" w:color="auto"/>
              <w:right w:val="single" w:sz="4" w:space="0" w:color="auto"/>
            </w:tcBorders>
            <w:shd w:val="clear" w:color="auto" w:fill="auto"/>
            <w:vAlign w:val="center"/>
            <w:hideMark/>
          </w:tcPr>
          <w:p w14:paraId="6ACEE4FF" w14:textId="4F76D5CB"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Borrifador/pulverizador com bico spray que permite fechar ou abrir o </w:t>
            </w:r>
            <w:r w:rsidR="000E19BC" w:rsidRPr="00F52EB1">
              <w:rPr>
                <w:rFonts w:ascii="Arial" w:hAnsi="Arial" w:cs="Arial"/>
                <w:sz w:val="20"/>
                <w:szCs w:val="20"/>
              </w:rPr>
              <w:t>produto manual em material plástico,</w:t>
            </w:r>
            <w:r w:rsidRPr="00F52EB1">
              <w:rPr>
                <w:rFonts w:ascii="Arial" w:hAnsi="Arial" w:cs="Arial"/>
                <w:sz w:val="20"/>
                <w:szCs w:val="20"/>
              </w:rPr>
              <w:t xml:space="preserve"> 500ml</w:t>
            </w:r>
            <w:r w:rsidR="00733EDD">
              <w:rPr>
                <w:rFonts w:ascii="Arial" w:hAnsi="Arial" w:cs="Arial"/>
                <w:sz w:val="20"/>
                <w:szCs w:val="20"/>
              </w:rPr>
              <w:t>.</w:t>
            </w:r>
            <w:r w:rsidRPr="00F52EB1">
              <w:rPr>
                <w:rFonts w:ascii="Arial" w:hAnsi="Arial" w:cs="Arial"/>
                <w:sz w:val="20"/>
                <w:szCs w:val="20"/>
              </w:rPr>
              <w:t xml:space="preserve"> </w:t>
            </w:r>
          </w:p>
        </w:tc>
        <w:tc>
          <w:tcPr>
            <w:tcW w:w="495" w:type="pct"/>
            <w:tcBorders>
              <w:top w:val="nil"/>
              <w:left w:val="nil"/>
              <w:bottom w:val="single" w:sz="4" w:space="0" w:color="auto"/>
              <w:right w:val="single" w:sz="4" w:space="0" w:color="auto"/>
            </w:tcBorders>
            <w:shd w:val="clear" w:color="auto" w:fill="auto"/>
            <w:vAlign w:val="center"/>
            <w:hideMark/>
          </w:tcPr>
          <w:p w14:paraId="1E33EEB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272254</w:t>
            </w:r>
          </w:p>
        </w:tc>
        <w:tc>
          <w:tcPr>
            <w:tcW w:w="532" w:type="pct"/>
            <w:tcBorders>
              <w:top w:val="nil"/>
              <w:left w:val="nil"/>
              <w:bottom w:val="single" w:sz="4" w:space="0" w:color="auto"/>
              <w:right w:val="single" w:sz="4" w:space="0" w:color="auto"/>
            </w:tcBorders>
            <w:shd w:val="clear" w:color="auto" w:fill="auto"/>
            <w:vAlign w:val="center"/>
            <w:hideMark/>
          </w:tcPr>
          <w:p w14:paraId="495ABC4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38F5ADA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235</w:t>
            </w:r>
          </w:p>
        </w:tc>
        <w:tc>
          <w:tcPr>
            <w:tcW w:w="589" w:type="pct"/>
            <w:tcBorders>
              <w:top w:val="nil"/>
              <w:left w:val="nil"/>
              <w:bottom w:val="single" w:sz="4" w:space="0" w:color="auto"/>
              <w:right w:val="single" w:sz="4" w:space="0" w:color="auto"/>
            </w:tcBorders>
            <w:shd w:val="clear" w:color="auto" w:fill="auto"/>
            <w:noWrap/>
            <w:vAlign w:val="center"/>
            <w:hideMark/>
          </w:tcPr>
          <w:p w14:paraId="4414EDC3" w14:textId="4D5836F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10,07 </w:t>
            </w:r>
          </w:p>
        </w:tc>
        <w:tc>
          <w:tcPr>
            <w:tcW w:w="883" w:type="pct"/>
            <w:tcBorders>
              <w:top w:val="nil"/>
              <w:left w:val="nil"/>
              <w:bottom w:val="single" w:sz="4" w:space="0" w:color="auto"/>
              <w:right w:val="single" w:sz="4" w:space="0" w:color="auto"/>
            </w:tcBorders>
            <w:shd w:val="clear" w:color="auto" w:fill="auto"/>
            <w:noWrap/>
            <w:vAlign w:val="center"/>
            <w:hideMark/>
          </w:tcPr>
          <w:p w14:paraId="71F22DD9" w14:textId="6B5B622E"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2.366,45 </w:t>
            </w:r>
          </w:p>
        </w:tc>
      </w:tr>
      <w:tr w:rsidR="009418A0" w:rsidRPr="007E579F" w14:paraId="52518FA6"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2044D6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189</w:t>
            </w:r>
          </w:p>
        </w:tc>
        <w:tc>
          <w:tcPr>
            <w:tcW w:w="1545" w:type="pct"/>
            <w:tcBorders>
              <w:top w:val="nil"/>
              <w:left w:val="nil"/>
              <w:bottom w:val="single" w:sz="4" w:space="0" w:color="auto"/>
              <w:right w:val="single" w:sz="4" w:space="0" w:color="auto"/>
            </w:tcBorders>
            <w:shd w:val="clear" w:color="auto" w:fill="auto"/>
            <w:vAlign w:val="center"/>
            <w:hideMark/>
          </w:tcPr>
          <w:p w14:paraId="4A19FBD3" w14:textId="3CAAEC98"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Vassoura de </w:t>
            </w:r>
            <w:r w:rsidR="000E19BC" w:rsidRPr="00F52EB1">
              <w:rPr>
                <w:rFonts w:ascii="Arial" w:hAnsi="Arial" w:cs="Arial"/>
                <w:sz w:val="20"/>
                <w:szCs w:val="20"/>
              </w:rPr>
              <w:t>piaçava</w:t>
            </w:r>
            <w:r w:rsidRPr="00F52EB1">
              <w:rPr>
                <w:rFonts w:ascii="Arial" w:hAnsi="Arial" w:cs="Arial"/>
                <w:sz w:val="20"/>
                <w:szCs w:val="20"/>
              </w:rPr>
              <w:t xml:space="preserve"> tipo gari, cabo com no mínimo 100cm</w:t>
            </w:r>
            <w:r w:rsidR="00733EDD">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61DEA93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363532</w:t>
            </w:r>
          </w:p>
        </w:tc>
        <w:tc>
          <w:tcPr>
            <w:tcW w:w="532" w:type="pct"/>
            <w:tcBorders>
              <w:top w:val="nil"/>
              <w:left w:val="nil"/>
              <w:bottom w:val="single" w:sz="4" w:space="0" w:color="auto"/>
              <w:right w:val="single" w:sz="4" w:space="0" w:color="auto"/>
            </w:tcBorders>
            <w:shd w:val="clear" w:color="auto" w:fill="auto"/>
            <w:vAlign w:val="center"/>
            <w:hideMark/>
          </w:tcPr>
          <w:p w14:paraId="360E7B7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4A3984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348</w:t>
            </w:r>
          </w:p>
        </w:tc>
        <w:tc>
          <w:tcPr>
            <w:tcW w:w="589" w:type="pct"/>
            <w:tcBorders>
              <w:top w:val="nil"/>
              <w:left w:val="nil"/>
              <w:bottom w:val="single" w:sz="4" w:space="0" w:color="auto"/>
              <w:right w:val="single" w:sz="4" w:space="0" w:color="auto"/>
            </w:tcBorders>
            <w:shd w:val="clear" w:color="auto" w:fill="auto"/>
            <w:noWrap/>
            <w:vAlign w:val="center"/>
            <w:hideMark/>
          </w:tcPr>
          <w:p w14:paraId="731625B9" w14:textId="3C615AE6"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30,82 </w:t>
            </w:r>
          </w:p>
        </w:tc>
        <w:tc>
          <w:tcPr>
            <w:tcW w:w="883" w:type="pct"/>
            <w:tcBorders>
              <w:top w:val="nil"/>
              <w:left w:val="nil"/>
              <w:bottom w:val="single" w:sz="4" w:space="0" w:color="auto"/>
              <w:right w:val="single" w:sz="4" w:space="0" w:color="auto"/>
            </w:tcBorders>
            <w:shd w:val="clear" w:color="auto" w:fill="auto"/>
            <w:noWrap/>
            <w:vAlign w:val="center"/>
            <w:hideMark/>
          </w:tcPr>
          <w:p w14:paraId="33B2180E" w14:textId="40A45F12"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10.725,36 </w:t>
            </w:r>
          </w:p>
        </w:tc>
      </w:tr>
      <w:tr w:rsidR="009418A0" w:rsidRPr="007E579F" w14:paraId="16F05CF0"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E00C6D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190</w:t>
            </w:r>
          </w:p>
        </w:tc>
        <w:tc>
          <w:tcPr>
            <w:tcW w:w="1545" w:type="pct"/>
            <w:tcBorders>
              <w:top w:val="nil"/>
              <w:left w:val="nil"/>
              <w:bottom w:val="single" w:sz="4" w:space="0" w:color="auto"/>
              <w:right w:val="single" w:sz="4" w:space="0" w:color="auto"/>
            </w:tcBorders>
            <w:shd w:val="clear" w:color="auto" w:fill="auto"/>
            <w:vAlign w:val="center"/>
            <w:hideMark/>
          </w:tcPr>
          <w:p w14:paraId="1ED929C2" w14:textId="25FA09C5" w:rsidR="007E579F" w:rsidRPr="007E579F" w:rsidRDefault="00F52EB1" w:rsidP="009418A0">
            <w:pPr>
              <w:jc w:val="both"/>
              <w:rPr>
                <w:rFonts w:ascii="Arial" w:hAnsi="Arial" w:cs="Arial"/>
                <w:sz w:val="20"/>
                <w:szCs w:val="20"/>
              </w:rPr>
            </w:pPr>
            <w:r w:rsidRPr="00F52EB1">
              <w:rPr>
                <w:rFonts w:ascii="Arial" w:hAnsi="Arial" w:cs="Arial"/>
                <w:sz w:val="20"/>
                <w:szCs w:val="20"/>
              </w:rPr>
              <w:t>Vassoura de vasculhar teto - com no aproximadamente 1,90m</w:t>
            </w:r>
            <w:r w:rsidR="00733EDD">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0C23B06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469862</w:t>
            </w:r>
          </w:p>
        </w:tc>
        <w:tc>
          <w:tcPr>
            <w:tcW w:w="532" w:type="pct"/>
            <w:tcBorders>
              <w:top w:val="nil"/>
              <w:left w:val="nil"/>
              <w:bottom w:val="single" w:sz="4" w:space="0" w:color="auto"/>
              <w:right w:val="single" w:sz="4" w:space="0" w:color="auto"/>
            </w:tcBorders>
            <w:shd w:val="clear" w:color="auto" w:fill="auto"/>
            <w:vAlign w:val="center"/>
            <w:hideMark/>
          </w:tcPr>
          <w:p w14:paraId="5033FAD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752C1C78"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49</w:t>
            </w:r>
          </w:p>
        </w:tc>
        <w:tc>
          <w:tcPr>
            <w:tcW w:w="589" w:type="pct"/>
            <w:tcBorders>
              <w:top w:val="nil"/>
              <w:left w:val="nil"/>
              <w:bottom w:val="single" w:sz="4" w:space="0" w:color="auto"/>
              <w:right w:val="single" w:sz="4" w:space="0" w:color="auto"/>
            </w:tcBorders>
            <w:shd w:val="clear" w:color="auto" w:fill="auto"/>
            <w:noWrap/>
            <w:vAlign w:val="center"/>
            <w:hideMark/>
          </w:tcPr>
          <w:p w14:paraId="384D112B" w14:textId="70593E2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30,48 </w:t>
            </w:r>
          </w:p>
        </w:tc>
        <w:tc>
          <w:tcPr>
            <w:tcW w:w="883" w:type="pct"/>
            <w:tcBorders>
              <w:top w:val="nil"/>
              <w:left w:val="nil"/>
              <w:bottom w:val="single" w:sz="4" w:space="0" w:color="auto"/>
              <w:right w:val="single" w:sz="4" w:space="0" w:color="auto"/>
            </w:tcBorders>
            <w:shd w:val="clear" w:color="auto" w:fill="auto"/>
            <w:noWrap/>
            <w:vAlign w:val="center"/>
            <w:hideMark/>
          </w:tcPr>
          <w:p w14:paraId="7F9875E9" w14:textId="2F082955"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1.493,52 </w:t>
            </w:r>
          </w:p>
        </w:tc>
      </w:tr>
      <w:tr w:rsidR="009418A0" w:rsidRPr="007E579F" w14:paraId="0B780E22" w14:textId="77777777" w:rsidTr="00261023">
        <w:trPr>
          <w:trHeight w:val="127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E2A2F3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191</w:t>
            </w:r>
          </w:p>
        </w:tc>
        <w:tc>
          <w:tcPr>
            <w:tcW w:w="1545" w:type="pct"/>
            <w:tcBorders>
              <w:top w:val="nil"/>
              <w:left w:val="nil"/>
              <w:bottom w:val="single" w:sz="4" w:space="0" w:color="auto"/>
              <w:right w:val="single" w:sz="4" w:space="0" w:color="auto"/>
            </w:tcBorders>
            <w:shd w:val="clear" w:color="auto" w:fill="auto"/>
            <w:vAlign w:val="center"/>
            <w:hideMark/>
          </w:tcPr>
          <w:p w14:paraId="53631F03" w14:textId="6E85EB01"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Vassoura de pelo </w:t>
            </w:r>
            <w:r w:rsidR="000E19BC" w:rsidRPr="00F52EB1">
              <w:rPr>
                <w:rFonts w:ascii="Arial" w:hAnsi="Arial" w:cs="Arial"/>
                <w:sz w:val="20"/>
                <w:szCs w:val="20"/>
              </w:rPr>
              <w:t>sintético</w:t>
            </w:r>
            <w:r w:rsidRPr="00F52EB1">
              <w:rPr>
                <w:rFonts w:ascii="Arial" w:hAnsi="Arial" w:cs="Arial"/>
                <w:sz w:val="20"/>
                <w:szCs w:val="20"/>
              </w:rPr>
              <w:t xml:space="preserve"> </w:t>
            </w:r>
            <w:r w:rsidR="000E19BC" w:rsidRPr="00F52EB1">
              <w:rPr>
                <w:rFonts w:ascii="Arial" w:hAnsi="Arial" w:cs="Arial"/>
                <w:sz w:val="20"/>
                <w:szCs w:val="20"/>
              </w:rPr>
              <w:t>medindo</w:t>
            </w:r>
            <w:r w:rsidRPr="00F52EB1">
              <w:rPr>
                <w:rFonts w:ascii="Arial" w:hAnsi="Arial" w:cs="Arial"/>
                <w:sz w:val="20"/>
                <w:szCs w:val="20"/>
              </w:rPr>
              <w:t xml:space="preserve"> aproximadamente 1,50m. Corpo de madeira pintada, medindo aproximadamente 60cm cabo em madeira, rosqueável, medindo</w:t>
            </w:r>
            <w:r w:rsidR="00733EDD">
              <w:rPr>
                <w:rFonts w:ascii="Arial" w:hAnsi="Arial" w:cs="Arial"/>
                <w:sz w:val="20"/>
                <w:szCs w:val="20"/>
              </w:rPr>
              <w:t xml:space="preserve"> </w:t>
            </w:r>
            <w:r w:rsidRPr="00F52EB1">
              <w:rPr>
                <w:rFonts w:ascii="Arial" w:hAnsi="Arial" w:cs="Arial"/>
                <w:sz w:val="20"/>
                <w:szCs w:val="20"/>
              </w:rPr>
              <w:t>aproximadamente 1,50m. O produto deverá conter etiqueta com dados de identificação e marca do fabricante.</w:t>
            </w:r>
          </w:p>
        </w:tc>
        <w:tc>
          <w:tcPr>
            <w:tcW w:w="495" w:type="pct"/>
            <w:tcBorders>
              <w:top w:val="nil"/>
              <w:left w:val="nil"/>
              <w:bottom w:val="single" w:sz="4" w:space="0" w:color="auto"/>
              <w:right w:val="single" w:sz="4" w:space="0" w:color="auto"/>
            </w:tcBorders>
            <w:shd w:val="clear" w:color="auto" w:fill="auto"/>
            <w:vAlign w:val="center"/>
            <w:hideMark/>
          </w:tcPr>
          <w:p w14:paraId="1CA9867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446269</w:t>
            </w:r>
          </w:p>
        </w:tc>
        <w:tc>
          <w:tcPr>
            <w:tcW w:w="532" w:type="pct"/>
            <w:tcBorders>
              <w:top w:val="nil"/>
              <w:left w:val="nil"/>
              <w:bottom w:val="single" w:sz="4" w:space="0" w:color="auto"/>
              <w:right w:val="single" w:sz="4" w:space="0" w:color="auto"/>
            </w:tcBorders>
            <w:shd w:val="clear" w:color="auto" w:fill="auto"/>
            <w:vAlign w:val="center"/>
            <w:hideMark/>
          </w:tcPr>
          <w:p w14:paraId="2E993F6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4823268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w:t>
            </w:r>
          </w:p>
        </w:tc>
        <w:tc>
          <w:tcPr>
            <w:tcW w:w="589" w:type="pct"/>
            <w:tcBorders>
              <w:top w:val="nil"/>
              <w:left w:val="nil"/>
              <w:bottom w:val="single" w:sz="4" w:space="0" w:color="auto"/>
              <w:right w:val="single" w:sz="4" w:space="0" w:color="auto"/>
            </w:tcBorders>
            <w:shd w:val="clear" w:color="auto" w:fill="auto"/>
            <w:noWrap/>
            <w:vAlign w:val="center"/>
            <w:hideMark/>
          </w:tcPr>
          <w:p w14:paraId="078981B4" w14:textId="473D57D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44,90 </w:t>
            </w:r>
          </w:p>
        </w:tc>
        <w:tc>
          <w:tcPr>
            <w:tcW w:w="883" w:type="pct"/>
            <w:tcBorders>
              <w:top w:val="nil"/>
              <w:left w:val="nil"/>
              <w:bottom w:val="single" w:sz="4" w:space="0" w:color="auto"/>
              <w:right w:val="single" w:sz="4" w:space="0" w:color="auto"/>
            </w:tcBorders>
            <w:shd w:val="clear" w:color="auto" w:fill="auto"/>
            <w:noWrap/>
            <w:vAlign w:val="center"/>
            <w:hideMark/>
          </w:tcPr>
          <w:p w14:paraId="41419182" w14:textId="64795D3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179,60 </w:t>
            </w:r>
          </w:p>
        </w:tc>
      </w:tr>
      <w:tr w:rsidR="009418A0" w:rsidRPr="007E579F" w14:paraId="7F97EE90" w14:textId="77777777" w:rsidTr="00261023">
        <w:trPr>
          <w:trHeight w:val="153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7C2E30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192</w:t>
            </w:r>
          </w:p>
        </w:tc>
        <w:tc>
          <w:tcPr>
            <w:tcW w:w="1545" w:type="pct"/>
            <w:tcBorders>
              <w:top w:val="nil"/>
              <w:left w:val="nil"/>
              <w:bottom w:val="single" w:sz="4" w:space="0" w:color="auto"/>
              <w:right w:val="single" w:sz="4" w:space="0" w:color="auto"/>
            </w:tcBorders>
            <w:shd w:val="clear" w:color="auto" w:fill="auto"/>
            <w:vAlign w:val="center"/>
            <w:hideMark/>
          </w:tcPr>
          <w:p w14:paraId="2A8C519F" w14:textId="679D75DB" w:rsidR="007E579F" w:rsidRPr="007E579F" w:rsidRDefault="00F52EB1" w:rsidP="009418A0">
            <w:pPr>
              <w:jc w:val="both"/>
              <w:rPr>
                <w:rFonts w:ascii="Arial" w:hAnsi="Arial" w:cs="Arial"/>
                <w:sz w:val="20"/>
                <w:szCs w:val="20"/>
              </w:rPr>
            </w:pPr>
            <w:r w:rsidRPr="00F52EB1">
              <w:rPr>
                <w:rFonts w:ascii="Arial" w:hAnsi="Arial" w:cs="Arial"/>
                <w:sz w:val="20"/>
                <w:szCs w:val="20"/>
              </w:rPr>
              <w:t xml:space="preserve">Vassoura de </w:t>
            </w:r>
            <w:r w:rsidR="000E19BC" w:rsidRPr="00F52EB1">
              <w:rPr>
                <w:rFonts w:ascii="Arial" w:hAnsi="Arial" w:cs="Arial"/>
                <w:sz w:val="20"/>
                <w:szCs w:val="20"/>
              </w:rPr>
              <w:t>piaçava</w:t>
            </w:r>
            <w:r w:rsidRPr="00F52EB1">
              <w:rPr>
                <w:rFonts w:ascii="Arial" w:hAnsi="Arial" w:cs="Arial"/>
                <w:sz w:val="20"/>
                <w:szCs w:val="20"/>
              </w:rPr>
              <w:t xml:space="preserve"> chapa 05 c/ base em madeira resistente. Cabo </w:t>
            </w:r>
            <w:r w:rsidR="000E19BC" w:rsidRPr="00F52EB1">
              <w:rPr>
                <w:rFonts w:ascii="Arial" w:hAnsi="Arial" w:cs="Arial"/>
                <w:sz w:val="20"/>
                <w:szCs w:val="20"/>
              </w:rPr>
              <w:t>cilíndrico</w:t>
            </w:r>
            <w:r w:rsidRPr="00F52EB1">
              <w:rPr>
                <w:rFonts w:ascii="Arial" w:hAnsi="Arial" w:cs="Arial"/>
                <w:sz w:val="20"/>
                <w:szCs w:val="20"/>
              </w:rPr>
              <w:t xml:space="preserve"> em madeira com ponta superior arredondada. Os fios deverão se </w:t>
            </w:r>
            <w:r w:rsidR="000E19BC" w:rsidRPr="00F52EB1">
              <w:rPr>
                <w:rFonts w:ascii="Arial" w:hAnsi="Arial" w:cs="Arial"/>
                <w:sz w:val="20"/>
                <w:szCs w:val="20"/>
              </w:rPr>
              <w:t>contínuos</w:t>
            </w:r>
            <w:r w:rsidRPr="00F52EB1">
              <w:rPr>
                <w:rFonts w:ascii="Arial" w:hAnsi="Arial" w:cs="Arial"/>
                <w:sz w:val="20"/>
                <w:szCs w:val="20"/>
              </w:rPr>
              <w:t xml:space="preserve"> e selecionados, com rigidez adequada para varrição de piso </w:t>
            </w:r>
            <w:r w:rsidR="000E19BC" w:rsidRPr="00F52EB1">
              <w:rPr>
                <w:rFonts w:ascii="Arial" w:hAnsi="Arial" w:cs="Arial"/>
                <w:sz w:val="20"/>
                <w:szCs w:val="20"/>
              </w:rPr>
              <w:t>áspero</w:t>
            </w:r>
            <w:r w:rsidRPr="00F52EB1">
              <w:rPr>
                <w:rFonts w:ascii="Arial" w:hAnsi="Arial" w:cs="Arial"/>
                <w:sz w:val="20"/>
                <w:szCs w:val="20"/>
              </w:rPr>
              <w:t xml:space="preserve">. A medida aproximada do leque de ser de 25cm e altura livre da piaçava de no </w:t>
            </w:r>
            <w:r w:rsidR="000E19BC" w:rsidRPr="00F52EB1">
              <w:rPr>
                <w:rFonts w:ascii="Arial" w:hAnsi="Arial" w:cs="Arial"/>
                <w:sz w:val="20"/>
                <w:szCs w:val="20"/>
              </w:rPr>
              <w:t>mínimo</w:t>
            </w:r>
            <w:r w:rsidRPr="00F52EB1">
              <w:rPr>
                <w:rFonts w:ascii="Arial" w:hAnsi="Arial" w:cs="Arial"/>
                <w:sz w:val="20"/>
                <w:szCs w:val="20"/>
              </w:rPr>
              <w:t xml:space="preserve"> 12cm</w:t>
            </w:r>
            <w:r w:rsidR="00733EDD">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6423FE9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469862</w:t>
            </w:r>
          </w:p>
        </w:tc>
        <w:tc>
          <w:tcPr>
            <w:tcW w:w="532" w:type="pct"/>
            <w:tcBorders>
              <w:top w:val="nil"/>
              <w:left w:val="nil"/>
              <w:bottom w:val="single" w:sz="4" w:space="0" w:color="auto"/>
              <w:right w:val="single" w:sz="4" w:space="0" w:color="auto"/>
            </w:tcBorders>
            <w:shd w:val="clear" w:color="auto" w:fill="auto"/>
            <w:vAlign w:val="center"/>
            <w:hideMark/>
          </w:tcPr>
          <w:p w14:paraId="53EA47F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DD86EAE"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75</w:t>
            </w:r>
          </w:p>
        </w:tc>
        <w:tc>
          <w:tcPr>
            <w:tcW w:w="589" w:type="pct"/>
            <w:tcBorders>
              <w:top w:val="nil"/>
              <w:left w:val="nil"/>
              <w:bottom w:val="single" w:sz="4" w:space="0" w:color="auto"/>
              <w:right w:val="single" w:sz="4" w:space="0" w:color="auto"/>
            </w:tcBorders>
            <w:shd w:val="clear" w:color="auto" w:fill="auto"/>
            <w:noWrap/>
            <w:vAlign w:val="center"/>
            <w:hideMark/>
          </w:tcPr>
          <w:p w14:paraId="531AE4C6" w14:textId="75A82DA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12,72 </w:t>
            </w:r>
          </w:p>
        </w:tc>
        <w:tc>
          <w:tcPr>
            <w:tcW w:w="883" w:type="pct"/>
            <w:tcBorders>
              <w:top w:val="nil"/>
              <w:left w:val="nil"/>
              <w:bottom w:val="single" w:sz="4" w:space="0" w:color="auto"/>
              <w:right w:val="single" w:sz="4" w:space="0" w:color="auto"/>
            </w:tcBorders>
            <w:shd w:val="clear" w:color="auto" w:fill="auto"/>
            <w:noWrap/>
            <w:vAlign w:val="center"/>
            <w:hideMark/>
          </w:tcPr>
          <w:p w14:paraId="49C7586B" w14:textId="20114C1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954,00 </w:t>
            </w:r>
          </w:p>
        </w:tc>
      </w:tr>
      <w:tr w:rsidR="009418A0" w:rsidRPr="007E579F" w14:paraId="0BB9D524"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02A80786"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193</w:t>
            </w:r>
          </w:p>
        </w:tc>
        <w:tc>
          <w:tcPr>
            <w:tcW w:w="1545" w:type="pct"/>
            <w:tcBorders>
              <w:top w:val="nil"/>
              <w:left w:val="nil"/>
              <w:bottom w:val="single" w:sz="4" w:space="0" w:color="auto"/>
              <w:right w:val="single" w:sz="4" w:space="0" w:color="auto"/>
            </w:tcBorders>
            <w:shd w:val="clear" w:color="auto" w:fill="auto"/>
            <w:vAlign w:val="center"/>
            <w:hideMark/>
          </w:tcPr>
          <w:p w14:paraId="033540E1" w14:textId="71ECCB32" w:rsidR="007E579F" w:rsidRPr="007E579F" w:rsidRDefault="00F52EB1" w:rsidP="009418A0">
            <w:pPr>
              <w:jc w:val="both"/>
              <w:rPr>
                <w:rFonts w:ascii="Arial" w:hAnsi="Arial" w:cs="Arial"/>
                <w:sz w:val="20"/>
                <w:szCs w:val="20"/>
              </w:rPr>
            </w:pPr>
            <w:r w:rsidRPr="00F52EB1">
              <w:rPr>
                <w:rFonts w:ascii="Arial" w:hAnsi="Arial" w:cs="Arial"/>
                <w:sz w:val="20"/>
                <w:szCs w:val="20"/>
              </w:rPr>
              <w:t>Pá coletora de lixo material coletor: poliestireno material cabo: madeira comprimento cabo: 80cm comprimento: 28cm largura: 28cm altura: 81cm aplicação: limpeza</w:t>
            </w:r>
            <w:r w:rsidR="00733EDD">
              <w:rPr>
                <w:rFonts w:ascii="Arial" w:hAnsi="Arial" w:cs="Arial"/>
                <w:sz w:val="20"/>
                <w:szCs w:val="20"/>
              </w:rPr>
              <w:t>.</w:t>
            </w:r>
          </w:p>
        </w:tc>
        <w:tc>
          <w:tcPr>
            <w:tcW w:w="495" w:type="pct"/>
            <w:tcBorders>
              <w:top w:val="nil"/>
              <w:left w:val="nil"/>
              <w:bottom w:val="single" w:sz="4" w:space="0" w:color="auto"/>
              <w:right w:val="single" w:sz="4" w:space="0" w:color="auto"/>
            </w:tcBorders>
            <w:shd w:val="clear" w:color="auto" w:fill="auto"/>
            <w:vAlign w:val="center"/>
            <w:hideMark/>
          </w:tcPr>
          <w:p w14:paraId="2D0696C3"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448847</w:t>
            </w:r>
          </w:p>
        </w:tc>
        <w:tc>
          <w:tcPr>
            <w:tcW w:w="532" w:type="pct"/>
            <w:tcBorders>
              <w:top w:val="nil"/>
              <w:left w:val="nil"/>
              <w:bottom w:val="single" w:sz="4" w:space="0" w:color="auto"/>
              <w:right w:val="single" w:sz="4" w:space="0" w:color="auto"/>
            </w:tcBorders>
            <w:shd w:val="clear" w:color="auto" w:fill="auto"/>
            <w:vAlign w:val="center"/>
            <w:hideMark/>
          </w:tcPr>
          <w:p w14:paraId="70D288F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57DCF43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5</w:t>
            </w:r>
          </w:p>
        </w:tc>
        <w:tc>
          <w:tcPr>
            <w:tcW w:w="589" w:type="pct"/>
            <w:tcBorders>
              <w:top w:val="nil"/>
              <w:left w:val="nil"/>
              <w:bottom w:val="single" w:sz="4" w:space="0" w:color="auto"/>
              <w:right w:val="single" w:sz="4" w:space="0" w:color="auto"/>
            </w:tcBorders>
            <w:shd w:val="clear" w:color="auto" w:fill="auto"/>
            <w:noWrap/>
            <w:vAlign w:val="center"/>
            <w:hideMark/>
          </w:tcPr>
          <w:p w14:paraId="5291103C" w14:textId="1C028BE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8,30 </w:t>
            </w:r>
          </w:p>
        </w:tc>
        <w:tc>
          <w:tcPr>
            <w:tcW w:w="883" w:type="pct"/>
            <w:tcBorders>
              <w:top w:val="nil"/>
              <w:left w:val="nil"/>
              <w:bottom w:val="single" w:sz="4" w:space="0" w:color="auto"/>
              <w:right w:val="single" w:sz="4" w:space="0" w:color="auto"/>
            </w:tcBorders>
            <w:shd w:val="clear" w:color="auto" w:fill="auto"/>
            <w:noWrap/>
            <w:vAlign w:val="center"/>
            <w:hideMark/>
          </w:tcPr>
          <w:p w14:paraId="2228A11F" w14:textId="42395ACB"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41,50 </w:t>
            </w:r>
          </w:p>
        </w:tc>
      </w:tr>
      <w:tr w:rsidR="009418A0" w:rsidRPr="007E579F" w14:paraId="5816942E" w14:textId="77777777" w:rsidTr="00261023">
        <w:trPr>
          <w:trHeight w:val="102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332865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194</w:t>
            </w:r>
          </w:p>
        </w:tc>
        <w:tc>
          <w:tcPr>
            <w:tcW w:w="1545" w:type="pct"/>
            <w:tcBorders>
              <w:top w:val="nil"/>
              <w:left w:val="nil"/>
              <w:bottom w:val="single" w:sz="4" w:space="0" w:color="auto"/>
              <w:right w:val="single" w:sz="4" w:space="0" w:color="auto"/>
            </w:tcBorders>
            <w:shd w:val="clear" w:color="auto" w:fill="auto"/>
            <w:vAlign w:val="center"/>
            <w:hideMark/>
          </w:tcPr>
          <w:p w14:paraId="74599824" w14:textId="2FB27184" w:rsidR="007E579F" w:rsidRPr="007E579F" w:rsidRDefault="00F52EB1" w:rsidP="009418A0">
            <w:pPr>
              <w:jc w:val="both"/>
              <w:rPr>
                <w:rFonts w:ascii="Arial" w:hAnsi="Arial" w:cs="Arial"/>
                <w:sz w:val="20"/>
                <w:szCs w:val="20"/>
              </w:rPr>
            </w:pPr>
            <w:r w:rsidRPr="00F52EB1">
              <w:rPr>
                <w:rFonts w:ascii="Arial" w:hAnsi="Arial" w:cs="Arial"/>
                <w:sz w:val="20"/>
                <w:szCs w:val="20"/>
              </w:rPr>
              <w:t>Rodo material cabo: madeira plastificada material suporte: madeira comprimento suporte: 40cm cor: suporte e cabo natural quantidade de borrachas: 2 u</w:t>
            </w:r>
            <w:r w:rsidR="00733EDD">
              <w:rPr>
                <w:rFonts w:ascii="Arial" w:hAnsi="Arial" w:cs="Arial"/>
                <w:sz w:val="20"/>
                <w:szCs w:val="20"/>
              </w:rPr>
              <w:t xml:space="preserve">nid. </w:t>
            </w:r>
            <w:r w:rsidR="000E19BC" w:rsidRPr="00F52EB1">
              <w:rPr>
                <w:rFonts w:ascii="Arial" w:hAnsi="Arial" w:cs="Arial"/>
                <w:sz w:val="20"/>
                <w:szCs w:val="20"/>
              </w:rPr>
              <w:t>características</w:t>
            </w:r>
            <w:r w:rsidRPr="00F52EB1">
              <w:rPr>
                <w:rFonts w:ascii="Arial" w:hAnsi="Arial" w:cs="Arial"/>
                <w:sz w:val="20"/>
                <w:szCs w:val="20"/>
              </w:rPr>
              <w:t xml:space="preserve"> adicionais: cabo aproximadamente 1,20m, com rosca</w:t>
            </w:r>
          </w:p>
        </w:tc>
        <w:tc>
          <w:tcPr>
            <w:tcW w:w="495" w:type="pct"/>
            <w:tcBorders>
              <w:top w:val="nil"/>
              <w:left w:val="nil"/>
              <w:bottom w:val="single" w:sz="4" w:space="0" w:color="auto"/>
              <w:right w:val="single" w:sz="4" w:space="0" w:color="auto"/>
            </w:tcBorders>
            <w:shd w:val="clear" w:color="auto" w:fill="auto"/>
            <w:vAlign w:val="center"/>
            <w:hideMark/>
          </w:tcPr>
          <w:p w14:paraId="2C2E8EB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601242</w:t>
            </w:r>
          </w:p>
        </w:tc>
        <w:tc>
          <w:tcPr>
            <w:tcW w:w="532" w:type="pct"/>
            <w:tcBorders>
              <w:top w:val="nil"/>
              <w:left w:val="nil"/>
              <w:bottom w:val="single" w:sz="4" w:space="0" w:color="auto"/>
              <w:right w:val="single" w:sz="4" w:space="0" w:color="auto"/>
            </w:tcBorders>
            <w:shd w:val="clear" w:color="auto" w:fill="auto"/>
            <w:vAlign w:val="center"/>
            <w:hideMark/>
          </w:tcPr>
          <w:p w14:paraId="1126FDFF"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1FEAD37D"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12</w:t>
            </w:r>
          </w:p>
        </w:tc>
        <w:tc>
          <w:tcPr>
            <w:tcW w:w="589" w:type="pct"/>
            <w:tcBorders>
              <w:top w:val="nil"/>
              <w:left w:val="nil"/>
              <w:bottom w:val="single" w:sz="4" w:space="0" w:color="auto"/>
              <w:right w:val="single" w:sz="4" w:space="0" w:color="auto"/>
            </w:tcBorders>
            <w:shd w:val="clear" w:color="auto" w:fill="auto"/>
            <w:noWrap/>
            <w:vAlign w:val="center"/>
            <w:hideMark/>
          </w:tcPr>
          <w:p w14:paraId="0EC03090" w14:textId="612BB754"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11,52 </w:t>
            </w:r>
          </w:p>
        </w:tc>
        <w:tc>
          <w:tcPr>
            <w:tcW w:w="883" w:type="pct"/>
            <w:tcBorders>
              <w:top w:val="nil"/>
              <w:left w:val="nil"/>
              <w:bottom w:val="single" w:sz="4" w:space="0" w:color="auto"/>
              <w:right w:val="single" w:sz="4" w:space="0" w:color="auto"/>
            </w:tcBorders>
            <w:shd w:val="clear" w:color="auto" w:fill="auto"/>
            <w:noWrap/>
            <w:vAlign w:val="center"/>
            <w:hideMark/>
          </w:tcPr>
          <w:p w14:paraId="7E13C918" w14:textId="56CA182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138,24 </w:t>
            </w:r>
          </w:p>
        </w:tc>
      </w:tr>
      <w:tr w:rsidR="009418A0" w:rsidRPr="007E579F" w14:paraId="350860BE"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53F894A"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32</w:t>
            </w:r>
          </w:p>
        </w:tc>
        <w:tc>
          <w:tcPr>
            <w:tcW w:w="883" w:type="pct"/>
            <w:tcBorders>
              <w:top w:val="nil"/>
              <w:left w:val="nil"/>
              <w:bottom w:val="single" w:sz="4" w:space="0" w:color="auto"/>
              <w:right w:val="single" w:sz="4" w:space="0" w:color="auto"/>
            </w:tcBorders>
            <w:shd w:val="clear" w:color="auto" w:fill="auto"/>
            <w:noWrap/>
            <w:vAlign w:val="center"/>
            <w:hideMark/>
          </w:tcPr>
          <w:p w14:paraId="2182E142" w14:textId="2644A792"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9418A0" w:rsidRPr="00D52296">
              <w:rPr>
                <w:rFonts w:ascii="Arial" w:hAnsi="Arial" w:cs="Arial"/>
                <w:b/>
                <w:bCs/>
                <w:sz w:val="20"/>
                <w:szCs w:val="20"/>
              </w:rPr>
              <w:t xml:space="preserve"> </w:t>
            </w:r>
            <w:r w:rsidRPr="007E579F">
              <w:rPr>
                <w:rFonts w:ascii="Arial" w:hAnsi="Arial" w:cs="Arial"/>
                <w:b/>
                <w:bCs/>
                <w:sz w:val="20"/>
                <w:szCs w:val="20"/>
              </w:rPr>
              <w:t xml:space="preserve">25.734,09 </w:t>
            </w:r>
          </w:p>
        </w:tc>
      </w:tr>
      <w:tr w:rsidR="009418A0" w:rsidRPr="007E579F" w14:paraId="5360F838" w14:textId="77777777" w:rsidTr="00261023">
        <w:trPr>
          <w:trHeight w:val="255"/>
        </w:trPr>
        <w:tc>
          <w:tcPr>
            <w:tcW w:w="291" w:type="pct"/>
            <w:tcBorders>
              <w:top w:val="nil"/>
              <w:left w:val="nil"/>
              <w:bottom w:val="nil"/>
              <w:right w:val="nil"/>
            </w:tcBorders>
            <w:shd w:val="clear" w:color="auto" w:fill="auto"/>
            <w:noWrap/>
            <w:vAlign w:val="center"/>
            <w:hideMark/>
          </w:tcPr>
          <w:p w14:paraId="1D74229B" w14:textId="77777777" w:rsidR="007E579F" w:rsidRPr="007E579F" w:rsidRDefault="007E579F" w:rsidP="007E579F">
            <w:pPr>
              <w:jc w:val="center"/>
              <w:rPr>
                <w:rFonts w:ascii="Arial" w:hAnsi="Arial" w:cs="Arial"/>
                <w:b/>
                <w:bCs/>
                <w:color w:val="FF0000"/>
                <w:sz w:val="20"/>
                <w:szCs w:val="20"/>
              </w:rPr>
            </w:pPr>
          </w:p>
        </w:tc>
        <w:tc>
          <w:tcPr>
            <w:tcW w:w="1545" w:type="pct"/>
            <w:tcBorders>
              <w:top w:val="nil"/>
              <w:left w:val="nil"/>
              <w:bottom w:val="nil"/>
              <w:right w:val="nil"/>
            </w:tcBorders>
            <w:shd w:val="clear" w:color="auto" w:fill="auto"/>
            <w:noWrap/>
            <w:vAlign w:val="center"/>
            <w:hideMark/>
          </w:tcPr>
          <w:p w14:paraId="0B605606"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09D0E320"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303A4BED" w14:textId="77777777" w:rsidR="007E579F" w:rsidRDefault="007E579F" w:rsidP="007E579F">
            <w:pPr>
              <w:jc w:val="center"/>
              <w:rPr>
                <w:sz w:val="20"/>
                <w:szCs w:val="20"/>
              </w:rPr>
            </w:pPr>
          </w:p>
          <w:p w14:paraId="06556D9F" w14:textId="77777777" w:rsidR="00D52296" w:rsidRDefault="00D52296" w:rsidP="007E579F">
            <w:pPr>
              <w:jc w:val="center"/>
              <w:rPr>
                <w:sz w:val="20"/>
                <w:szCs w:val="20"/>
              </w:rPr>
            </w:pPr>
          </w:p>
          <w:p w14:paraId="6C43F0C9" w14:textId="77777777" w:rsidR="00D52296" w:rsidRDefault="00D52296" w:rsidP="007E579F">
            <w:pPr>
              <w:jc w:val="center"/>
              <w:rPr>
                <w:sz w:val="20"/>
                <w:szCs w:val="20"/>
              </w:rPr>
            </w:pPr>
          </w:p>
          <w:p w14:paraId="2DA5E5EB" w14:textId="0C066456" w:rsidR="00D52296" w:rsidRPr="007E579F" w:rsidRDefault="00D52296"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5072310D"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47D0A0E8"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29B9AE50" w14:textId="77777777" w:rsidR="007E579F" w:rsidRPr="007E579F" w:rsidRDefault="007E579F" w:rsidP="007E579F">
            <w:pPr>
              <w:jc w:val="center"/>
              <w:rPr>
                <w:sz w:val="20"/>
                <w:szCs w:val="20"/>
              </w:rPr>
            </w:pPr>
          </w:p>
        </w:tc>
      </w:tr>
      <w:tr w:rsidR="007E579F" w:rsidRPr="007E579F" w14:paraId="32FD0F6C"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4A1F6F49" w14:textId="77777777" w:rsidR="007E579F" w:rsidRPr="007E579F" w:rsidRDefault="007E579F" w:rsidP="007E579F">
            <w:pPr>
              <w:jc w:val="center"/>
              <w:rPr>
                <w:rFonts w:ascii="Arial" w:hAnsi="Arial" w:cs="Arial"/>
                <w:b/>
                <w:bCs/>
                <w:color w:val="FF0000"/>
                <w:sz w:val="20"/>
                <w:szCs w:val="20"/>
              </w:rPr>
            </w:pPr>
            <w:r w:rsidRPr="007E579F">
              <w:rPr>
                <w:rFonts w:ascii="Arial" w:hAnsi="Arial" w:cs="Arial"/>
                <w:b/>
                <w:bCs/>
                <w:sz w:val="20"/>
                <w:szCs w:val="20"/>
              </w:rPr>
              <w:t>LOTE 33 - EXCLUSIVO ME/EPP</w:t>
            </w:r>
          </w:p>
        </w:tc>
      </w:tr>
      <w:tr w:rsidR="009418A0" w:rsidRPr="007E579F" w14:paraId="357CE50A"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31457C2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51B8967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317068AF"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406CD02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297B1695"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721E0980" w14:textId="6D505752"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9418A0"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055F5642"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75C1E887" w14:textId="77777777" w:rsidTr="00261023">
        <w:trPr>
          <w:trHeight w:val="76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136B79E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195</w:t>
            </w:r>
          </w:p>
        </w:tc>
        <w:tc>
          <w:tcPr>
            <w:tcW w:w="1545" w:type="pct"/>
            <w:tcBorders>
              <w:top w:val="nil"/>
              <w:left w:val="nil"/>
              <w:bottom w:val="single" w:sz="4" w:space="0" w:color="auto"/>
              <w:right w:val="single" w:sz="4" w:space="0" w:color="auto"/>
            </w:tcBorders>
            <w:shd w:val="clear" w:color="auto" w:fill="auto"/>
            <w:vAlign w:val="bottom"/>
            <w:hideMark/>
          </w:tcPr>
          <w:p w14:paraId="1D30D236" w14:textId="7AFB8749" w:rsidR="007E579F" w:rsidRPr="007E579F" w:rsidRDefault="000E19BC" w:rsidP="007E579F">
            <w:pPr>
              <w:jc w:val="both"/>
              <w:rPr>
                <w:rFonts w:ascii="Arial" w:hAnsi="Arial" w:cs="Arial"/>
                <w:color w:val="000000"/>
                <w:sz w:val="20"/>
                <w:szCs w:val="20"/>
              </w:rPr>
            </w:pPr>
            <w:r w:rsidRPr="007E579F">
              <w:rPr>
                <w:rFonts w:ascii="Arial" w:hAnsi="Arial" w:cs="Arial"/>
                <w:color w:val="000000"/>
                <w:sz w:val="20"/>
                <w:szCs w:val="20"/>
              </w:rPr>
              <w:t>Suporte para saco hamper - confeccionado em tubos de aço inox - suporte com 3 rodízios de 2" - suporte mínimo de capacidade para 100</w:t>
            </w:r>
            <w:r w:rsidR="00733EDD">
              <w:rPr>
                <w:rFonts w:ascii="Arial" w:hAnsi="Arial" w:cs="Arial"/>
                <w:color w:val="000000"/>
                <w:sz w:val="20"/>
                <w:szCs w:val="20"/>
              </w:rPr>
              <w:t xml:space="preserve"> </w:t>
            </w:r>
            <w:r w:rsidRPr="007E579F">
              <w:rPr>
                <w:rFonts w:ascii="Arial" w:hAnsi="Arial" w:cs="Arial"/>
                <w:color w:val="000000"/>
                <w:sz w:val="20"/>
                <w:szCs w:val="20"/>
              </w:rPr>
              <w:t>l</w:t>
            </w:r>
            <w:r w:rsidR="00733EDD">
              <w:rPr>
                <w:rFonts w:ascii="Arial" w:hAnsi="Arial" w:cs="Arial"/>
                <w:color w:val="000000"/>
                <w:sz w:val="20"/>
                <w:szCs w:val="20"/>
              </w:rPr>
              <w:t>itros.</w:t>
            </w:r>
          </w:p>
        </w:tc>
        <w:tc>
          <w:tcPr>
            <w:tcW w:w="495" w:type="pct"/>
            <w:tcBorders>
              <w:top w:val="nil"/>
              <w:left w:val="nil"/>
              <w:bottom w:val="single" w:sz="4" w:space="0" w:color="auto"/>
              <w:right w:val="single" w:sz="4" w:space="0" w:color="auto"/>
            </w:tcBorders>
            <w:shd w:val="clear" w:color="auto" w:fill="auto"/>
            <w:noWrap/>
            <w:vAlign w:val="center"/>
            <w:hideMark/>
          </w:tcPr>
          <w:p w14:paraId="74FD310A"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422626</w:t>
            </w:r>
          </w:p>
        </w:tc>
        <w:tc>
          <w:tcPr>
            <w:tcW w:w="532" w:type="pct"/>
            <w:tcBorders>
              <w:top w:val="nil"/>
              <w:left w:val="nil"/>
              <w:bottom w:val="single" w:sz="4" w:space="0" w:color="auto"/>
              <w:right w:val="single" w:sz="4" w:space="0" w:color="auto"/>
            </w:tcBorders>
            <w:shd w:val="clear" w:color="auto" w:fill="auto"/>
            <w:vAlign w:val="center"/>
            <w:hideMark/>
          </w:tcPr>
          <w:p w14:paraId="304F3B2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A9D1E0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5</w:t>
            </w:r>
          </w:p>
        </w:tc>
        <w:tc>
          <w:tcPr>
            <w:tcW w:w="589" w:type="pct"/>
            <w:tcBorders>
              <w:top w:val="nil"/>
              <w:left w:val="nil"/>
              <w:bottom w:val="single" w:sz="4" w:space="0" w:color="auto"/>
              <w:right w:val="single" w:sz="4" w:space="0" w:color="auto"/>
            </w:tcBorders>
            <w:shd w:val="clear" w:color="auto" w:fill="auto"/>
            <w:noWrap/>
            <w:vAlign w:val="center"/>
            <w:hideMark/>
          </w:tcPr>
          <w:p w14:paraId="28952093" w14:textId="3F2371A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398,33 </w:t>
            </w:r>
          </w:p>
        </w:tc>
        <w:tc>
          <w:tcPr>
            <w:tcW w:w="883" w:type="pct"/>
            <w:tcBorders>
              <w:top w:val="nil"/>
              <w:left w:val="nil"/>
              <w:bottom w:val="single" w:sz="4" w:space="0" w:color="auto"/>
              <w:right w:val="single" w:sz="4" w:space="0" w:color="auto"/>
            </w:tcBorders>
            <w:shd w:val="clear" w:color="auto" w:fill="auto"/>
            <w:noWrap/>
            <w:vAlign w:val="center"/>
            <w:hideMark/>
          </w:tcPr>
          <w:p w14:paraId="7C0F65D0" w14:textId="137A3D2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1.991,65 </w:t>
            </w:r>
          </w:p>
        </w:tc>
      </w:tr>
      <w:tr w:rsidR="009418A0" w:rsidRPr="007E579F" w14:paraId="42CBBB22"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B026893"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33</w:t>
            </w:r>
          </w:p>
        </w:tc>
        <w:tc>
          <w:tcPr>
            <w:tcW w:w="883" w:type="pct"/>
            <w:tcBorders>
              <w:top w:val="nil"/>
              <w:left w:val="nil"/>
              <w:bottom w:val="single" w:sz="4" w:space="0" w:color="auto"/>
              <w:right w:val="single" w:sz="4" w:space="0" w:color="auto"/>
            </w:tcBorders>
            <w:shd w:val="clear" w:color="auto" w:fill="auto"/>
            <w:noWrap/>
            <w:vAlign w:val="center"/>
            <w:hideMark/>
          </w:tcPr>
          <w:p w14:paraId="167287AD" w14:textId="45747FD2"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9418A0">
              <w:rPr>
                <w:rFonts w:ascii="Arial" w:hAnsi="Arial" w:cs="Arial"/>
                <w:b/>
                <w:bCs/>
                <w:color w:val="000000"/>
                <w:sz w:val="20"/>
                <w:szCs w:val="20"/>
              </w:rPr>
              <w:t xml:space="preserve"> </w:t>
            </w:r>
            <w:r w:rsidRPr="007E579F">
              <w:rPr>
                <w:rFonts w:ascii="Arial" w:hAnsi="Arial" w:cs="Arial"/>
                <w:b/>
                <w:bCs/>
                <w:color w:val="000000"/>
                <w:sz w:val="20"/>
                <w:szCs w:val="20"/>
              </w:rPr>
              <w:t xml:space="preserve">1.991,65 </w:t>
            </w:r>
          </w:p>
        </w:tc>
      </w:tr>
      <w:tr w:rsidR="009418A0" w:rsidRPr="007E579F" w14:paraId="5D4C7DFC" w14:textId="77777777" w:rsidTr="00261023">
        <w:trPr>
          <w:trHeight w:val="255"/>
        </w:trPr>
        <w:tc>
          <w:tcPr>
            <w:tcW w:w="291" w:type="pct"/>
            <w:tcBorders>
              <w:top w:val="nil"/>
              <w:left w:val="nil"/>
              <w:bottom w:val="nil"/>
              <w:right w:val="nil"/>
            </w:tcBorders>
            <w:shd w:val="clear" w:color="auto" w:fill="auto"/>
            <w:noWrap/>
            <w:vAlign w:val="center"/>
            <w:hideMark/>
          </w:tcPr>
          <w:p w14:paraId="1CD6E58A" w14:textId="77777777" w:rsidR="007E579F" w:rsidRPr="007E579F" w:rsidRDefault="007E579F" w:rsidP="007E579F">
            <w:pPr>
              <w:jc w:val="center"/>
              <w:rPr>
                <w:rFonts w:ascii="Arial" w:hAnsi="Arial" w:cs="Arial"/>
                <w:b/>
                <w:bCs/>
                <w:color w:val="000000"/>
                <w:sz w:val="20"/>
                <w:szCs w:val="20"/>
              </w:rPr>
            </w:pPr>
          </w:p>
        </w:tc>
        <w:tc>
          <w:tcPr>
            <w:tcW w:w="1545" w:type="pct"/>
            <w:tcBorders>
              <w:top w:val="nil"/>
              <w:left w:val="nil"/>
              <w:bottom w:val="nil"/>
              <w:right w:val="nil"/>
            </w:tcBorders>
            <w:shd w:val="clear" w:color="auto" w:fill="auto"/>
            <w:noWrap/>
            <w:vAlign w:val="center"/>
            <w:hideMark/>
          </w:tcPr>
          <w:p w14:paraId="7B309EF8" w14:textId="77777777" w:rsidR="007E579F" w:rsidRPr="007E579F" w:rsidRDefault="007E579F" w:rsidP="007E579F">
            <w:pPr>
              <w:jc w:val="center"/>
              <w:rPr>
                <w:sz w:val="20"/>
                <w:szCs w:val="20"/>
              </w:rPr>
            </w:pPr>
          </w:p>
        </w:tc>
        <w:tc>
          <w:tcPr>
            <w:tcW w:w="495" w:type="pct"/>
            <w:tcBorders>
              <w:top w:val="nil"/>
              <w:left w:val="nil"/>
              <w:bottom w:val="nil"/>
              <w:right w:val="nil"/>
            </w:tcBorders>
            <w:shd w:val="clear" w:color="auto" w:fill="auto"/>
            <w:noWrap/>
            <w:vAlign w:val="center"/>
            <w:hideMark/>
          </w:tcPr>
          <w:p w14:paraId="134F8702" w14:textId="77777777" w:rsidR="007E579F" w:rsidRPr="007E579F" w:rsidRDefault="007E579F" w:rsidP="007E579F">
            <w:pPr>
              <w:jc w:val="center"/>
              <w:rPr>
                <w:sz w:val="20"/>
                <w:szCs w:val="20"/>
              </w:rPr>
            </w:pPr>
          </w:p>
        </w:tc>
        <w:tc>
          <w:tcPr>
            <w:tcW w:w="532" w:type="pct"/>
            <w:tcBorders>
              <w:top w:val="nil"/>
              <w:left w:val="nil"/>
              <w:bottom w:val="nil"/>
              <w:right w:val="nil"/>
            </w:tcBorders>
            <w:shd w:val="clear" w:color="auto" w:fill="auto"/>
            <w:noWrap/>
            <w:vAlign w:val="center"/>
            <w:hideMark/>
          </w:tcPr>
          <w:p w14:paraId="6CFB1564" w14:textId="77777777" w:rsidR="007E579F" w:rsidRPr="007E579F" w:rsidRDefault="007E579F" w:rsidP="007E579F">
            <w:pPr>
              <w:jc w:val="center"/>
              <w:rPr>
                <w:sz w:val="20"/>
                <w:szCs w:val="20"/>
              </w:rPr>
            </w:pPr>
          </w:p>
        </w:tc>
        <w:tc>
          <w:tcPr>
            <w:tcW w:w="665" w:type="pct"/>
            <w:tcBorders>
              <w:top w:val="nil"/>
              <w:left w:val="nil"/>
              <w:bottom w:val="nil"/>
              <w:right w:val="nil"/>
            </w:tcBorders>
            <w:shd w:val="clear" w:color="auto" w:fill="auto"/>
            <w:noWrap/>
            <w:vAlign w:val="center"/>
            <w:hideMark/>
          </w:tcPr>
          <w:p w14:paraId="777089F9" w14:textId="77777777" w:rsidR="007E579F" w:rsidRPr="007E579F" w:rsidRDefault="007E579F" w:rsidP="007E579F">
            <w:pPr>
              <w:jc w:val="center"/>
              <w:rPr>
                <w:sz w:val="20"/>
                <w:szCs w:val="20"/>
              </w:rPr>
            </w:pPr>
          </w:p>
        </w:tc>
        <w:tc>
          <w:tcPr>
            <w:tcW w:w="589" w:type="pct"/>
            <w:tcBorders>
              <w:top w:val="nil"/>
              <w:left w:val="nil"/>
              <w:bottom w:val="nil"/>
              <w:right w:val="nil"/>
            </w:tcBorders>
            <w:shd w:val="clear" w:color="auto" w:fill="auto"/>
            <w:noWrap/>
            <w:vAlign w:val="center"/>
            <w:hideMark/>
          </w:tcPr>
          <w:p w14:paraId="3369FDFC" w14:textId="77777777" w:rsidR="007E579F" w:rsidRPr="007E579F" w:rsidRDefault="007E579F" w:rsidP="007E579F">
            <w:pPr>
              <w:jc w:val="center"/>
              <w:rPr>
                <w:sz w:val="20"/>
                <w:szCs w:val="20"/>
              </w:rPr>
            </w:pPr>
          </w:p>
        </w:tc>
        <w:tc>
          <w:tcPr>
            <w:tcW w:w="883" w:type="pct"/>
            <w:tcBorders>
              <w:top w:val="nil"/>
              <w:left w:val="nil"/>
              <w:bottom w:val="nil"/>
              <w:right w:val="nil"/>
            </w:tcBorders>
            <w:shd w:val="clear" w:color="auto" w:fill="auto"/>
            <w:noWrap/>
            <w:vAlign w:val="center"/>
            <w:hideMark/>
          </w:tcPr>
          <w:p w14:paraId="04416F03" w14:textId="77777777" w:rsidR="007E579F" w:rsidRPr="007E579F" w:rsidRDefault="007E579F" w:rsidP="007E579F">
            <w:pPr>
              <w:jc w:val="center"/>
              <w:rPr>
                <w:sz w:val="20"/>
                <w:szCs w:val="20"/>
              </w:rPr>
            </w:pPr>
          </w:p>
        </w:tc>
      </w:tr>
      <w:tr w:rsidR="007E579F" w:rsidRPr="007E579F" w14:paraId="7F097444"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5A8A19B7"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LOTE 34</w:t>
            </w:r>
          </w:p>
        </w:tc>
      </w:tr>
      <w:tr w:rsidR="009418A0" w:rsidRPr="007E579F" w14:paraId="116AEDB3" w14:textId="77777777" w:rsidTr="00261023">
        <w:trPr>
          <w:trHeight w:val="255"/>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28BE5F66"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Item</w:t>
            </w:r>
          </w:p>
        </w:tc>
        <w:tc>
          <w:tcPr>
            <w:tcW w:w="1545" w:type="pct"/>
            <w:tcBorders>
              <w:top w:val="nil"/>
              <w:left w:val="nil"/>
              <w:bottom w:val="single" w:sz="4" w:space="0" w:color="auto"/>
              <w:right w:val="single" w:sz="4" w:space="0" w:color="auto"/>
            </w:tcBorders>
            <w:shd w:val="clear" w:color="auto" w:fill="auto"/>
            <w:noWrap/>
            <w:vAlign w:val="center"/>
            <w:hideMark/>
          </w:tcPr>
          <w:p w14:paraId="2A5E87ED"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Objeto</w:t>
            </w:r>
          </w:p>
        </w:tc>
        <w:tc>
          <w:tcPr>
            <w:tcW w:w="495" w:type="pct"/>
            <w:tcBorders>
              <w:top w:val="nil"/>
              <w:left w:val="nil"/>
              <w:bottom w:val="single" w:sz="4" w:space="0" w:color="auto"/>
              <w:right w:val="single" w:sz="4" w:space="0" w:color="auto"/>
            </w:tcBorders>
            <w:shd w:val="clear" w:color="auto" w:fill="auto"/>
            <w:noWrap/>
            <w:vAlign w:val="center"/>
            <w:hideMark/>
          </w:tcPr>
          <w:p w14:paraId="07914799"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Código </w:t>
            </w:r>
            <w:proofErr w:type="spellStart"/>
            <w:r w:rsidRPr="007E579F">
              <w:rPr>
                <w:rFonts w:ascii="Arial" w:hAnsi="Arial" w:cs="Arial"/>
                <w:b/>
                <w:bCs/>
                <w:color w:val="000000"/>
                <w:sz w:val="20"/>
                <w:szCs w:val="20"/>
              </w:rPr>
              <w:t>Catmat</w:t>
            </w:r>
            <w:proofErr w:type="spellEnd"/>
          </w:p>
        </w:tc>
        <w:tc>
          <w:tcPr>
            <w:tcW w:w="532" w:type="pct"/>
            <w:tcBorders>
              <w:top w:val="nil"/>
              <w:left w:val="nil"/>
              <w:bottom w:val="single" w:sz="4" w:space="0" w:color="auto"/>
              <w:right w:val="single" w:sz="4" w:space="0" w:color="auto"/>
            </w:tcBorders>
            <w:shd w:val="clear" w:color="auto" w:fill="auto"/>
            <w:noWrap/>
            <w:vAlign w:val="center"/>
            <w:hideMark/>
          </w:tcPr>
          <w:p w14:paraId="6B746A68"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Unidade </w:t>
            </w:r>
          </w:p>
        </w:tc>
        <w:tc>
          <w:tcPr>
            <w:tcW w:w="665" w:type="pct"/>
            <w:tcBorders>
              <w:top w:val="nil"/>
              <w:left w:val="nil"/>
              <w:bottom w:val="single" w:sz="4" w:space="0" w:color="auto"/>
              <w:right w:val="single" w:sz="4" w:space="0" w:color="auto"/>
            </w:tcBorders>
            <w:shd w:val="clear" w:color="auto" w:fill="auto"/>
            <w:noWrap/>
            <w:vAlign w:val="center"/>
            <w:hideMark/>
          </w:tcPr>
          <w:p w14:paraId="6C230FF7"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Quantidade</w:t>
            </w:r>
          </w:p>
        </w:tc>
        <w:tc>
          <w:tcPr>
            <w:tcW w:w="589" w:type="pct"/>
            <w:tcBorders>
              <w:top w:val="nil"/>
              <w:left w:val="nil"/>
              <w:bottom w:val="single" w:sz="4" w:space="0" w:color="auto"/>
              <w:right w:val="single" w:sz="4" w:space="0" w:color="auto"/>
            </w:tcBorders>
            <w:shd w:val="clear" w:color="auto" w:fill="auto"/>
            <w:noWrap/>
            <w:vAlign w:val="center"/>
            <w:hideMark/>
          </w:tcPr>
          <w:p w14:paraId="18285E0F" w14:textId="57E5F7EE"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Valor </w:t>
            </w:r>
            <w:r w:rsidR="009418A0" w:rsidRPr="007E579F">
              <w:rPr>
                <w:rFonts w:ascii="Arial" w:hAnsi="Arial" w:cs="Arial"/>
                <w:b/>
                <w:bCs/>
                <w:color w:val="000000"/>
                <w:sz w:val="20"/>
                <w:szCs w:val="20"/>
              </w:rPr>
              <w:t>Unitário</w:t>
            </w:r>
          </w:p>
        </w:tc>
        <w:tc>
          <w:tcPr>
            <w:tcW w:w="883" w:type="pct"/>
            <w:tcBorders>
              <w:top w:val="nil"/>
              <w:left w:val="nil"/>
              <w:bottom w:val="single" w:sz="4" w:space="0" w:color="auto"/>
              <w:right w:val="single" w:sz="4" w:space="0" w:color="auto"/>
            </w:tcBorders>
            <w:shd w:val="clear" w:color="auto" w:fill="auto"/>
            <w:noWrap/>
            <w:vAlign w:val="center"/>
            <w:hideMark/>
          </w:tcPr>
          <w:p w14:paraId="5FAD2B81" w14:textId="77777777"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Valor Total</w:t>
            </w:r>
          </w:p>
        </w:tc>
      </w:tr>
      <w:tr w:rsidR="009418A0" w:rsidRPr="007E579F" w14:paraId="724D4E4C" w14:textId="77777777" w:rsidTr="00261023">
        <w:trPr>
          <w:trHeight w:val="459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ACD7"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196</w:t>
            </w:r>
          </w:p>
        </w:tc>
        <w:tc>
          <w:tcPr>
            <w:tcW w:w="15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C9284" w14:textId="5A4798B1" w:rsidR="007E579F" w:rsidRPr="007E579F" w:rsidRDefault="000E19BC" w:rsidP="009418A0">
            <w:pPr>
              <w:jc w:val="both"/>
              <w:rPr>
                <w:rFonts w:ascii="Arial" w:hAnsi="Arial" w:cs="Arial"/>
                <w:color w:val="000000"/>
                <w:sz w:val="20"/>
                <w:szCs w:val="20"/>
              </w:rPr>
            </w:pPr>
            <w:r w:rsidRPr="007E579F">
              <w:rPr>
                <w:rFonts w:ascii="Arial" w:hAnsi="Arial" w:cs="Arial"/>
                <w:color w:val="000000"/>
                <w:sz w:val="20"/>
                <w:szCs w:val="20"/>
              </w:rPr>
              <w:t>Saco plástico para lixo infectante capacidade 100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75cm x 105cm (largura x altura).  Espessura/resistência: reforçado, com resistência mínima compatível com 30kg ou no mínimo 0,08mm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Embalagem: pacotes contendo 100 unidades, contendo rotulagem com nome do fabricante, CNPJ</w:t>
            </w:r>
            <w:r w:rsidR="00733EDD">
              <w:rPr>
                <w:rFonts w:ascii="Arial" w:hAnsi="Arial" w:cs="Arial"/>
                <w:color w:val="000000"/>
                <w:sz w:val="20"/>
                <w:szCs w:val="20"/>
              </w:rPr>
              <w:t xml:space="preserve"> </w:t>
            </w:r>
            <w:r w:rsidRPr="007E579F">
              <w:rPr>
                <w:rFonts w:ascii="Arial" w:hAnsi="Arial" w:cs="Arial"/>
                <w:color w:val="000000"/>
                <w:sz w:val="20"/>
                <w:szCs w:val="20"/>
              </w:rPr>
              <w:t>e número do lote</w:t>
            </w:r>
            <w:r w:rsidR="00733EDD">
              <w:rPr>
                <w:rFonts w:ascii="Arial" w:hAnsi="Arial" w:cs="Arial"/>
                <w:color w:val="000000"/>
                <w:sz w:val="20"/>
                <w:szCs w:val="20"/>
              </w:rPr>
              <w:t>.</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9DA6B3"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376026</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0E536"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 com 100 unidades</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362DB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750</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83E0C7" w14:textId="43319F08"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48,97 </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530757" w14:textId="0C2DAF80"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36.727,50 </w:t>
            </w:r>
          </w:p>
        </w:tc>
      </w:tr>
      <w:tr w:rsidR="009418A0" w:rsidRPr="007E579F" w14:paraId="00F71302" w14:textId="77777777" w:rsidTr="00261023">
        <w:trPr>
          <w:trHeight w:val="4080"/>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1B49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lastRenderedPageBreak/>
              <w:t>197</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1438FB5D" w14:textId="4E74DF3E" w:rsidR="007E579F" w:rsidRPr="007E579F" w:rsidRDefault="000E19BC" w:rsidP="009418A0">
            <w:pPr>
              <w:jc w:val="both"/>
              <w:rPr>
                <w:rFonts w:ascii="Arial" w:hAnsi="Arial" w:cs="Arial"/>
                <w:color w:val="000000"/>
                <w:sz w:val="20"/>
                <w:szCs w:val="20"/>
              </w:rPr>
            </w:pPr>
            <w:r w:rsidRPr="007E579F">
              <w:rPr>
                <w:rFonts w:ascii="Arial" w:hAnsi="Arial" w:cs="Arial"/>
                <w:color w:val="000000"/>
                <w:sz w:val="20"/>
                <w:szCs w:val="20"/>
              </w:rPr>
              <w:t xml:space="preserve">Saco plástico para lixo infectante capacidade 60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65cm x 70cm (largura x altura).  Espessura/resistência: reforçado, com resistência mínima compatível com 30kg ou no mínimo 0,08mm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w:t>
            </w:r>
            <w:r w:rsidR="00733EDD" w:rsidRPr="00733EDD">
              <w:rPr>
                <w:rFonts w:ascii="Arial" w:hAnsi="Arial" w:cs="Arial"/>
                <w:color w:val="000000"/>
                <w:sz w:val="20"/>
                <w:szCs w:val="20"/>
              </w:rPr>
              <w:t>Embalagem: pacotes contendo 100 unidades, contendo rotulagem com nome do fabricante, CNPJ e número do lote.</w:t>
            </w:r>
          </w:p>
        </w:tc>
        <w:tc>
          <w:tcPr>
            <w:tcW w:w="495" w:type="pct"/>
            <w:tcBorders>
              <w:top w:val="single" w:sz="4" w:space="0" w:color="auto"/>
              <w:left w:val="nil"/>
              <w:bottom w:val="single" w:sz="4" w:space="0" w:color="auto"/>
              <w:right w:val="single" w:sz="4" w:space="0" w:color="auto"/>
            </w:tcBorders>
            <w:shd w:val="clear" w:color="auto" w:fill="auto"/>
            <w:noWrap/>
            <w:vAlign w:val="center"/>
            <w:hideMark/>
          </w:tcPr>
          <w:p w14:paraId="690FECB5"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434394</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22F8D85D"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Pacote com 100 unidades</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3F911DE2" w14:textId="77777777"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1125</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3D34467C" w14:textId="0BB75293"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48,00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1980E5A8" w14:textId="57181AF4" w:rsidR="007E579F" w:rsidRPr="007E579F" w:rsidRDefault="007E579F" w:rsidP="007E579F">
            <w:pPr>
              <w:jc w:val="center"/>
              <w:rPr>
                <w:rFonts w:ascii="Arial" w:hAnsi="Arial" w:cs="Arial"/>
                <w:color w:val="000000"/>
                <w:sz w:val="20"/>
                <w:szCs w:val="20"/>
              </w:rPr>
            </w:pPr>
            <w:r w:rsidRPr="007E579F">
              <w:rPr>
                <w:rFonts w:ascii="Arial" w:hAnsi="Arial" w:cs="Arial"/>
                <w:color w:val="000000"/>
                <w:sz w:val="20"/>
                <w:szCs w:val="20"/>
              </w:rPr>
              <w:t xml:space="preserve"> R$</w:t>
            </w:r>
            <w:r w:rsidR="009418A0">
              <w:rPr>
                <w:rFonts w:ascii="Arial" w:hAnsi="Arial" w:cs="Arial"/>
                <w:color w:val="000000"/>
                <w:sz w:val="20"/>
                <w:szCs w:val="20"/>
              </w:rPr>
              <w:t xml:space="preserve"> </w:t>
            </w:r>
            <w:r w:rsidRPr="007E579F">
              <w:rPr>
                <w:rFonts w:ascii="Arial" w:hAnsi="Arial" w:cs="Arial"/>
                <w:color w:val="000000"/>
                <w:sz w:val="20"/>
                <w:szCs w:val="20"/>
              </w:rPr>
              <w:t xml:space="preserve">54.000,00 </w:t>
            </w:r>
          </w:p>
        </w:tc>
      </w:tr>
      <w:tr w:rsidR="009418A0" w:rsidRPr="007E579F" w14:paraId="28CA72B3"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1A0F750" w14:textId="77777777" w:rsidR="007E579F" w:rsidRPr="007E579F" w:rsidRDefault="007E579F" w:rsidP="007E579F">
            <w:pPr>
              <w:jc w:val="right"/>
              <w:rPr>
                <w:rFonts w:ascii="Arial" w:hAnsi="Arial" w:cs="Arial"/>
                <w:b/>
                <w:bCs/>
                <w:color w:val="000000"/>
                <w:sz w:val="20"/>
                <w:szCs w:val="20"/>
              </w:rPr>
            </w:pPr>
            <w:r w:rsidRPr="007E579F">
              <w:rPr>
                <w:rFonts w:ascii="Arial" w:hAnsi="Arial" w:cs="Arial"/>
                <w:b/>
                <w:bCs/>
                <w:color w:val="000000"/>
                <w:sz w:val="20"/>
                <w:szCs w:val="20"/>
              </w:rPr>
              <w:t>VALOR TOTAL DO LOTE 34</w:t>
            </w:r>
          </w:p>
        </w:tc>
        <w:tc>
          <w:tcPr>
            <w:tcW w:w="883" w:type="pct"/>
            <w:tcBorders>
              <w:top w:val="nil"/>
              <w:left w:val="nil"/>
              <w:bottom w:val="single" w:sz="4" w:space="0" w:color="auto"/>
              <w:right w:val="single" w:sz="4" w:space="0" w:color="auto"/>
            </w:tcBorders>
            <w:shd w:val="clear" w:color="auto" w:fill="auto"/>
            <w:noWrap/>
            <w:vAlign w:val="center"/>
            <w:hideMark/>
          </w:tcPr>
          <w:p w14:paraId="373C8BC2" w14:textId="02BB7DB4" w:rsidR="007E579F" w:rsidRPr="007E579F" w:rsidRDefault="007E579F" w:rsidP="007E579F">
            <w:pPr>
              <w:jc w:val="center"/>
              <w:rPr>
                <w:rFonts w:ascii="Arial" w:hAnsi="Arial" w:cs="Arial"/>
                <w:b/>
                <w:bCs/>
                <w:color w:val="000000"/>
                <w:sz w:val="20"/>
                <w:szCs w:val="20"/>
              </w:rPr>
            </w:pPr>
            <w:r w:rsidRPr="007E579F">
              <w:rPr>
                <w:rFonts w:ascii="Arial" w:hAnsi="Arial" w:cs="Arial"/>
                <w:b/>
                <w:bCs/>
                <w:color w:val="000000"/>
                <w:sz w:val="20"/>
                <w:szCs w:val="20"/>
              </w:rPr>
              <w:t xml:space="preserve"> R$</w:t>
            </w:r>
            <w:r w:rsidR="009418A0">
              <w:rPr>
                <w:rFonts w:ascii="Arial" w:hAnsi="Arial" w:cs="Arial"/>
                <w:b/>
                <w:bCs/>
                <w:color w:val="000000"/>
                <w:sz w:val="20"/>
                <w:szCs w:val="20"/>
              </w:rPr>
              <w:t xml:space="preserve"> </w:t>
            </w:r>
            <w:r w:rsidRPr="007E579F">
              <w:rPr>
                <w:rFonts w:ascii="Arial" w:hAnsi="Arial" w:cs="Arial"/>
                <w:b/>
                <w:bCs/>
                <w:color w:val="000000"/>
                <w:sz w:val="20"/>
                <w:szCs w:val="20"/>
              </w:rPr>
              <w:t xml:space="preserve">90.727,50 </w:t>
            </w:r>
          </w:p>
        </w:tc>
      </w:tr>
      <w:tr w:rsidR="009418A0" w:rsidRPr="007E579F" w14:paraId="69E13C16" w14:textId="77777777" w:rsidTr="00261023">
        <w:trPr>
          <w:trHeight w:val="255"/>
        </w:trPr>
        <w:tc>
          <w:tcPr>
            <w:tcW w:w="5000" w:type="pct"/>
            <w:gridSpan w:val="7"/>
            <w:tcBorders>
              <w:top w:val="nil"/>
              <w:left w:val="single" w:sz="4" w:space="0" w:color="auto"/>
              <w:bottom w:val="single" w:sz="4" w:space="0" w:color="auto"/>
            </w:tcBorders>
            <w:shd w:val="clear" w:color="auto" w:fill="auto"/>
            <w:noWrap/>
            <w:vAlign w:val="center"/>
          </w:tcPr>
          <w:p w14:paraId="64995866" w14:textId="3AD7F1FD" w:rsidR="00D52296" w:rsidRPr="007E579F" w:rsidRDefault="003E224A" w:rsidP="007E579F">
            <w:pPr>
              <w:jc w:val="center"/>
              <w:rPr>
                <w:rFonts w:ascii="Arial" w:hAnsi="Arial" w:cs="Arial"/>
                <w:b/>
                <w:bCs/>
                <w:color w:val="000000"/>
                <w:sz w:val="20"/>
                <w:szCs w:val="20"/>
              </w:rPr>
            </w:pPr>
            <w:r>
              <w:br w:type="page"/>
            </w:r>
          </w:p>
        </w:tc>
      </w:tr>
      <w:tr w:rsidR="007E579F" w:rsidRPr="007E579F" w14:paraId="6282EAC4" w14:textId="77777777" w:rsidTr="00261023">
        <w:trPr>
          <w:trHeight w:val="255"/>
        </w:trPr>
        <w:tc>
          <w:tcPr>
            <w:tcW w:w="5000" w:type="pct"/>
            <w:gridSpan w:val="7"/>
            <w:tcBorders>
              <w:top w:val="single" w:sz="4" w:space="0" w:color="auto"/>
              <w:left w:val="single" w:sz="4" w:space="0" w:color="auto"/>
              <w:bottom w:val="single" w:sz="4" w:space="0" w:color="auto"/>
              <w:right w:val="single" w:sz="4" w:space="0" w:color="000000"/>
            </w:tcBorders>
            <w:shd w:val="clear" w:color="auto" w:fill="DEEAF6" w:themeFill="accent5" w:themeFillTint="33"/>
            <w:noWrap/>
            <w:vAlign w:val="center"/>
            <w:hideMark/>
          </w:tcPr>
          <w:p w14:paraId="799EF752" w14:textId="6D423BAB"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LOTE 35 - Exclusivo ME/EPP</w:t>
            </w:r>
          </w:p>
        </w:tc>
      </w:tr>
      <w:tr w:rsidR="009418A0" w:rsidRPr="007E579F" w14:paraId="6902B7D9"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54349"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Item</w:t>
            </w:r>
          </w:p>
        </w:tc>
        <w:tc>
          <w:tcPr>
            <w:tcW w:w="154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31871"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Objeto</w:t>
            </w:r>
          </w:p>
        </w:tc>
        <w:tc>
          <w:tcPr>
            <w:tcW w:w="4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D877D"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Código </w:t>
            </w:r>
            <w:proofErr w:type="spellStart"/>
            <w:r w:rsidRPr="007E579F">
              <w:rPr>
                <w:rFonts w:ascii="Arial" w:hAnsi="Arial" w:cs="Arial"/>
                <w:b/>
                <w:bCs/>
                <w:sz w:val="20"/>
                <w:szCs w:val="20"/>
              </w:rPr>
              <w:t>Catmat</w:t>
            </w:r>
            <w:proofErr w:type="spellEnd"/>
          </w:p>
        </w:tc>
        <w:tc>
          <w:tcPr>
            <w:tcW w:w="53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3711F"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Unidade </w:t>
            </w:r>
          </w:p>
        </w:tc>
        <w:tc>
          <w:tcPr>
            <w:tcW w:w="66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C77A45"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Quantidade</w:t>
            </w: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AA71E6" w14:textId="649F8FD8"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Valor </w:t>
            </w:r>
            <w:r w:rsidR="009418A0" w:rsidRPr="00D52296">
              <w:rPr>
                <w:rFonts w:ascii="Arial" w:hAnsi="Arial" w:cs="Arial"/>
                <w:b/>
                <w:bCs/>
                <w:sz w:val="20"/>
                <w:szCs w:val="20"/>
              </w:rPr>
              <w:t>Unitário</w:t>
            </w:r>
          </w:p>
        </w:tc>
        <w:tc>
          <w:tcPr>
            <w:tcW w:w="8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04D4F" w14:textId="77777777"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Valor Total</w:t>
            </w:r>
          </w:p>
        </w:tc>
      </w:tr>
      <w:tr w:rsidR="00261023" w:rsidRPr="007E579F" w14:paraId="6786BE14" w14:textId="77777777" w:rsidTr="00261023">
        <w:trPr>
          <w:trHeight w:val="255"/>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6BA4E4" w14:textId="4202CB35" w:rsidR="00261023" w:rsidRPr="007E579F" w:rsidRDefault="00261023" w:rsidP="00261023">
            <w:pPr>
              <w:jc w:val="center"/>
              <w:rPr>
                <w:rFonts w:ascii="Arial" w:hAnsi="Arial" w:cs="Arial"/>
                <w:b/>
                <w:bCs/>
                <w:sz w:val="20"/>
                <w:szCs w:val="20"/>
              </w:rPr>
            </w:pPr>
            <w:r>
              <w:rPr>
                <w:rFonts w:ascii="Arial" w:hAnsi="Arial" w:cs="Arial"/>
                <w:sz w:val="20"/>
                <w:szCs w:val="20"/>
              </w:rPr>
              <w:t>198</w:t>
            </w:r>
          </w:p>
        </w:tc>
        <w:tc>
          <w:tcPr>
            <w:tcW w:w="1545" w:type="pct"/>
            <w:tcBorders>
              <w:top w:val="single" w:sz="4" w:space="0" w:color="auto"/>
              <w:left w:val="nil"/>
              <w:bottom w:val="single" w:sz="4" w:space="0" w:color="auto"/>
              <w:right w:val="single" w:sz="4" w:space="0" w:color="auto"/>
            </w:tcBorders>
            <w:shd w:val="clear" w:color="auto" w:fill="auto"/>
            <w:noWrap/>
            <w:vAlign w:val="center"/>
          </w:tcPr>
          <w:p w14:paraId="49A1A3FB" w14:textId="7A9EF625" w:rsidR="00261023" w:rsidRPr="007E579F" w:rsidRDefault="00261023" w:rsidP="00261023">
            <w:pPr>
              <w:jc w:val="both"/>
              <w:rPr>
                <w:rFonts w:ascii="Arial" w:hAnsi="Arial" w:cs="Arial"/>
                <w:b/>
                <w:bCs/>
                <w:sz w:val="20"/>
                <w:szCs w:val="20"/>
              </w:rPr>
            </w:pPr>
            <w:r w:rsidRPr="00D52296">
              <w:rPr>
                <w:rFonts w:ascii="Arial" w:hAnsi="Arial" w:cs="Arial"/>
                <w:sz w:val="20"/>
                <w:szCs w:val="20"/>
              </w:rPr>
              <w:t xml:space="preserve">Saco plástico para lixo infectante capacidade 100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w:t>
            </w:r>
            <w:r w:rsidRPr="00D52296">
              <w:rPr>
                <w:rFonts w:ascii="Arial" w:hAnsi="Arial" w:cs="Arial"/>
                <w:sz w:val="20"/>
                <w:szCs w:val="20"/>
              </w:rPr>
              <w:lastRenderedPageBreak/>
              <w:t>75cm x 105cm (largura x altura).  Espessura/resistência: reforçado, com resistência mínima compatível com 30kg ou no mínimo 0,08mm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Embalagem: pacotes contendo 100 unidades, contendo rotulagem com nome do fabricante, CNPJ e número do lote</w:t>
            </w:r>
            <w:r>
              <w:rPr>
                <w:rFonts w:ascii="Arial" w:hAnsi="Arial" w:cs="Arial"/>
                <w:sz w:val="20"/>
                <w:szCs w:val="20"/>
              </w:rPr>
              <w:t>.</w:t>
            </w:r>
          </w:p>
        </w:tc>
        <w:tc>
          <w:tcPr>
            <w:tcW w:w="495" w:type="pct"/>
            <w:tcBorders>
              <w:top w:val="single" w:sz="4" w:space="0" w:color="auto"/>
              <w:left w:val="nil"/>
              <w:bottom w:val="single" w:sz="4" w:space="0" w:color="auto"/>
              <w:right w:val="single" w:sz="4" w:space="0" w:color="auto"/>
            </w:tcBorders>
            <w:shd w:val="clear" w:color="auto" w:fill="auto"/>
            <w:noWrap/>
            <w:vAlign w:val="center"/>
          </w:tcPr>
          <w:p w14:paraId="591CB66A" w14:textId="5DEAEDC1" w:rsidR="00261023" w:rsidRPr="007E579F" w:rsidRDefault="00261023" w:rsidP="00261023">
            <w:pPr>
              <w:jc w:val="center"/>
              <w:rPr>
                <w:rFonts w:ascii="Arial" w:hAnsi="Arial" w:cs="Arial"/>
                <w:b/>
                <w:bCs/>
                <w:sz w:val="20"/>
                <w:szCs w:val="20"/>
              </w:rPr>
            </w:pPr>
            <w:r w:rsidRPr="007E579F">
              <w:rPr>
                <w:rFonts w:ascii="Arial" w:hAnsi="Arial" w:cs="Arial"/>
                <w:sz w:val="20"/>
                <w:szCs w:val="20"/>
              </w:rPr>
              <w:lastRenderedPageBreak/>
              <w:t>376026</w:t>
            </w:r>
          </w:p>
        </w:tc>
        <w:tc>
          <w:tcPr>
            <w:tcW w:w="532" w:type="pct"/>
            <w:tcBorders>
              <w:top w:val="single" w:sz="4" w:space="0" w:color="auto"/>
              <w:left w:val="nil"/>
              <w:bottom w:val="single" w:sz="4" w:space="0" w:color="auto"/>
              <w:right w:val="single" w:sz="4" w:space="0" w:color="auto"/>
            </w:tcBorders>
            <w:shd w:val="clear" w:color="auto" w:fill="auto"/>
            <w:noWrap/>
            <w:vAlign w:val="center"/>
          </w:tcPr>
          <w:p w14:paraId="3D8EDF5E" w14:textId="18AFF9EE" w:rsidR="00261023" w:rsidRPr="007E579F" w:rsidRDefault="00261023" w:rsidP="00261023">
            <w:pPr>
              <w:jc w:val="center"/>
              <w:rPr>
                <w:rFonts w:ascii="Arial" w:hAnsi="Arial" w:cs="Arial"/>
                <w:b/>
                <w:bCs/>
                <w:sz w:val="20"/>
                <w:szCs w:val="20"/>
              </w:rPr>
            </w:pPr>
            <w:r w:rsidRPr="007E579F">
              <w:rPr>
                <w:rFonts w:ascii="Arial" w:hAnsi="Arial" w:cs="Arial"/>
                <w:sz w:val="20"/>
                <w:szCs w:val="20"/>
              </w:rPr>
              <w:t>Pacote com 100 unidades</w:t>
            </w:r>
          </w:p>
        </w:tc>
        <w:tc>
          <w:tcPr>
            <w:tcW w:w="665" w:type="pct"/>
            <w:tcBorders>
              <w:top w:val="single" w:sz="4" w:space="0" w:color="auto"/>
              <w:left w:val="nil"/>
              <w:bottom w:val="single" w:sz="4" w:space="0" w:color="auto"/>
              <w:right w:val="single" w:sz="4" w:space="0" w:color="auto"/>
            </w:tcBorders>
            <w:shd w:val="clear" w:color="auto" w:fill="auto"/>
            <w:noWrap/>
            <w:vAlign w:val="center"/>
          </w:tcPr>
          <w:p w14:paraId="2D1BF157" w14:textId="3213E824" w:rsidR="00261023" w:rsidRPr="007E579F" w:rsidRDefault="00261023" w:rsidP="00261023">
            <w:pPr>
              <w:jc w:val="center"/>
              <w:rPr>
                <w:rFonts w:ascii="Arial" w:hAnsi="Arial" w:cs="Arial"/>
                <w:b/>
                <w:bCs/>
                <w:sz w:val="20"/>
                <w:szCs w:val="20"/>
              </w:rPr>
            </w:pPr>
            <w:r w:rsidRPr="007E579F">
              <w:rPr>
                <w:rFonts w:ascii="Arial" w:hAnsi="Arial" w:cs="Arial"/>
                <w:sz w:val="20"/>
                <w:szCs w:val="20"/>
              </w:rPr>
              <w:t>250</w:t>
            </w:r>
          </w:p>
        </w:tc>
        <w:tc>
          <w:tcPr>
            <w:tcW w:w="589" w:type="pct"/>
            <w:tcBorders>
              <w:top w:val="single" w:sz="4" w:space="0" w:color="auto"/>
              <w:left w:val="nil"/>
              <w:bottom w:val="single" w:sz="4" w:space="0" w:color="auto"/>
              <w:right w:val="single" w:sz="4" w:space="0" w:color="auto"/>
            </w:tcBorders>
            <w:shd w:val="clear" w:color="auto" w:fill="auto"/>
            <w:noWrap/>
            <w:vAlign w:val="center"/>
          </w:tcPr>
          <w:p w14:paraId="2406686E" w14:textId="40BD8E43" w:rsidR="00261023" w:rsidRPr="007E579F" w:rsidRDefault="00261023" w:rsidP="00261023">
            <w:pPr>
              <w:jc w:val="center"/>
              <w:rPr>
                <w:rFonts w:ascii="Arial" w:hAnsi="Arial" w:cs="Arial"/>
                <w:b/>
                <w:bCs/>
                <w:sz w:val="20"/>
                <w:szCs w:val="20"/>
              </w:rPr>
            </w:pPr>
            <w:r w:rsidRPr="007E579F">
              <w:rPr>
                <w:rFonts w:ascii="Arial" w:hAnsi="Arial" w:cs="Arial"/>
                <w:sz w:val="20"/>
                <w:szCs w:val="20"/>
              </w:rPr>
              <w:t xml:space="preserve"> R$</w:t>
            </w:r>
            <w:r w:rsidRPr="00D52296">
              <w:rPr>
                <w:rFonts w:ascii="Arial" w:hAnsi="Arial" w:cs="Arial"/>
                <w:sz w:val="20"/>
                <w:szCs w:val="20"/>
              </w:rPr>
              <w:t xml:space="preserve"> </w:t>
            </w:r>
            <w:r w:rsidRPr="007E579F">
              <w:rPr>
                <w:rFonts w:ascii="Arial" w:hAnsi="Arial" w:cs="Arial"/>
                <w:sz w:val="20"/>
                <w:szCs w:val="20"/>
              </w:rPr>
              <w:t xml:space="preserve">48,97 </w:t>
            </w:r>
          </w:p>
        </w:tc>
        <w:tc>
          <w:tcPr>
            <w:tcW w:w="883" w:type="pct"/>
            <w:tcBorders>
              <w:top w:val="single" w:sz="4" w:space="0" w:color="auto"/>
              <w:left w:val="nil"/>
              <w:bottom w:val="single" w:sz="4" w:space="0" w:color="auto"/>
              <w:right w:val="single" w:sz="4" w:space="0" w:color="auto"/>
            </w:tcBorders>
            <w:shd w:val="clear" w:color="auto" w:fill="auto"/>
            <w:noWrap/>
            <w:vAlign w:val="center"/>
          </w:tcPr>
          <w:p w14:paraId="24E104ED" w14:textId="43076A5E" w:rsidR="00261023" w:rsidRPr="007E579F" w:rsidRDefault="00261023" w:rsidP="00261023">
            <w:pPr>
              <w:jc w:val="center"/>
              <w:rPr>
                <w:rFonts w:ascii="Arial" w:hAnsi="Arial" w:cs="Arial"/>
                <w:b/>
                <w:bCs/>
                <w:sz w:val="20"/>
                <w:szCs w:val="20"/>
              </w:rPr>
            </w:pPr>
            <w:r w:rsidRPr="007E579F">
              <w:rPr>
                <w:rFonts w:ascii="Arial" w:hAnsi="Arial" w:cs="Arial"/>
                <w:sz w:val="20"/>
                <w:szCs w:val="20"/>
              </w:rPr>
              <w:t xml:space="preserve"> R$</w:t>
            </w:r>
            <w:r w:rsidRPr="00D52296">
              <w:rPr>
                <w:rFonts w:ascii="Arial" w:hAnsi="Arial" w:cs="Arial"/>
                <w:sz w:val="20"/>
                <w:szCs w:val="20"/>
              </w:rPr>
              <w:t xml:space="preserve"> </w:t>
            </w:r>
            <w:r w:rsidRPr="007E579F">
              <w:rPr>
                <w:rFonts w:ascii="Arial" w:hAnsi="Arial" w:cs="Arial"/>
                <w:sz w:val="20"/>
                <w:szCs w:val="20"/>
              </w:rPr>
              <w:t xml:space="preserve">12.242,50 </w:t>
            </w:r>
          </w:p>
        </w:tc>
      </w:tr>
      <w:tr w:rsidR="009418A0" w:rsidRPr="007E579F" w14:paraId="0C0D47AD" w14:textId="77777777" w:rsidTr="002C649A">
        <w:trPr>
          <w:trHeight w:val="794"/>
        </w:trPr>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3EC1B" w14:textId="5AF2B2E2" w:rsidR="007E579F" w:rsidRPr="007E579F" w:rsidRDefault="00261023" w:rsidP="007E579F">
            <w:pPr>
              <w:jc w:val="center"/>
              <w:rPr>
                <w:rFonts w:ascii="Arial" w:hAnsi="Arial" w:cs="Arial"/>
                <w:sz w:val="20"/>
                <w:szCs w:val="20"/>
              </w:rPr>
            </w:pPr>
            <w:r>
              <w:rPr>
                <w:rFonts w:ascii="Arial" w:hAnsi="Arial" w:cs="Arial"/>
                <w:sz w:val="20"/>
                <w:szCs w:val="20"/>
              </w:rPr>
              <w:t>198</w:t>
            </w:r>
          </w:p>
        </w:tc>
        <w:tc>
          <w:tcPr>
            <w:tcW w:w="1545" w:type="pct"/>
            <w:tcBorders>
              <w:top w:val="single" w:sz="4" w:space="0" w:color="auto"/>
              <w:left w:val="nil"/>
              <w:bottom w:val="single" w:sz="4" w:space="0" w:color="auto"/>
              <w:right w:val="single" w:sz="4" w:space="0" w:color="auto"/>
            </w:tcBorders>
            <w:shd w:val="clear" w:color="auto" w:fill="auto"/>
            <w:vAlign w:val="center"/>
            <w:hideMark/>
          </w:tcPr>
          <w:p w14:paraId="36958D58" w14:textId="6C3C33B0" w:rsidR="007E579F" w:rsidRPr="007E579F" w:rsidRDefault="000E19BC" w:rsidP="009418A0">
            <w:pPr>
              <w:jc w:val="both"/>
              <w:rPr>
                <w:rFonts w:ascii="Arial" w:hAnsi="Arial" w:cs="Arial"/>
                <w:sz w:val="20"/>
                <w:szCs w:val="20"/>
              </w:rPr>
            </w:pPr>
            <w:r w:rsidRPr="00D52296">
              <w:rPr>
                <w:rFonts w:ascii="Arial" w:hAnsi="Arial" w:cs="Arial"/>
                <w:sz w:val="20"/>
                <w:szCs w:val="20"/>
              </w:rPr>
              <w:t xml:space="preserve">Saco plástico para lixo infectante capacidade 100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75cm x 105cm (largura x altura).  Espessura/resistência: reforçado, com resistência mínima compatível com 30kg ou no mínimo 0,08mm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Embalagem: pacotes contendo 100 unidades, contendo </w:t>
            </w:r>
            <w:r w:rsidRPr="00D52296">
              <w:rPr>
                <w:rFonts w:ascii="Arial" w:hAnsi="Arial" w:cs="Arial"/>
                <w:sz w:val="20"/>
                <w:szCs w:val="20"/>
              </w:rPr>
              <w:lastRenderedPageBreak/>
              <w:t>rotulagem com nome do fabricante, CNPJ</w:t>
            </w:r>
            <w:r w:rsidR="002C649A">
              <w:rPr>
                <w:rFonts w:ascii="Arial" w:hAnsi="Arial" w:cs="Arial"/>
                <w:sz w:val="20"/>
                <w:szCs w:val="20"/>
              </w:rPr>
              <w:t xml:space="preserve"> </w:t>
            </w:r>
            <w:r w:rsidRPr="00D52296">
              <w:rPr>
                <w:rFonts w:ascii="Arial" w:hAnsi="Arial" w:cs="Arial"/>
                <w:sz w:val="20"/>
                <w:szCs w:val="20"/>
              </w:rPr>
              <w:t>e número do lote</w:t>
            </w:r>
            <w:r w:rsidR="002C649A">
              <w:rPr>
                <w:rFonts w:ascii="Arial" w:hAnsi="Arial" w:cs="Arial"/>
                <w:sz w:val="20"/>
                <w:szCs w:val="20"/>
              </w:rPr>
              <w:t>.</w:t>
            </w:r>
          </w:p>
        </w:tc>
        <w:tc>
          <w:tcPr>
            <w:tcW w:w="495" w:type="pct"/>
            <w:tcBorders>
              <w:top w:val="single" w:sz="4" w:space="0" w:color="auto"/>
              <w:left w:val="nil"/>
              <w:bottom w:val="single" w:sz="4" w:space="0" w:color="auto"/>
              <w:right w:val="single" w:sz="4" w:space="0" w:color="auto"/>
            </w:tcBorders>
            <w:shd w:val="clear" w:color="auto" w:fill="auto"/>
            <w:noWrap/>
            <w:vAlign w:val="center"/>
            <w:hideMark/>
          </w:tcPr>
          <w:p w14:paraId="225C320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lastRenderedPageBreak/>
              <w:t>376026</w:t>
            </w:r>
          </w:p>
        </w:tc>
        <w:tc>
          <w:tcPr>
            <w:tcW w:w="532" w:type="pct"/>
            <w:tcBorders>
              <w:top w:val="single" w:sz="4" w:space="0" w:color="auto"/>
              <w:left w:val="nil"/>
              <w:bottom w:val="single" w:sz="4" w:space="0" w:color="auto"/>
              <w:right w:val="single" w:sz="4" w:space="0" w:color="auto"/>
            </w:tcBorders>
            <w:shd w:val="clear" w:color="auto" w:fill="auto"/>
            <w:vAlign w:val="center"/>
            <w:hideMark/>
          </w:tcPr>
          <w:p w14:paraId="45F7EDD7"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 com 100 unidades</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14:paraId="536C2CE4"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250</w:t>
            </w:r>
          </w:p>
        </w:tc>
        <w:tc>
          <w:tcPr>
            <w:tcW w:w="589" w:type="pct"/>
            <w:tcBorders>
              <w:top w:val="single" w:sz="4" w:space="0" w:color="auto"/>
              <w:left w:val="nil"/>
              <w:bottom w:val="single" w:sz="4" w:space="0" w:color="auto"/>
              <w:right w:val="single" w:sz="4" w:space="0" w:color="auto"/>
            </w:tcBorders>
            <w:shd w:val="clear" w:color="auto" w:fill="auto"/>
            <w:noWrap/>
            <w:vAlign w:val="center"/>
            <w:hideMark/>
          </w:tcPr>
          <w:p w14:paraId="78031438" w14:textId="5827F8BC"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48,97 </w:t>
            </w:r>
          </w:p>
        </w:tc>
        <w:tc>
          <w:tcPr>
            <w:tcW w:w="883" w:type="pct"/>
            <w:tcBorders>
              <w:top w:val="single" w:sz="4" w:space="0" w:color="auto"/>
              <w:left w:val="nil"/>
              <w:bottom w:val="single" w:sz="4" w:space="0" w:color="auto"/>
              <w:right w:val="single" w:sz="4" w:space="0" w:color="auto"/>
            </w:tcBorders>
            <w:shd w:val="clear" w:color="auto" w:fill="auto"/>
            <w:noWrap/>
            <w:vAlign w:val="center"/>
            <w:hideMark/>
          </w:tcPr>
          <w:p w14:paraId="292BB00A" w14:textId="512BD853"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12.242,50 </w:t>
            </w:r>
          </w:p>
        </w:tc>
      </w:tr>
      <w:tr w:rsidR="009418A0" w:rsidRPr="007E579F" w14:paraId="70C6A0A6" w14:textId="77777777" w:rsidTr="00261023">
        <w:trPr>
          <w:trHeight w:val="4080"/>
        </w:trPr>
        <w:tc>
          <w:tcPr>
            <w:tcW w:w="291" w:type="pct"/>
            <w:tcBorders>
              <w:top w:val="nil"/>
              <w:left w:val="single" w:sz="4" w:space="0" w:color="auto"/>
              <w:bottom w:val="single" w:sz="4" w:space="0" w:color="auto"/>
              <w:right w:val="single" w:sz="4" w:space="0" w:color="auto"/>
            </w:tcBorders>
            <w:shd w:val="clear" w:color="auto" w:fill="auto"/>
            <w:noWrap/>
            <w:vAlign w:val="center"/>
            <w:hideMark/>
          </w:tcPr>
          <w:p w14:paraId="74837BBB"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199</w:t>
            </w:r>
          </w:p>
        </w:tc>
        <w:tc>
          <w:tcPr>
            <w:tcW w:w="1545" w:type="pct"/>
            <w:tcBorders>
              <w:top w:val="nil"/>
              <w:left w:val="nil"/>
              <w:bottom w:val="single" w:sz="4" w:space="0" w:color="auto"/>
              <w:right w:val="single" w:sz="4" w:space="0" w:color="auto"/>
            </w:tcBorders>
            <w:shd w:val="clear" w:color="auto" w:fill="auto"/>
            <w:vAlign w:val="center"/>
            <w:hideMark/>
          </w:tcPr>
          <w:p w14:paraId="732EA480" w14:textId="6E4CDC3E" w:rsidR="007E579F" w:rsidRPr="007E579F" w:rsidRDefault="000E19BC" w:rsidP="009418A0">
            <w:pPr>
              <w:jc w:val="both"/>
              <w:rPr>
                <w:rFonts w:ascii="Arial" w:hAnsi="Arial" w:cs="Arial"/>
                <w:sz w:val="20"/>
                <w:szCs w:val="20"/>
              </w:rPr>
            </w:pPr>
            <w:r w:rsidRPr="00D52296">
              <w:rPr>
                <w:rFonts w:ascii="Arial" w:hAnsi="Arial" w:cs="Arial"/>
                <w:sz w:val="20"/>
                <w:szCs w:val="20"/>
              </w:rPr>
              <w:t xml:space="preserve">Saco plástico para lixo infectante capacidade 60 litros - material: polietileno de alta densidade (pead) ou resina termoplástica virgem. Cor: branco leitoso (para identificação de resíduos de serviços de saúde). Identificação: impressão indelével e visível da simbologia internacional de risco biológico e a frase ``resíduo infectante``. Dimensões: aproximadamente 65cm x 70cm (largura x altura).  Espessura/resistência: reforçado, com resistência mínima compatível com 30kg ou no mínimo 0,08mm para suportar resíduos pesados. Solda: solda lateral contínua, homogênea e uniforme, garantindo vedação total e vedação de fundo tipo estrela para maior resistência a vazamentos. Normas técnicas: atendimento estrito às normas ABNT NBR 9191 (requisitos e métodos) e ABNT NBR 7500 (identificação de riscos). Embalagem: pacotes contendo 100 unidades, </w:t>
            </w:r>
            <w:r w:rsidR="00D82A73" w:rsidRPr="00D82A73">
              <w:rPr>
                <w:rFonts w:ascii="Arial" w:hAnsi="Arial" w:cs="Arial"/>
                <w:sz w:val="20"/>
                <w:szCs w:val="20"/>
              </w:rPr>
              <w:t>contendo rotulagem com nome do fabricante, CNPJ e número do lote.</w:t>
            </w:r>
          </w:p>
        </w:tc>
        <w:tc>
          <w:tcPr>
            <w:tcW w:w="495" w:type="pct"/>
            <w:tcBorders>
              <w:top w:val="nil"/>
              <w:left w:val="nil"/>
              <w:bottom w:val="single" w:sz="4" w:space="0" w:color="auto"/>
              <w:right w:val="single" w:sz="4" w:space="0" w:color="auto"/>
            </w:tcBorders>
            <w:shd w:val="clear" w:color="auto" w:fill="auto"/>
            <w:noWrap/>
            <w:vAlign w:val="center"/>
            <w:hideMark/>
          </w:tcPr>
          <w:p w14:paraId="5F69AE2C"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434394</w:t>
            </w:r>
          </w:p>
        </w:tc>
        <w:tc>
          <w:tcPr>
            <w:tcW w:w="532" w:type="pct"/>
            <w:tcBorders>
              <w:top w:val="nil"/>
              <w:left w:val="nil"/>
              <w:bottom w:val="single" w:sz="4" w:space="0" w:color="auto"/>
              <w:right w:val="single" w:sz="4" w:space="0" w:color="auto"/>
            </w:tcBorders>
            <w:shd w:val="clear" w:color="auto" w:fill="auto"/>
            <w:vAlign w:val="center"/>
            <w:hideMark/>
          </w:tcPr>
          <w:p w14:paraId="744BA892"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Pacote com 100 unidades</w:t>
            </w:r>
          </w:p>
        </w:tc>
        <w:tc>
          <w:tcPr>
            <w:tcW w:w="665" w:type="pct"/>
            <w:tcBorders>
              <w:top w:val="nil"/>
              <w:left w:val="nil"/>
              <w:bottom w:val="single" w:sz="4" w:space="0" w:color="auto"/>
              <w:right w:val="single" w:sz="4" w:space="0" w:color="auto"/>
            </w:tcBorders>
            <w:shd w:val="clear" w:color="auto" w:fill="auto"/>
            <w:noWrap/>
            <w:vAlign w:val="center"/>
            <w:hideMark/>
          </w:tcPr>
          <w:p w14:paraId="158EDA09" w14:textId="77777777" w:rsidR="007E579F" w:rsidRPr="007E579F" w:rsidRDefault="007E579F" w:rsidP="007E579F">
            <w:pPr>
              <w:jc w:val="center"/>
              <w:rPr>
                <w:rFonts w:ascii="Arial" w:hAnsi="Arial" w:cs="Arial"/>
                <w:sz w:val="20"/>
                <w:szCs w:val="20"/>
              </w:rPr>
            </w:pPr>
            <w:r w:rsidRPr="007E579F">
              <w:rPr>
                <w:rFonts w:ascii="Arial" w:hAnsi="Arial" w:cs="Arial"/>
                <w:sz w:val="20"/>
                <w:szCs w:val="20"/>
              </w:rPr>
              <w:t>375</w:t>
            </w:r>
          </w:p>
        </w:tc>
        <w:tc>
          <w:tcPr>
            <w:tcW w:w="589" w:type="pct"/>
            <w:tcBorders>
              <w:top w:val="nil"/>
              <w:left w:val="nil"/>
              <w:bottom w:val="single" w:sz="4" w:space="0" w:color="auto"/>
              <w:right w:val="single" w:sz="4" w:space="0" w:color="auto"/>
            </w:tcBorders>
            <w:shd w:val="clear" w:color="auto" w:fill="auto"/>
            <w:noWrap/>
            <w:vAlign w:val="center"/>
            <w:hideMark/>
          </w:tcPr>
          <w:p w14:paraId="244F3B73" w14:textId="798F773D"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48,00 </w:t>
            </w:r>
          </w:p>
        </w:tc>
        <w:tc>
          <w:tcPr>
            <w:tcW w:w="883" w:type="pct"/>
            <w:tcBorders>
              <w:top w:val="nil"/>
              <w:left w:val="nil"/>
              <w:bottom w:val="single" w:sz="4" w:space="0" w:color="auto"/>
              <w:right w:val="single" w:sz="4" w:space="0" w:color="auto"/>
            </w:tcBorders>
            <w:shd w:val="clear" w:color="auto" w:fill="auto"/>
            <w:noWrap/>
            <w:vAlign w:val="center"/>
            <w:hideMark/>
          </w:tcPr>
          <w:p w14:paraId="0EA87CC1" w14:textId="610BA3CF" w:rsidR="007E579F" w:rsidRPr="007E579F" w:rsidRDefault="007E579F" w:rsidP="007E579F">
            <w:pPr>
              <w:jc w:val="center"/>
              <w:rPr>
                <w:rFonts w:ascii="Arial" w:hAnsi="Arial" w:cs="Arial"/>
                <w:sz w:val="20"/>
                <w:szCs w:val="20"/>
              </w:rPr>
            </w:pPr>
            <w:r w:rsidRPr="007E579F">
              <w:rPr>
                <w:rFonts w:ascii="Arial" w:hAnsi="Arial" w:cs="Arial"/>
                <w:sz w:val="20"/>
                <w:szCs w:val="20"/>
              </w:rPr>
              <w:t xml:space="preserve"> R$</w:t>
            </w:r>
            <w:r w:rsidR="009418A0" w:rsidRPr="00D52296">
              <w:rPr>
                <w:rFonts w:ascii="Arial" w:hAnsi="Arial" w:cs="Arial"/>
                <w:sz w:val="20"/>
                <w:szCs w:val="20"/>
              </w:rPr>
              <w:t xml:space="preserve"> </w:t>
            </w:r>
            <w:r w:rsidRPr="007E579F">
              <w:rPr>
                <w:rFonts w:ascii="Arial" w:hAnsi="Arial" w:cs="Arial"/>
                <w:sz w:val="20"/>
                <w:szCs w:val="20"/>
              </w:rPr>
              <w:t xml:space="preserve">18.000,00 </w:t>
            </w:r>
          </w:p>
        </w:tc>
      </w:tr>
      <w:tr w:rsidR="009418A0" w:rsidRPr="007E579F" w14:paraId="600BCFF2" w14:textId="77777777" w:rsidTr="00261023">
        <w:trPr>
          <w:trHeight w:val="255"/>
        </w:trPr>
        <w:tc>
          <w:tcPr>
            <w:tcW w:w="4117" w:type="pct"/>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F0DE46A" w14:textId="77777777" w:rsidR="007E579F" w:rsidRPr="007E579F" w:rsidRDefault="007E579F" w:rsidP="007E579F">
            <w:pPr>
              <w:jc w:val="right"/>
              <w:rPr>
                <w:rFonts w:ascii="Arial" w:hAnsi="Arial" w:cs="Arial"/>
                <w:b/>
                <w:bCs/>
                <w:sz w:val="20"/>
                <w:szCs w:val="20"/>
              </w:rPr>
            </w:pPr>
            <w:r w:rsidRPr="007E579F">
              <w:rPr>
                <w:rFonts w:ascii="Arial" w:hAnsi="Arial" w:cs="Arial"/>
                <w:b/>
                <w:bCs/>
                <w:sz w:val="20"/>
                <w:szCs w:val="20"/>
              </w:rPr>
              <w:t>VALOR TOTAL DO LOTE 35</w:t>
            </w:r>
          </w:p>
        </w:tc>
        <w:tc>
          <w:tcPr>
            <w:tcW w:w="883" w:type="pct"/>
            <w:tcBorders>
              <w:top w:val="nil"/>
              <w:left w:val="nil"/>
              <w:bottom w:val="single" w:sz="4" w:space="0" w:color="auto"/>
              <w:right w:val="single" w:sz="4" w:space="0" w:color="auto"/>
            </w:tcBorders>
            <w:shd w:val="clear" w:color="auto" w:fill="auto"/>
            <w:noWrap/>
            <w:vAlign w:val="center"/>
            <w:hideMark/>
          </w:tcPr>
          <w:p w14:paraId="23005D66" w14:textId="662A516E" w:rsidR="007E579F" w:rsidRPr="007E579F" w:rsidRDefault="007E579F" w:rsidP="007E579F">
            <w:pPr>
              <w:jc w:val="center"/>
              <w:rPr>
                <w:rFonts w:ascii="Arial" w:hAnsi="Arial" w:cs="Arial"/>
                <w:b/>
                <w:bCs/>
                <w:sz w:val="20"/>
                <w:szCs w:val="20"/>
              </w:rPr>
            </w:pPr>
            <w:r w:rsidRPr="007E579F">
              <w:rPr>
                <w:rFonts w:ascii="Arial" w:hAnsi="Arial" w:cs="Arial"/>
                <w:b/>
                <w:bCs/>
                <w:sz w:val="20"/>
                <w:szCs w:val="20"/>
              </w:rPr>
              <w:t xml:space="preserve"> R$</w:t>
            </w:r>
            <w:r w:rsidR="009418A0" w:rsidRPr="00D52296">
              <w:rPr>
                <w:rFonts w:ascii="Arial" w:hAnsi="Arial" w:cs="Arial"/>
                <w:b/>
                <w:bCs/>
                <w:sz w:val="20"/>
                <w:szCs w:val="20"/>
              </w:rPr>
              <w:t xml:space="preserve"> </w:t>
            </w:r>
            <w:r w:rsidRPr="007E579F">
              <w:rPr>
                <w:rFonts w:ascii="Arial" w:hAnsi="Arial" w:cs="Arial"/>
                <w:b/>
                <w:bCs/>
                <w:sz w:val="20"/>
                <w:szCs w:val="20"/>
              </w:rPr>
              <w:t xml:space="preserve">30.242,50 </w:t>
            </w:r>
          </w:p>
        </w:tc>
      </w:tr>
    </w:tbl>
    <w:p w14:paraId="79873532" w14:textId="75376BD2" w:rsidR="00984842" w:rsidRPr="003209DF" w:rsidRDefault="00984842" w:rsidP="00391AC1">
      <w:pPr>
        <w:pStyle w:val="PargrafodaLista"/>
        <w:numPr>
          <w:ilvl w:val="2"/>
          <w:numId w:val="2"/>
        </w:numPr>
        <w:spacing w:before="120" w:after="120"/>
        <w:ind w:left="0" w:firstLine="0"/>
        <w:contextualSpacing w:val="0"/>
        <w:jc w:val="both"/>
        <w:rPr>
          <w:rFonts w:ascii="Arial" w:hAnsi="Arial" w:cs="Arial"/>
          <w:sz w:val="20"/>
          <w:szCs w:val="20"/>
        </w:rPr>
      </w:pPr>
      <w:r w:rsidRPr="003209DF">
        <w:rPr>
          <w:rFonts w:ascii="Arial" w:hAnsi="Arial" w:cs="Arial"/>
          <w:sz w:val="20"/>
          <w:szCs w:val="20"/>
        </w:rPr>
        <w:t>Em caso de divergência entre as</w:t>
      </w:r>
      <w:r w:rsidR="002B562D" w:rsidRPr="003209DF">
        <w:rPr>
          <w:rFonts w:ascii="Arial" w:hAnsi="Arial" w:cs="Arial"/>
          <w:sz w:val="20"/>
          <w:szCs w:val="20"/>
        </w:rPr>
        <w:t xml:space="preserve"> </w:t>
      </w:r>
      <w:r w:rsidRPr="003209DF">
        <w:rPr>
          <w:rFonts w:ascii="Arial" w:hAnsi="Arial" w:cs="Arial"/>
          <w:sz w:val="20"/>
          <w:szCs w:val="20"/>
        </w:rPr>
        <w:t xml:space="preserve">descrições e especificações, prevalecem as </w:t>
      </w:r>
      <w:r w:rsidR="00DD1B28" w:rsidRPr="003209DF">
        <w:rPr>
          <w:rFonts w:ascii="Arial" w:hAnsi="Arial" w:cs="Arial"/>
          <w:sz w:val="20"/>
          <w:szCs w:val="20"/>
        </w:rPr>
        <w:t>deste termo</w:t>
      </w:r>
      <w:r w:rsidRPr="003209DF">
        <w:rPr>
          <w:rFonts w:ascii="Arial" w:hAnsi="Arial" w:cs="Arial"/>
          <w:sz w:val="20"/>
          <w:szCs w:val="20"/>
        </w:rPr>
        <w:t>.</w:t>
      </w:r>
    </w:p>
    <w:p w14:paraId="62C3D42F" w14:textId="59C66750" w:rsidR="00232505" w:rsidRPr="003209DF" w:rsidRDefault="00232505" w:rsidP="00391AC1">
      <w:pPr>
        <w:pStyle w:val="PargrafodaLista"/>
        <w:numPr>
          <w:ilvl w:val="2"/>
          <w:numId w:val="2"/>
        </w:numPr>
        <w:spacing w:before="120" w:after="120"/>
        <w:ind w:left="0" w:firstLine="0"/>
        <w:contextualSpacing w:val="0"/>
        <w:jc w:val="both"/>
        <w:rPr>
          <w:rFonts w:ascii="Arial" w:hAnsi="Arial" w:cs="Arial"/>
          <w:sz w:val="20"/>
          <w:szCs w:val="20"/>
        </w:rPr>
      </w:pPr>
      <w:r w:rsidRPr="003209DF">
        <w:rPr>
          <w:rFonts w:ascii="Arial" w:hAnsi="Arial" w:cs="Arial"/>
          <w:sz w:val="20"/>
          <w:szCs w:val="20"/>
        </w:rPr>
        <w:t>O quantitativo separado por secretaria se encontra no Anexo 1 deste Termo de Referência.</w:t>
      </w:r>
    </w:p>
    <w:p w14:paraId="43091C3A" w14:textId="22E136DF" w:rsidR="00984842" w:rsidRPr="003209DF" w:rsidRDefault="00984842" w:rsidP="00BD18DF">
      <w:pPr>
        <w:pStyle w:val="PargrafodaLista"/>
        <w:numPr>
          <w:ilvl w:val="1"/>
          <w:numId w:val="2"/>
        </w:numPr>
        <w:spacing w:after="120"/>
        <w:ind w:left="74" w:hanging="74"/>
        <w:contextualSpacing w:val="0"/>
        <w:jc w:val="both"/>
        <w:rPr>
          <w:rFonts w:ascii="Arial" w:hAnsi="Arial" w:cs="Arial"/>
          <w:b/>
          <w:sz w:val="20"/>
          <w:szCs w:val="20"/>
        </w:rPr>
      </w:pPr>
      <w:r w:rsidRPr="003209DF">
        <w:rPr>
          <w:rFonts w:ascii="Arial" w:hAnsi="Arial" w:cs="Arial"/>
          <w:b/>
          <w:sz w:val="20"/>
          <w:szCs w:val="20"/>
        </w:rPr>
        <w:t>Da natureza do objeto</w:t>
      </w:r>
    </w:p>
    <w:p w14:paraId="4F8CA633" w14:textId="0D225780" w:rsidR="00984842" w:rsidRPr="003209DF" w:rsidRDefault="00984842" w:rsidP="00391AC1">
      <w:pPr>
        <w:ind w:right="227"/>
        <w:jc w:val="both"/>
        <w:rPr>
          <w:rFonts w:ascii="Arial" w:hAnsi="Arial" w:cs="Arial"/>
          <w:bCs/>
          <w:color w:val="000000"/>
          <w:sz w:val="20"/>
          <w:szCs w:val="20"/>
        </w:rPr>
      </w:pPr>
      <w:r w:rsidRPr="003209DF">
        <w:rPr>
          <w:rFonts w:ascii="Arial" w:hAnsi="Arial" w:cs="Arial"/>
          <w:bCs/>
          <w:sz w:val="20"/>
          <w:szCs w:val="20"/>
        </w:rPr>
        <w:t xml:space="preserve">Não se enquadra como sendo bem de luxo, conforme Decreto Municipal nº </w:t>
      </w:r>
      <w:r w:rsidRPr="003209DF">
        <w:rPr>
          <w:rFonts w:ascii="Arial" w:hAnsi="Arial" w:cs="Arial"/>
          <w:bCs/>
          <w:color w:val="000000"/>
          <w:sz w:val="20"/>
          <w:szCs w:val="20"/>
        </w:rPr>
        <w:t xml:space="preserve">7.050, de 24 de </w:t>
      </w:r>
      <w:r w:rsidR="00DD1B28" w:rsidRPr="003209DF">
        <w:rPr>
          <w:rFonts w:ascii="Arial" w:hAnsi="Arial" w:cs="Arial"/>
          <w:bCs/>
          <w:color w:val="000000"/>
          <w:sz w:val="20"/>
          <w:szCs w:val="20"/>
        </w:rPr>
        <w:t>m</w:t>
      </w:r>
      <w:r w:rsidRPr="003209DF">
        <w:rPr>
          <w:rFonts w:ascii="Arial" w:hAnsi="Arial" w:cs="Arial"/>
          <w:bCs/>
          <w:color w:val="000000"/>
          <w:sz w:val="20"/>
          <w:szCs w:val="20"/>
        </w:rPr>
        <w:t>aio de 2023.</w:t>
      </w:r>
    </w:p>
    <w:p w14:paraId="61D0D728" w14:textId="2F3462CD" w:rsidR="00863853" w:rsidRPr="003209DF" w:rsidRDefault="00984842" w:rsidP="00391AC1">
      <w:pPr>
        <w:tabs>
          <w:tab w:val="left" w:pos="709"/>
        </w:tabs>
        <w:spacing w:before="120" w:after="120"/>
        <w:ind w:right="227"/>
        <w:jc w:val="both"/>
        <w:rPr>
          <w:rFonts w:ascii="Arial" w:hAnsi="Arial" w:cs="Arial"/>
          <w:color w:val="548DD4"/>
          <w:sz w:val="20"/>
          <w:szCs w:val="20"/>
        </w:rPr>
      </w:pPr>
      <w:r w:rsidRPr="003209DF">
        <w:rPr>
          <w:rFonts w:ascii="Arial" w:hAnsi="Arial" w:cs="Arial"/>
          <w:bCs/>
          <w:color w:val="000000"/>
          <w:sz w:val="20"/>
          <w:szCs w:val="20"/>
        </w:rPr>
        <w:t>Os bens objeto desta contratação são caracterizados como comuns</w:t>
      </w:r>
      <w:r w:rsidRPr="003209DF">
        <w:rPr>
          <w:rFonts w:ascii="Arial" w:hAnsi="Arial" w:cs="Arial"/>
          <w:sz w:val="20"/>
          <w:szCs w:val="20"/>
        </w:rPr>
        <w:t>,</w:t>
      </w:r>
      <w:r w:rsidRPr="003209DF">
        <w:rPr>
          <w:rFonts w:ascii="Arial" w:hAnsi="Arial" w:cs="Arial"/>
          <w:spacing w:val="-1"/>
          <w:sz w:val="20"/>
          <w:szCs w:val="20"/>
        </w:rPr>
        <w:t xml:space="preserve"> </w:t>
      </w:r>
      <w:r w:rsidRPr="003209DF">
        <w:rPr>
          <w:rFonts w:ascii="Arial" w:hAnsi="Arial" w:cs="Arial"/>
          <w:sz w:val="20"/>
          <w:szCs w:val="20"/>
        </w:rPr>
        <w:t>com características</w:t>
      </w:r>
      <w:r w:rsidRPr="003209DF">
        <w:rPr>
          <w:rFonts w:ascii="Arial" w:hAnsi="Arial" w:cs="Arial"/>
          <w:spacing w:val="-1"/>
          <w:sz w:val="20"/>
          <w:szCs w:val="20"/>
        </w:rPr>
        <w:t xml:space="preserve"> </w:t>
      </w:r>
      <w:r w:rsidRPr="003209DF">
        <w:rPr>
          <w:rFonts w:ascii="Arial" w:hAnsi="Arial" w:cs="Arial"/>
          <w:sz w:val="20"/>
          <w:szCs w:val="20"/>
        </w:rPr>
        <w:t>e</w:t>
      </w:r>
      <w:r w:rsidRPr="003209DF">
        <w:rPr>
          <w:rFonts w:ascii="Arial" w:hAnsi="Arial" w:cs="Arial"/>
          <w:spacing w:val="-1"/>
          <w:sz w:val="20"/>
          <w:szCs w:val="20"/>
        </w:rPr>
        <w:t xml:space="preserve"> </w:t>
      </w:r>
      <w:r w:rsidRPr="003209DF">
        <w:rPr>
          <w:rFonts w:ascii="Arial" w:hAnsi="Arial" w:cs="Arial"/>
          <w:sz w:val="20"/>
          <w:szCs w:val="20"/>
        </w:rPr>
        <w:t>especificações</w:t>
      </w:r>
      <w:r w:rsidRPr="003209DF">
        <w:rPr>
          <w:rFonts w:ascii="Arial" w:hAnsi="Arial" w:cs="Arial"/>
          <w:spacing w:val="-1"/>
          <w:sz w:val="20"/>
          <w:szCs w:val="20"/>
        </w:rPr>
        <w:t xml:space="preserve"> </w:t>
      </w:r>
      <w:r w:rsidRPr="003209DF">
        <w:rPr>
          <w:rFonts w:ascii="Arial" w:hAnsi="Arial" w:cs="Arial"/>
          <w:sz w:val="20"/>
          <w:szCs w:val="20"/>
        </w:rPr>
        <w:t>usuais</w:t>
      </w:r>
      <w:r w:rsidRPr="003209DF">
        <w:rPr>
          <w:rFonts w:ascii="Arial" w:hAnsi="Arial" w:cs="Arial"/>
          <w:spacing w:val="-1"/>
          <w:sz w:val="20"/>
          <w:szCs w:val="20"/>
        </w:rPr>
        <w:t xml:space="preserve"> </w:t>
      </w:r>
      <w:r w:rsidRPr="003209DF">
        <w:rPr>
          <w:rFonts w:ascii="Arial" w:hAnsi="Arial" w:cs="Arial"/>
          <w:sz w:val="20"/>
          <w:szCs w:val="20"/>
        </w:rPr>
        <w:t>de</w:t>
      </w:r>
      <w:r w:rsidRPr="003209DF">
        <w:rPr>
          <w:rFonts w:ascii="Arial" w:hAnsi="Arial" w:cs="Arial"/>
          <w:spacing w:val="-1"/>
          <w:sz w:val="20"/>
          <w:szCs w:val="20"/>
        </w:rPr>
        <w:t xml:space="preserve"> </w:t>
      </w:r>
      <w:r w:rsidRPr="003209DF">
        <w:rPr>
          <w:rFonts w:ascii="Arial" w:hAnsi="Arial" w:cs="Arial"/>
          <w:sz w:val="20"/>
          <w:szCs w:val="20"/>
        </w:rPr>
        <w:t>mercado.</w:t>
      </w:r>
      <w:r w:rsidR="00CE04D7" w:rsidRPr="003209DF">
        <w:rPr>
          <w:rFonts w:ascii="Arial" w:hAnsi="Arial" w:cs="Arial"/>
          <w:sz w:val="20"/>
          <w:szCs w:val="20"/>
        </w:rPr>
        <w:t xml:space="preserve"> </w:t>
      </w:r>
    </w:p>
    <w:p w14:paraId="433E1E93" w14:textId="5175638D" w:rsidR="00984842" w:rsidRPr="003209DF" w:rsidRDefault="00984842" w:rsidP="00984842">
      <w:pPr>
        <w:pStyle w:val="Textodecomentrio"/>
        <w:ind w:left="196"/>
        <w:jc w:val="both"/>
        <w:rPr>
          <w:rFonts w:ascii="Arial" w:hAnsi="Arial" w:cs="Arial"/>
          <w:color w:val="548DD4"/>
        </w:rPr>
      </w:pPr>
    </w:p>
    <w:p w14:paraId="4127D28E" w14:textId="77777777" w:rsidR="00984842" w:rsidRPr="003209DF" w:rsidRDefault="00984842" w:rsidP="00984842">
      <w:pPr>
        <w:jc w:val="both"/>
        <w:rPr>
          <w:rFonts w:ascii="Arial" w:hAnsi="Arial" w:cs="Arial"/>
          <w:color w:val="548DD4"/>
          <w:sz w:val="20"/>
          <w:szCs w:val="20"/>
        </w:rPr>
      </w:pPr>
    </w:p>
    <w:p w14:paraId="2FC573AB" w14:textId="53F1C880" w:rsidR="00984842" w:rsidRPr="003209DF" w:rsidRDefault="00984842" w:rsidP="00BD18DF">
      <w:pPr>
        <w:pStyle w:val="PargrafodaLista"/>
        <w:numPr>
          <w:ilvl w:val="0"/>
          <w:numId w:val="2"/>
        </w:numPr>
        <w:ind w:left="0" w:firstLine="0"/>
        <w:jc w:val="both"/>
        <w:rPr>
          <w:rFonts w:ascii="Arial" w:hAnsi="Arial" w:cs="Arial"/>
          <w:b/>
          <w:sz w:val="20"/>
          <w:szCs w:val="20"/>
        </w:rPr>
      </w:pPr>
      <w:r w:rsidRPr="003209DF">
        <w:rPr>
          <w:rFonts w:ascii="Arial" w:hAnsi="Arial" w:cs="Arial"/>
          <w:b/>
          <w:sz w:val="20"/>
          <w:szCs w:val="20"/>
        </w:rPr>
        <w:lastRenderedPageBreak/>
        <w:t>FUNDAMENTAÇÃO E DESCRIÇÃO DA NECESSIDADE DA CONTRATAÇÃO - art. 6º, XXIII, “b” da Lei nº 14.133/2021</w:t>
      </w:r>
    </w:p>
    <w:p w14:paraId="56F778AF" w14:textId="47AD3C17" w:rsidR="00B62472" w:rsidRPr="003209DF" w:rsidRDefault="00B62472" w:rsidP="001B6E74">
      <w:pPr>
        <w:pBdr>
          <w:top w:val="nil"/>
          <w:left w:val="nil"/>
          <w:bottom w:val="nil"/>
          <w:right w:val="nil"/>
          <w:between w:val="nil"/>
        </w:pBdr>
        <w:spacing w:before="120" w:after="120"/>
        <w:ind w:right="119"/>
        <w:jc w:val="both"/>
        <w:rPr>
          <w:rFonts w:ascii="Arial" w:hAnsi="Arial" w:cs="Arial"/>
          <w:sz w:val="20"/>
          <w:szCs w:val="20"/>
        </w:rPr>
      </w:pPr>
      <w:bookmarkStart w:id="2" w:name="_Hlk216686803"/>
      <w:r w:rsidRPr="003209DF">
        <w:rPr>
          <w:rFonts w:ascii="Arial" w:hAnsi="Arial" w:cs="Arial"/>
          <w:sz w:val="20"/>
          <w:szCs w:val="20"/>
        </w:rPr>
        <w:t>A presente aquisição tem como objetivo fornecer às unidades administrativas da Prefeitura do Município de Três Rios/RJ materiais de limpeza, higiene e itens descartáveis essenciais para o desenvolvimento regular de suas atividades. Considerando o uso contínuo desses materiais e sua relevância para o adequado funcionamento dos diversos setores, sua reposição se faz necessária para garantir a manutenção dos serviços prestados à população.</w:t>
      </w:r>
    </w:p>
    <w:bookmarkEnd w:id="2"/>
    <w:p w14:paraId="6F03B3F6" w14:textId="7DBC64C8" w:rsidR="00984842" w:rsidRPr="003209DF" w:rsidRDefault="00984842" w:rsidP="00BD18DF">
      <w:pPr>
        <w:pStyle w:val="PargrafodaLista"/>
        <w:numPr>
          <w:ilvl w:val="0"/>
          <w:numId w:val="2"/>
        </w:numPr>
        <w:spacing w:before="120" w:after="120"/>
        <w:ind w:left="0" w:right="227" w:firstLine="0"/>
        <w:contextualSpacing w:val="0"/>
        <w:jc w:val="both"/>
        <w:rPr>
          <w:rFonts w:ascii="Arial" w:hAnsi="Arial" w:cs="Arial"/>
          <w:sz w:val="20"/>
          <w:szCs w:val="20"/>
        </w:rPr>
      </w:pPr>
      <w:r w:rsidRPr="003209DF">
        <w:rPr>
          <w:rFonts w:ascii="Arial" w:hAnsi="Arial" w:cs="Arial"/>
          <w:b/>
          <w:sz w:val="20"/>
          <w:szCs w:val="20"/>
        </w:rPr>
        <w:t xml:space="preserve">DESCRIÇÃO DA SOLUÇÃO COMO UM TODO (CONSIDERANDO O CICLO DE VIDA DO OBJETO E ESPECIFICAÇÃO DO PRODUTO) - </w:t>
      </w:r>
      <w:r w:rsidR="00554563" w:rsidRPr="003209DF">
        <w:rPr>
          <w:rFonts w:ascii="Arial" w:hAnsi="Arial" w:cs="Arial"/>
          <w:sz w:val="20"/>
          <w:szCs w:val="20"/>
        </w:rPr>
        <w:t>A</w:t>
      </w:r>
      <w:r w:rsidRPr="003209DF">
        <w:rPr>
          <w:rFonts w:ascii="Arial" w:hAnsi="Arial" w:cs="Arial"/>
          <w:sz w:val="20"/>
          <w:szCs w:val="20"/>
        </w:rPr>
        <w:t>rt. 6º, XXIII, “c”, e art. 40, §1º, inciso I, da Lei nº 14.133/2021</w:t>
      </w:r>
    </w:p>
    <w:p w14:paraId="7C1BCE9D" w14:textId="3C75F12C" w:rsidR="00984842" w:rsidRPr="003209DF" w:rsidRDefault="00984842" w:rsidP="00BD18DF">
      <w:pPr>
        <w:spacing w:before="120" w:after="120"/>
        <w:rPr>
          <w:rFonts w:ascii="Arial" w:hAnsi="Arial" w:cs="Arial"/>
          <w:b/>
          <w:color w:val="000000" w:themeColor="text1"/>
          <w:sz w:val="20"/>
          <w:szCs w:val="20"/>
        </w:rPr>
      </w:pPr>
      <w:r w:rsidRPr="003209DF">
        <w:rPr>
          <w:rFonts w:ascii="Arial" w:hAnsi="Arial" w:cs="Arial"/>
          <w:b/>
          <w:color w:val="000000" w:themeColor="text1"/>
          <w:sz w:val="20"/>
          <w:szCs w:val="20"/>
        </w:rPr>
        <w:t xml:space="preserve">3.1.   Item constante no ETP: </w:t>
      </w:r>
    </w:p>
    <w:p w14:paraId="51D24CC1" w14:textId="73E78FA5" w:rsidR="00984842" w:rsidRPr="003209DF" w:rsidRDefault="00984842" w:rsidP="00BD18DF">
      <w:pPr>
        <w:rPr>
          <w:rFonts w:ascii="Arial" w:hAnsi="Arial" w:cs="Arial"/>
          <w:sz w:val="20"/>
          <w:szCs w:val="20"/>
        </w:rPr>
      </w:pPr>
      <w:r w:rsidRPr="003209DF">
        <w:rPr>
          <w:rFonts w:ascii="Arial" w:hAnsi="Arial" w:cs="Arial"/>
          <w:sz w:val="20"/>
          <w:szCs w:val="20"/>
        </w:rPr>
        <w:t>Sim</w:t>
      </w:r>
      <w:r w:rsidR="003209DF">
        <w:rPr>
          <w:rFonts w:ascii="Arial" w:hAnsi="Arial" w:cs="Arial"/>
          <w:sz w:val="20"/>
          <w:szCs w:val="20"/>
        </w:rPr>
        <w:t>.</w:t>
      </w:r>
    </w:p>
    <w:p w14:paraId="2461D421" w14:textId="085B79D7" w:rsidR="009162B2" w:rsidRPr="003209DF" w:rsidRDefault="009162B2" w:rsidP="00C119A5">
      <w:pPr>
        <w:pStyle w:val="PargrafodaLista"/>
        <w:numPr>
          <w:ilvl w:val="0"/>
          <w:numId w:val="2"/>
        </w:numPr>
        <w:spacing w:before="120" w:after="120"/>
        <w:ind w:left="357" w:right="227" w:hanging="357"/>
        <w:contextualSpacing w:val="0"/>
        <w:jc w:val="both"/>
        <w:rPr>
          <w:rFonts w:ascii="Arial" w:hAnsi="Arial" w:cs="Arial"/>
          <w:sz w:val="20"/>
          <w:szCs w:val="20"/>
        </w:rPr>
      </w:pPr>
      <w:r w:rsidRPr="003209DF">
        <w:rPr>
          <w:rFonts w:ascii="Arial" w:hAnsi="Arial" w:cs="Arial"/>
          <w:b/>
          <w:sz w:val="20"/>
          <w:szCs w:val="20"/>
        </w:rPr>
        <w:t xml:space="preserve">REQUISITOS DE CONTRATAÇÃO - </w:t>
      </w:r>
      <w:r w:rsidR="00723E63" w:rsidRPr="003209DF">
        <w:rPr>
          <w:rFonts w:ascii="Arial" w:hAnsi="Arial" w:cs="Arial"/>
          <w:sz w:val="20"/>
          <w:szCs w:val="20"/>
        </w:rPr>
        <w:t>A</w:t>
      </w:r>
      <w:r w:rsidRPr="003209DF">
        <w:rPr>
          <w:rFonts w:ascii="Arial" w:hAnsi="Arial" w:cs="Arial"/>
          <w:sz w:val="20"/>
          <w:szCs w:val="20"/>
        </w:rPr>
        <w:t>rt. 6º, XXIII, “d” da Lei nº 14.133/2021</w:t>
      </w:r>
    </w:p>
    <w:p w14:paraId="5813CB7B" w14:textId="77777777" w:rsidR="00EF17BB" w:rsidRPr="003209DF" w:rsidRDefault="00EF17BB" w:rsidP="00C119A5">
      <w:pPr>
        <w:pStyle w:val="PargrafodaLista"/>
        <w:numPr>
          <w:ilvl w:val="1"/>
          <w:numId w:val="2"/>
        </w:numPr>
        <w:spacing w:before="120" w:after="120"/>
        <w:ind w:left="425" w:hanging="425"/>
        <w:contextualSpacing w:val="0"/>
        <w:rPr>
          <w:rFonts w:ascii="Arial" w:hAnsi="Arial" w:cs="Arial"/>
          <w:b/>
          <w:sz w:val="20"/>
          <w:szCs w:val="20"/>
        </w:rPr>
      </w:pPr>
      <w:r w:rsidRPr="003209DF">
        <w:rPr>
          <w:rFonts w:ascii="Arial" w:hAnsi="Arial" w:cs="Arial"/>
          <w:b/>
          <w:sz w:val="20"/>
          <w:szCs w:val="20"/>
        </w:rPr>
        <w:t>Será</w:t>
      </w:r>
      <w:r w:rsidRPr="003209DF">
        <w:rPr>
          <w:rFonts w:ascii="Arial" w:hAnsi="Arial" w:cs="Arial"/>
          <w:b/>
          <w:spacing w:val="-2"/>
          <w:sz w:val="20"/>
          <w:szCs w:val="20"/>
        </w:rPr>
        <w:t xml:space="preserve"> </w:t>
      </w:r>
      <w:r w:rsidRPr="003209DF">
        <w:rPr>
          <w:rFonts w:ascii="Arial" w:hAnsi="Arial" w:cs="Arial"/>
          <w:b/>
          <w:sz w:val="20"/>
          <w:szCs w:val="20"/>
        </w:rPr>
        <w:t>adotado</w:t>
      </w:r>
      <w:r w:rsidRPr="003209DF">
        <w:rPr>
          <w:rFonts w:ascii="Arial" w:hAnsi="Arial" w:cs="Arial"/>
          <w:b/>
          <w:spacing w:val="-2"/>
          <w:sz w:val="20"/>
          <w:szCs w:val="20"/>
        </w:rPr>
        <w:t xml:space="preserve"> </w:t>
      </w:r>
      <w:r w:rsidRPr="003209DF">
        <w:rPr>
          <w:rFonts w:ascii="Arial" w:hAnsi="Arial" w:cs="Arial"/>
          <w:b/>
          <w:sz w:val="20"/>
          <w:szCs w:val="20"/>
        </w:rPr>
        <w:t>o</w:t>
      </w:r>
      <w:r w:rsidRPr="003209DF">
        <w:rPr>
          <w:rFonts w:ascii="Arial" w:hAnsi="Arial" w:cs="Arial"/>
          <w:b/>
          <w:spacing w:val="-2"/>
          <w:sz w:val="20"/>
          <w:szCs w:val="20"/>
        </w:rPr>
        <w:t xml:space="preserve"> </w:t>
      </w:r>
      <w:r w:rsidRPr="003209DF">
        <w:rPr>
          <w:rFonts w:ascii="Arial" w:hAnsi="Arial" w:cs="Arial"/>
          <w:b/>
          <w:sz w:val="20"/>
          <w:szCs w:val="20"/>
        </w:rPr>
        <w:t>Sistema</w:t>
      </w:r>
      <w:r w:rsidRPr="003209DF">
        <w:rPr>
          <w:rFonts w:ascii="Arial" w:hAnsi="Arial" w:cs="Arial"/>
          <w:b/>
          <w:spacing w:val="-1"/>
          <w:sz w:val="20"/>
          <w:szCs w:val="20"/>
        </w:rPr>
        <w:t xml:space="preserve"> </w:t>
      </w:r>
      <w:r w:rsidRPr="003209DF">
        <w:rPr>
          <w:rFonts w:ascii="Arial" w:hAnsi="Arial" w:cs="Arial"/>
          <w:b/>
          <w:sz w:val="20"/>
          <w:szCs w:val="20"/>
        </w:rPr>
        <w:t>de</w:t>
      </w:r>
      <w:r w:rsidRPr="003209DF">
        <w:rPr>
          <w:rFonts w:ascii="Arial" w:hAnsi="Arial" w:cs="Arial"/>
          <w:b/>
          <w:spacing w:val="-3"/>
          <w:sz w:val="20"/>
          <w:szCs w:val="20"/>
        </w:rPr>
        <w:t xml:space="preserve"> </w:t>
      </w:r>
      <w:r w:rsidRPr="003209DF">
        <w:rPr>
          <w:rFonts w:ascii="Arial" w:hAnsi="Arial" w:cs="Arial"/>
          <w:b/>
          <w:sz w:val="20"/>
          <w:szCs w:val="20"/>
        </w:rPr>
        <w:t>Registro</w:t>
      </w:r>
      <w:r w:rsidRPr="003209DF">
        <w:rPr>
          <w:rFonts w:ascii="Arial" w:hAnsi="Arial" w:cs="Arial"/>
          <w:b/>
          <w:spacing w:val="-2"/>
          <w:sz w:val="20"/>
          <w:szCs w:val="20"/>
        </w:rPr>
        <w:t xml:space="preserve"> </w:t>
      </w:r>
      <w:r w:rsidRPr="003209DF">
        <w:rPr>
          <w:rFonts w:ascii="Arial" w:hAnsi="Arial" w:cs="Arial"/>
          <w:b/>
          <w:sz w:val="20"/>
          <w:szCs w:val="20"/>
        </w:rPr>
        <w:t>de</w:t>
      </w:r>
      <w:r w:rsidRPr="003209DF">
        <w:rPr>
          <w:rFonts w:ascii="Arial" w:hAnsi="Arial" w:cs="Arial"/>
          <w:b/>
          <w:spacing w:val="-3"/>
          <w:sz w:val="20"/>
          <w:szCs w:val="20"/>
        </w:rPr>
        <w:t xml:space="preserve"> </w:t>
      </w:r>
      <w:r w:rsidRPr="003209DF">
        <w:rPr>
          <w:rFonts w:ascii="Arial" w:hAnsi="Arial" w:cs="Arial"/>
          <w:b/>
          <w:sz w:val="20"/>
          <w:szCs w:val="20"/>
        </w:rPr>
        <w:t>Preços</w:t>
      </w:r>
      <w:r w:rsidRPr="003209DF">
        <w:rPr>
          <w:rFonts w:ascii="Arial" w:hAnsi="Arial" w:cs="Arial"/>
          <w:b/>
          <w:spacing w:val="-1"/>
          <w:sz w:val="20"/>
          <w:szCs w:val="20"/>
        </w:rPr>
        <w:t xml:space="preserve"> </w:t>
      </w:r>
      <w:r w:rsidRPr="003209DF">
        <w:rPr>
          <w:rFonts w:ascii="Arial" w:hAnsi="Arial" w:cs="Arial"/>
          <w:b/>
          <w:sz w:val="20"/>
          <w:szCs w:val="20"/>
        </w:rPr>
        <w:t>–</w:t>
      </w:r>
      <w:r w:rsidRPr="003209DF">
        <w:rPr>
          <w:rFonts w:ascii="Arial" w:hAnsi="Arial" w:cs="Arial"/>
          <w:b/>
          <w:spacing w:val="-3"/>
          <w:sz w:val="20"/>
          <w:szCs w:val="20"/>
        </w:rPr>
        <w:t xml:space="preserve"> </w:t>
      </w:r>
      <w:r w:rsidRPr="003209DF">
        <w:rPr>
          <w:rFonts w:ascii="Arial" w:hAnsi="Arial" w:cs="Arial"/>
          <w:b/>
          <w:sz w:val="20"/>
          <w:szCs w:val="20"/>
        </w:rPr>
        <w:t>SRP?</w:t>
      </w:r>
    </w:p>
    <w:p w14:paraId="164B03B9" w14:textId="5BCFA2F5" w:rsidR="00B62472" w:rsidRPr="003209DF" w:rsidRDefault="00EF17BB" w:rsidP="00C119A5">
      <w:pPr>
        <w:rPr>
          <w:rFonts w:ascii="Arial" w:hAnsi="Arial" w:cs="Arial"/>
          <w:sz w:val="20"/>
          <w:szCs w:val="20"/>
        </w:rPr>
      </w:pPr>
      <w:r w:rsidRPr="00C119A5">
        <w:rPr>
          <w:rFonts w:ascii="Arial" w:hAnsi="Arial" w:cs="Arial"/>
          <w:sz w:val="20"/>
          <w:szCs w:val="20"/>
        </w:rPr>
        <w:t>Sim</w:t>
      </w:r>
      <w:r w:rsidR="00C119A5">
        <w:rPr>
          <w:rFonts w:ascii="Arial" w:hAnsi="Arial" w:cs="Arial"/>
          <w:sz w:val="20"/>
          <w:szCs w:val="20"/>
        </w:rPr>
        <w:t>.</w:t>
      </w:r>
    </w:p>
    <w:p w14:paraId="055FBEFC" w14:textId="77777777" w:rsidR="00750E7A" w:rsidRPr="003209DF" w:rsidRDefault="00EF17BB" w:rsidP="00C119A5">
      <w:pPr>
        <w:pStyle w:val="PargrafodaLista"/>
        <w:numPr>
          <w:ilvl w:val="2"/>
          <w:numId w:val="2"/>
        </w:numPr>
        <w:tabs>
          <w:tab w:val="left" w:pos="763"/>
        </w:tabs>
        <w:spacing w:before="120" w:after="120"/>
        <w:ind w:left="0" w:right="227" w:firstLine="0"/>
        <w:contextualSpacing w:val="0"/>
        <w:jc w:val="both"/>
        <w:rPr>
          <w:rFonts w:ascii="Arial" w:hAnsi="Arial" w:cs="Arial"/>
          <w:sz w:val="20"/>
          <w:szCs w:val="20"/>
        </w:rPr>
      </w:pPr>
      <w:bookmarkStart w:id="3" w:name="_Hlk155777773"/>
      <w:r w:rsidRPr="003209DF">
        <w:rPr>
          <w:rFonts w:ascii="Arial" w:hAnsi="Arial" w:cs="Arial"/>
          <w:b/>
          <w:sz w:val="20"/>
          <w:szCs w:val="20"/>
        </w:rPr>
        <w:t>Justificativa</w:t>
      </w:r>
      <w:r w:rsidRPr="003209DF">
        <w:rPr>
          <w:rFonts w:ascii="Arial" w:hAnsi="Arial" w:cs="Arial"/>
          <w:b/>
          <w:spacing w:val="28"/>
          <w:sz w:val="20"/>
          <w:szCs w:val="20"/>
        </w:rPr>
        <w:t xml:space="preserve"> </w:t>
      </w:r>
      <w:r w:rsidRPr="003209DF">
        <w:rPr>
          <w:rFonts w:ascii="Arial" w:hAnsi="Arial" w:cs="Arial"/>
          <w:b/>
          <w:sz w:val="20"/>
          <w:szCs w:val="20"/>
        </w:rPr>
        <w:t>para</w:t>
      </w:r>
      <w:r w:rsidRPr="003209DF">
        <w:rPr>
          <w:rFonts w:ascii="Arial" w:hAnsi="Arial" w:cs="Arial"/>
          <w:b/>
          <w:spacing w:val="29"/>
          <w:sz w:val="20"/>
          <w:szCs w:val="20"/>
        </w:rPr>
        <w:t xml:space="preserve"> </w:t>
      </w:r>
      <w:r w:rsidRPr="003209DF">
        <w:rPr>
          <w:rFonts w:ascii="Arial" w:hAnsi="Arial" w:cs="Arial"/>
          <w:b/>
          <w:sz w:val="20"/>
          <w:szCs w:val="20"/>
        </w:rPr>
        <w:t>adoção</w:t>
      </w:r>
      <w:r w:rsidRPr="003209DF">
        <w:rPr>
          <w:rFonts w:ascii="Arial" w:hAnsi="Arial" w:cs="Arial"/>
          <w:b/>
          <w:spacing w:val="28"/>
          <w:sz w:val="20"/>
          <w:szCs w:val="20"/>
        </w:rPr>
        <w:t xml:space="preserve"> </w:t>
      </w:r>
      <w:bookmarkEnd w:id="3"/>
      <w:r w:rsidRPr="003209DF">
        <w:rPr>
          <w:rFonts w:ascii="Arial" w:hAnsi="Arial" w:cs="Arial"/>
          <w:b/>
          <w:sz w:val="20"/>
          <w:szCs w:val="20"/>
        </w:rPr>
        <w:t>do</w:t>
      </w:r>
      <w:r w:rsidRPr="003209DF">
        <w:rPr>
          <w:rFonts w:ascii="Arial" w:hAnsi="Arial" w:cs="Arial"/>
          <w:b/>
          <w:spacing w:val="29"/>
          <w:sz w:val="20"/>
          <w:szCs w:val="20"/>
        </w:rPr>
        <w:t xml:space="preserve"> </w:t>
      </w:r>
      <w:r w:rsidRPr="003209DF">
        <w:rPr>
          <w:rFonts w:ascii="Arial" w:hAnsi="Arial" w:cs="Arial"/>
          <w:b/>
          <w:sz w:val="20"/>
          <w:szCs w:val="20"/>
        </w:rPr>
        <w:t>Sistema</w:t>
      </w:r>
      <w:r w:rsidRPr="003209DF">
        <w:rPr>
          <w:rFonts w:ascii="Arial" w:hAnsi="Arial" w:cs="Arial"/>
          <w:b/>
          <w:spacing w:val="28"/>
          <w:sz w:val="20"/>
          <w:szCs w:val="20"/>
        </w:rPr>
        <w:t xml:space="preserve"> </w:t>
      </w:r>
      <w:r w:rsidRPr="003209DF">
        <w:rPr>
          <w:rFonts w:ascii="Arial" w:hAnsi="Arial" w:cs="Arial"/>
          <w:b/>
          <w:sz w:val="20"/>
          <w:szCs w:val="20"/>
        </w:rPr>
        <w:t>de</w:t>
      </w:r>
      <w:r w:rsidRPr="003209DF">
        <w:rPr>
          <w:rFonts w:ascii="Arial" w:hAnsi="Arial" w:cs="Arial"/>
          <w:b/>
          <w:spacing w:val="29"/>
          <w:sz w:val="20"/>
          <w:szCs w:val="20"/>
        </w:rPr>
        <w:t xml:space="preserve"> </w:t>
      </w:r>
      <w:r w:rsidRPr="003209DF">
        <w:rPr>
          <w:rFonts w:ascii="Arial" w:hAnsi="Arial" w:cs="Arial"/>
          <w:b/>
          <w:sz w:val="20"/>
          <w:szCs w:val="20"/>
        </w:rPr>
        <w:t>Registro</w:t>
      </w:r>
      <w:r w:rsidRPr="003209DF">
        <w:rPr>
          <w:rFonts w:ascii="Arial" w:hAnsi="Arial" w:cs="Arial"/>
          <w:b/>
          <w:spacing w:val="28"/>
          <w:sz w:val="20"/>
          <w:szCs w:val="20"/>
        </w:rPr>
        <w:t xml:space="preserve"> </w:t>
      </w:r>
      <w:r w:rsidRPr="003209DF">
        <w:rPr>
          <w:rFonts w:ascii="Arial" w:hAnsi="Arial" w:cs="Arial"/>
          <w:b/>
          <w:sz w:val="20"/>
          <w:szCs w:val="20"/>
        </w:rPr>
        <w:t>de</w:t>
      </w:r>
      <w:r w:rsidRPr="003209DF">
        <w:rPr>
          <w:rFonts w:ascii="Arial" w:hAnsi="Arial" w:cs="Arial"/>
          <w:b/>
          <w:spacing w:val="29"/>
          <w:sz w:val="20"/>
          <w:szCs w:val="20"/>
        </w:rPr>
        <w:t xml:space="preserve"> </w:t>
      </w:r>
      <w:r w:rsidRPr="003209DF">
        <w:rPr>
          <w:rFonts w:ascii="Arial" w:hAnsi="Arial" w:cs="Arial"/>
          <w:b/>
          <w:sz w:val="20"/>
          <w:szCs w:val="20"/>
        </w:rPr>
        <w:t>Preços</w:t>
      </w:r>
      <w:r w:rsidR="00A15E7B" w:rsidRPr="003209DF">
        <w:rPr>
          <w:rFonts w:ascii="Arial" w:hAnsi="Arial" w:cs="Arial"/>
          <w:b/>
          <w:sz w:val="20"/>
          <w:szCs w:val="20"/>
        </w:rPr>
        <w:t xml:space="preserve"> (art. 4º Decreto Municipal 7.144/2023.</w:t>
      </w:r>
      <w:r w:rsidR="00750E7A" w:rsidRPr="003209DF">
        <w:rPr>
          <w:rFonts w:ascii="Arial" w:hAnsi="Arial" w:cs="Arial"/>
          <w:b/>
          <w:sz w:val="20"/>
          <w:szCs w:val="20"/>
        </w:rPr>
        <w:t xml:space="preserve"> </w:t>
      </w:r>
    </w:p>
    <w:p w14:paraId="233FE3B3" w14:textId="3358A925" w:rsidR="00EF17BB" w:rsidRPr="003209DF" w:rsidRDefault="00EF17BB" w:rsidP="00391AC1">
      <w:pPr>
        <w:pStyle w:val="PargrafodaLista"/>
        <w:tabs>
          <w:tab w:val="left" w:pos="709"/>
        </w:tabs>
        <w:spacing w:before="120" w:after="120"/>
        <w:ind w:left="0" w:right="227"/>
        <w:contextualSpacing w:val="0"/>
        <w:jc w:val="both"/>
        <w:rPr>
          <w:rFonts w:ascii="Arial" w:hAnsi="Arial" w:cs="Arial"/>
          <w:sz w:val="20"/>
          <w:szCs w:val="20"/>
        </w:rPr>
      </w:pPr>
      <w:r w:rsidRPr="003209DF">
        <w:rPr>
          <w:rFonts w:ascii="Arial" w:hAnsi="Arial" w:cs="Arial"/>
          <w:spacing w:val="-1"/>
          <w:sz w:val="20"/>
          <w:szCs w:val="20"/>
        </w:rPr>
        <w:t>Quando, pelas características do objeto, houver a necessidade de contratações sucessivas.</w:t>
      </w:r>
    </w:p>
    <w:p w14:paraId="650F0AFD" w14:textId="053D7F54" w:rsidR="00EF17BB" w:rsidRPr="003209DF" w:rsidRDefault="00EF17BB" w:rsidP="00C119A5">
      <w:pPr>
        <w:pStyle w:val="PargrafodaLista"/>
        <w:spacing w:before="120" w:after="120"/>
        <w:ind w:left="0" w:right="227"/>
        <w:contextualSpacing w:val="0"/>
        <w:jc w:val="both"/>
        <w:rPr>
          <w:rFonts w:ascii="Arial" w:hAnsi="Arial" w:cs="Arial"/>
          <w:sz w:val="20"/>
          <w:szCs w:val="20"/>
        </w:rPr>
      </w:pPr>
      <w:r w:rsidRPr="003209DF">
        <w:rPr>
          <w:rFonts w:ascii="Arial" w:hAnsi="Arial" w:cs="Arial"/>
          <w:sz w:val="20"/>
          <w:szCs w:val="20"/>
        </w:rPr>
        <w:t>Quando for mais conveniente a aquisição de bens com previsão de entregas parceladas ou contratação de serviços a serem remunerados por unidade de medida ou por meio de regime de tarefa.</w:t>
      </w:r>
    </w:p>
    <w:p w14:paraId="42DEB5A5" w14:textId="1FBBEDF9" w:rsidR="00184BFE" w:rsidRPr="003209DF" w:rsidRDefault="00EF17BB" w:rsidP="00C119A5">
      <w:pPr>
        <w:pStyle w:val="PargrafodaLista"/>
        <w:numPr>
          <w:ilvl w:val="1"/>
          <w:numId w:val="4"/>
        </w:numPr>
        <w:tabs>
          <w:tab w:val="left" w:pos="763"/>
        </w:tabs>
        <w:spacing w:before="120" w:after="120"/>
        <w:ind w:left="0" w:right="227" w:firstLine="0"/>
        <w:contextualSpacing w:val="0"/>
        <w:jc w:val="both"/>
        <w:rPr>
          <w:rFonts w:ascii="Arial" w:hAnsi="Arial" w:cs="Arial"/>
          <w:b/>
          <w:sz w:val="20"/>
          <w:szCs w:val="20"/>
        </w:rPr>
      </w:pPr>
      <w:r w:rsidRPr="003209DF">
        <w:rPr>
          <w:rFonts w:ascii="Arial" w:hAnsi="Arial" w:cs="Arial"/>
          <w:b/>
          <w:sz w:val="20"/>
          <w:szCs w:val="20"/>
        </w:rPr>
        <w:t>Será adotado tratamento diferenciado a microempresas (ME) e empresas de pequeno porte</w:t>
      </w:r>
      <w:r w:rsidRPr="003209DF">
        <w:rPr>
          <w:rFonts w:ascii="Arial" w:hAnsi="Arial" w:cs="Arial"/>
          <w:b/>
          <w:spacing w:val="1"/>
          <w:sz w:val="20"/>
          <w:szCs w:val="20"/>
        </w:rPr>
        <w:t xml:space="preserve"> </w:t>
      </w:r>
      <w:r w:rsidRPr="003209DF">
        <w:rPr>
          <w:rFonts w:ascii="Arial" w:hAnsi="Arial" w:cs="Arial"/>
          <w:b/>
          <w:sz w:val="20"/>
          <w:szCs w:val="20"/>
        </w:rPr>
        <w:t>(EPP), conforme o disposto no art. 48 da Lei Complementar nº 123/2006 (alterado pela Lei</w:t>
      </w:r>
      <w:r w:rsidRPr="003209DF">
        <w:rPr>
          <w:rFonts w:ascii="Arial" w:hAnsi="Arial" w:cs="Arial"/>
          <w:b/>
          <w:spacing w:val="1"/>
          <w:sz w:val="20"/>
          <w:szCs w:val="20"/>
        </w:rPr>
        <w:t xml:space="preserve"> </w:t>
      </w:r>
      <w:r w:rsidRPr="003209DF">
        <w:rPr>
          <w:rFonts w:ascii="Arial" w:hAnsi="Arial" w:cs="Arial"/>
          <w:b/>
          <w:sz w:val="20"/>
          <w:szCs w:val="20"/>
        </w:rPr>
        <w:t>Complementar</w:t>
      </w:r>
      <w:r w:rsidRPr="003209DF">
        <w:rPr>
          <w:rFonts w:ascii="Arial" w:hAnsi="Arial" w:cs="Arial"/>
          <w:b/>
          <w:spacing w:val="-2"/>
          <w:sz w:val="20"/>
          <w:szCs w:val="20"/>
        </w:rPr>
        <w:t xml:space="preserve"> </w:t>
      </w:r>
      <w:r w:rsidRPr="003209DF">
        <w:rPr>
          <w:rFonts w:ascii="Arial" w:hAnsi="Arial" w:cs="Arial"/>
          <w:b/>
          <w:sz w:val="20"/>
          <w:szCs w:val="20"/>
        </w:rPr>
        <w:t>nº</w:t>
      </w:r>
      <w:r w:rsidRPr="003209DF">
        <w:rPr>
          <w:rFonts w:ascii="Arial" w:hAnsi="Arial" w:cs="Arial"/>
          <w:b/>
          <w:spacing w:val="-1"/>
          <w:sz w:val="20"/>
          <w:szCs w:val="20"/>
        </w:rPr>
        <w:t xml:space="preserve"> </w:t>
      </w:r>
      <w:r w:rsidRPr="003209DF">
        <w:rPr>
          <w:rFonts w:ascii="Arial" w:hAnsi="Arial" w:cs="Arial"/>
          <w:b/>
          <w:sz w:val="20"/>
          <w:szCs w:val="20"/>
        </w:rPr>
        <w:t>147/2014):</w:t>
      </w:r>
    </w:p>
    <w:p w14:paraId="74EB5E25" w14:textId="4B152388" w:rsidR="00EF17BB" w:rsidRPr="003209DF" w:rsidRDefault="00EF17BB" w:rsidP="00C119A5">
      <w:pPr>
        <w:spacing w:before="120" w:after="120"/>
        <w:ind w:right="228"/>
        <w:jc w:val="both"/>
        <w:rPr>
          <w:rFonts w:ascii="Arial" w:hAnsi="Arial" w:cs="Arial"/>
          <w:sz w:val="20"/>
          <w:szCs w:val="20"/>
        </w:rPr>
      </w:pPr>
      <w:r w:rsidRPr="003209DF">
        <w:rPr>
          <w:rFonts w:ascii="Arial" w:hAnsi="Arial" w:cs="Arial"/>
          <w:sz w:val="20"/>
          <w:szCs w:val="20"/>
        </w:rPr>
        <w:t>Valor</w:t>
      </w:r>
      <w:r w:rsidRPr="003209DF">
        <w:rPr>
          <w:rFonts w:ascii="Arial" w:hAnsi="Arial" w:cs="Arial"/>
          <w:spacing w:val="-4"/>
          <w:sz w:val="20"/>
          <w:szCs w:val="20"/>
        </w:rPr>
        <w:t xml:space="preserve"> </w:t>
      </w:r>
      <w:r w:rsidRPr="003209DF">
        <w:rPr>
          <w:rFonts w:ascii="Arial" w:hAnsi="Arial" w:cs="Arial"/>
          <w:sz w:val="20"/>
          <w:szCs w:val="20"/>
        </w:rPr>
        <w:t>referencial</w:t>
      </w:r>
      <w:r w:rsidRPr="003209DF">
        <w:rPr>
          <w:rFonts w:ascii="Arial" w:hAnsi="Arial" w:cs="Arial"/>
          <w:spacing w:val="-4"/>
          <w:sz w:val="20"/>
          <w:szCs w:val="20"/>
        </w:rPr>
        <w:t xml:space="preserve"> </w:t>
      </w:r>
      <w:r w:rsidRPr="003209DF">
        <w:rPr>
          <w:rFonts w:ascii="Arial" w:hAnsi="Arial" w:cs="Arial"/>
          <w:sz w:val="20"/>
          <w:szCs w:val="20"/>
        </w:rPr>
        <w:t>inferior</w:t>
      </w:r>
      <w:r w:rsidRPr="003209DF">
        <w:rPr>
          <w:rFonts w:ascii="Arial" w:hAnsi="Arial" w:cs="Arial"/>
          <w:spacing w:val="-4"/>
          <w:sz w:val="20"/>
          <w:szCs w:val="20"/>
        </w:rPr>
        <w:t xml:space="preserve"> </w:t>
      </w:r>
      <w:r w:rsidRPr="003209DF">
        <w:rPr>
          <w:rFonts w:ascii="Arial" w:hAnsi="Arial" w:cs="Arial"/>
          <w:sz w:val="20"/>
          <w:szCs w:val="20"/>
        </w:rPr>
        <w:t>a</w:t>
      </w:r>
      <w:r w:rsidRPr="003209DF">
        <w:rPr>
          <w:rFonts w:ascii="Arial" w:hAnsi="Arial" w:cs="Arial"/>
          <w:spacing w:val="-3"/>
          <w:sz w:val="20"/>
          <w:szCs w:val="20"/>
        </w:rPr>
        <w:t xml:space="preserve"> </w:t>
      </w:r>
      <w:r w:rsidRPr="003209DF">
        <w:rPr>
          <w:rFonts w:ascii="Arial" w:hAnsi="Arial" w:cs="Arial"/>
          <w:sz w:val="20"/>
          <w:szCs w:val="20"/>
        </w:rPr>
        <w:t>R$</w:t>
      </w:r>
      <w:r w:rsidRPr="003209DF">
        <w:rPr>
          <w:rFonts w:ascii="Arial" w:hAnsi="Arial" w:cs="Arial"/>
          <w:spacing w:val="-5"/>
          <w:sz w:val="20"/>
          <w:szCs w:val="20"/>
        </w:rPr>
        <w:t xml:space="preserve"> </w:t>
      </w:r>
      <w:r w:rsidRPr="003209DF">
        <w:rPr>
          <w:rFonts w:ascii="Arial" w:hAnsi="Arial" w:cs="Arial"/>
          <w:sz w:val="20"/>
          <w:szCs w:val="20"/>
        </w:rPr>
        <w:t>80.000,00</w:t>
      </w:r>
      <w:r w:rsidRPr="003209DF">
        <w:rPr>
          <w:rFonts w:ascii="Arial" w:hAnsi="Arial" w:cs="Arial"/>
          <w:spacing w:val="-4"/>
          <w:sz w:val="20"/>
          <w:szCs w:val="20"/>
        </w:rPr>
        <w:t xml:space="preserve"> </w:t>
      </w:r>
      <w:r w:rsidRPr="003209DF">
        <w:rPr>
          <w:rFonts w:ascii="Arial" w:hAnsi="Arial" w:cs="Arial"/>
          <w:sz w:val="20"/>
          <w:szCs w:val="20"/>
        </w:rPr>
        <w:t>por</w:t>
      </w:r>
      <w:r w:rsidRPr="003209DF">
        <w:rPr>
          <w:rFonts w:ascii="Arial" w:hAnsi="Arial" w:cs="Arial"/>
          <w:spacing w:val="-3"/>
          <w:sz w:val="20"/>
          <w:szCs w:val="20"/>
        </w:rPr>
        <w:t xml:space="preserve"> </w:t>
      </w:r>
      <w:r w:rsidR="00504365" w:rsidRPr="003209DF">
        <w:rPr>
          <w:rFonts w:ascii="Arial" w:hAnsi="Arial" w:cs="Arial"/>
          <w:sz w:val="20"/>
          <w:szCs w:val="20"/>
        </w:rPr>
        <w:t>lote</w:t>
      </w:r>
      <w:r w:rsidRPr="003209DF">
        <w:rPr>
          <w:rFonts w:ascii="Arial" w:hAnsi="Arial" w:cs="Arial"/>
          <w:spacing w:val="-4"/>
          <w:sz w:val="20"/>
          <w:szCs w:val="20"/>
        </w:rPr>
        <w:t xml:space="preserve"> </w:t>
      </w:r>
      <w:r w:rsidRPr="003209DF">
        <w:rPr>
          <w:rFonts w:ascii="Arial" w:hAnsi="Arial" w:cs="Arial"/>
          <w:sz w:val="20"/>
          <w:szCs w:val="20"/>
        </w:rPr>
        <w:t>(participação</w:t>
      </w:r>
      <w:r w:rsidRPr="003209DF">
        <w:rPr>
          <w:rFonts w:ascii="Arial" w:hAnsi="Arial" w:cs="Arial"/>
          <w:spacing w:val="-3"/>
          <w:sz w:val="20"/>
          <w:szCs w:val="20"/>
        </w:rPr>
        <w:t xml:space="preserve"> </w:t>
      </w:r>
      <w:r w:rsidRPr="003209DF">
        <w:rPr>
          <w:rFonts w:ascii="Arial" w:hAnsi="Arial" w:cs="Arial"/>
          <w:sz w:val="20"/>
          <w:szCs w:val="20"/>
        </w:rPr>
        <w:t>exclusiva</w:t>
      </w:r>
      <w:r w:rsidRPr="003209DF">
        <w:rPr>
          <w:rFonts w:ascii="Arial" w:hAnsi="Arial" w:cs="Arial"/>
          <w:spacing w:val="-3"/>
          <w:sz w:val="20"/>
          <w:szCs w:val="20"/>
        </w:rPr>
        <w:t xml:space="preserve"> </w:t>
      </w:r>
      <w:r w:rsidRPr="003209DF">
        <w:rPr>
          <w:rFonts w:ascii="Arial" w:hAnsi="Arial" w:cs="Arial"/>
          <w:sz w:val="20"/>
          <w:szCs w:val="20"/>
        </w:rPr>
        <w:t>para</w:t>
      </w:r>
      <w:r w:rsidRPr="003209DF">
        <w:rPr>
          <w:rFonts w:ascii="Arial" w:hAnsi="Arial" w:cs="Arial"/>
          <w:spacing w:val="-5"/>
          <w:sz w:val="20"/>
          <w:szCs w:val="20"/>
        </w:rPr>
        <w:t xml:space="preserve"> </w:t>
      </w:r>
      <w:r w:rsidRPr="003209DF">
        <w:rPr>
          <w:rFonts w:ascii="Arial" w:hAnsi="Arial" w:cs="Arial"/>
          <w:sz w:val="20"/>
          <w:szCs w:val="20"/>
        </w:rPr>
        <w:t>ME/EPP</w:t>
      </w:r>
      <w:r w:rsidR="00DC50A5" w:rsidRPr="003209DF">
        <w:rPr>
          <w:rFonts w:ascii="Arial" w:hAnsi="Arial" w:cs="Arial"/>
          <w:sz w:val="20"/>
          <w:szCs w:val="20"/>
        </w:rPr>
        <w:t xml:space="preserve"> – Art. 48, I da Lei Complementar nº 123/2006</w:t>
      </w:r>
      <w:r w:rsidRPr="003209DF">
        <w:rPr>
          <w:rFonts w:ascii="Arial" w:hAnsi="Arial" w:cs="Arial"/>
          <w:sz w:val="20"/>
          <w:szCs w:val="20"/>
        </w:rPr>
        <w:t>).</w:t>
      </w:r>
      <w:r w:rsidR="00504365" w:rsidRPr="003209DF">
        <w:rPr>
          <w:rFonts w:ascii="Arial" w:hAnsi="Arial" w:cs="Arial"/>
          <w:sz w:val="20"/>
          <w:szCs w:val="20"/>
        </w:rPr>
        <w:t xml:space="preserve"> Lotes </w:t>
      </w:r>
      <w:r w:rsidR="006448BF">
        <w:rPr>
          <w:rFonts w:ascii="Arial" w:hAnsi="Arial" w:cs="Arial"/>
          <w:sz w:val="20"/>
          <w:szCs w:val="20"/>
        </w:rPr>
        <w:t>21, 30, 33.</w:t>
      </w:r>
    </w:p>
    <w:p w14:paraId="04879E2B" w14:textId="4C7933B6" w:rsidR="005C569F" w:rsidRPr="003209DF" w:rsidRDefault="005C569F" w:rsidP="00C119A5">
      <w:pPr>
        <w:spacing w:before="120" w:after="120"/>
        <w:ind w:right="228"/>
        <w:jc w:val="both"/>
        <w:rPr>
          <w:rFonts w:ascii="Arial" w:hAnsi="Arial" w:cs="Arial"/>
          <w:sz w:val="20"/>
          <w:szCs w:val="20"/>
        </w:rPr>
      </w:pPr>
      <w:r w:rsidRPr="006448BF">
        <w:rPr>
          <w:rFonts w:ascii="Arial" w:hAnsi="Arial" w:cs="Arial"/>
          <w:sz w:val="20"/>
          <w:szCs w:val="20"/>
        </w:rPr>
        <w:t>Valor</w:t>
      </w:r>
      <w:r w:rsidRPr="006448BF">
        <w:rPr>
          <w:rFonts w:ascii="Arial" w:hAnsi="Arial" w:cs="Arial"/>
          <w:spacing w:val="-9"/>
          <w:sz w:val="20"/>
          <w:szCs w:val="20"/>
        </w:rPr>
        <w:t xml:space="preserve"> </w:t>
      </w:r>
      <w:r w:rsidRPr="006448BF">
        <w:rPr>
          <w:rFonts w:ascii="Arial" w:hAnsi="Arial" w:cs="Arial"/>
          <w:sz w:val="20"/>
          <w:szCs w:val="20"/>
        </w:rPr>
        <w:t>referencial</w:t>
      </w:r>
      <w:r w:rsidRPr="006448BF">
        <w:rPr>
          <w:rFonts w:ascii="Arial" w:hAnsi="Arial" w:cs="Arial"/>
          <w:spacing w:val="-9"/>
          <w:sz w:val="20"/>
          <w:szCs w:val="20"/>
        </w:rPr>
        <w:t xml:space="preserve"> </w:t>
      </w:r>
      <w:r w:rsidRPr="006448BF">
        <w:rPr>
          <w:rFonts w:ascii="Arial" w:hAnsi="Arial" w:cs="Arial"/>
          <w:sz w:val="20"/>
          <w:szCs w:val="20"/>
        </w:rPr>
        <w:t>superior</w:t>
      </w:r>
      <w:r w:rsidRPr="006448BF">
        <w:rPr>
          <w:rFonts w:ascii="Arial" w:hAnsi="Arial" w:cs="Arial"/>
          <w:spacing w:val="-9"/>
          <w:sz w:val="20"/>
          <w:szCs w:val="20"/>
        </w:rPr>
        <w:t xml:space="preserve"> </w:t>
      </w:r>
      <w:r w:rsidRPr="006448BF">
        <w:rPr>
          <w:rFonts w:ascii="Arial" w:hAnsi="Arial" w:cs="Arial"/>
          <w:sz w:val="20"/>
          <w:szCs w:val="20"/>
        </w:rPr>
        <w:t>a</w:t>
      </w:r>
      <w:r w:rsidRPr="006448BF">
        <w:rPr>
          <w:rFonts w:ascii="Arial" w:hAnsi="Arial" w:cs="Arial"/>
          <w:spacing w:val="-8"/>
          <w:sz w:val="20"/>
          <w:szCs w:val="20"/>
        </w:rPr>
        <w:t xml:space="preserve"> </w:t>
      </w:r>
      <w:r w:rsidRPr="006448BF">
        <w:rPr>
          <w:rFonts w:ascii="Arial" w:hAnsi="Arial" w:cs="Arial"/>
          <w:sz w:val="20"/>
          <w:szCs w:val="20"/>
        </w:rPr>
        <w:t>R$</w:t>
      </w:r>
      <w:r w:rsidRPr="006448BF">
        <w:rPr>
          <w:rFonts w:ascii="Arial" w:hAnsi="Arial" w:cs="Arial"/>
          <w:spacing w:val="-9"/>
          <w:sz w:val="20"/>
          <w:szCs w:val="20"/>
        </w:rPr>
        <w:t xml:space="preserve"> </w:t>
      </w:r>
      <w:r w:rsidRPr="006448BF">
        <w:rPr>
          <w:rFonts w:ascii="Arial" w:hAnsi="Arial" w:cs="Arial"/>
          <w:sz w:val="20"/>
          <w:szCs w:val="20"/>
        </w:rPr>
        <w:t>80.000,00</w:t>
      </w:r>
      <w:r w:rsidRPr="006448BF">
        <w:rPr>
          <w:rFonts w:ascii="Arial" w:hAnsi="Arial" w:cs="Arial"/>
          <w:spacing w:val="-9"/>
          <w:sz w:val="20"/>
          <w:szCs w:val="20"/>
        </w:rPr>
        <w:t xml:space="preserve"> </w:t>
      </w:r>
      <w:r w:rsidRPr="006448BF">
        <w:rPr>
          <w:rFonts w:ascii="Arial" w:hAnsi="Arial" w:cs="Arial"/>
          <w:sz w:val="20"/>
          <w:szCs w:val="20"/>
        </w:rPr>
        <w:t xml:space="preserve">por </w:t>
      </w:r>
      <w:r w:rsidR="00504365" w:rsidRPr="006448BF">
        <w:rPr>
          <w:rFonts w:ascii="Arial" w:hAnsi="Arial" w:cs="Arial"/>
          <w:sz w:val="20"/>
          <w:szCs w:val="20"/>
        </w:rPr>
        <w:t>lote</w:t>
      </w:r>
      <w:r w:rsidRPr="006448BF">
        <w:rPr>
          <w:rFonts w:ascii="Arial" w:hAnsi="Arial" w:cs="Arial"/>
          <w:spacing w:val="-8"/>
          <w:sz w:val="20"/>
          <w:szCs w:val="20"/>
        </w:rPr>
        <w:t xml:space="preserve"> </w:t>
      </w:r>
      <w:r w:rsidRPr="006448BF">
        <w:rPr>
          <w:rFonts w:ascii="Arial" w:hAnsi="Arial" w:cs="Arial"/>
          <w:sz w:val="20"/>
          <w:szCs w:val="20"/>
        </w:rPr>
        <w:t>de</w:t>
      </w:r>
      <w:r w:rsidRPr="006448BF">
        <w:rPr>
          <w:rFonts w:ascii="Arial" w:hAnsi="Arial" w:cs="Arial"/>
          <w:spacing w:val="-9"/>
          <w:sz w:val="20"/>
          <w:szCs w:val="20"/>
        </w:rPr>
        <w:t xml:space="preserve"> bens de </w:t>
      </w:r>
      <w:r w:rsidRPr="006448BF">
        <w:rPr>
          <w:rFonts w:ascii="Arial" w:hAnsi="Arial" w:cs="Arial"/>
          <w:sz w:val="20"/>
          <w:szCs w:val="20"/>
        </w:rPr>
        <w:t>natureza</w:t>
      </w:r>
      <w:r w:rsidRPr="006448BF">
        <w:rPr>
          <w:rFonts w:ascii="Arial" w:hAnsi="Arial" w:cs="Arial"/>
          <w:spacing w:val="-9"/>
          <w:sz w:val="20"/>
          <w:szCs w:val="20"/>
        </w:rPr>
        <w:t xml:space="preserve"> </w:t>
      </w:r>
      <w:r w:rsidR="00846C79" w:rsidRPr="006448BF">
        <w:rPr>
          <w:rFonts w:ascii="Arial" w:hAnsi="Arial" w:cs="Arial"/>
          <w:spacing w:val="-9"/>
          <w:sz w:val="20"/>
          <w:szCs w:val="20"/>
        </w:rPr>
        <w:t>divisível</w:t>
      </w:r>
      <w:r w:rsidRPr="006448BF">
        <w:rPr>
          <w:rFonts w:ascii="Arial" w:hAnsi="Arial" w:cs="Arial"/>
          <w:sz w:val="20"/>
          <w:szCs w:val="20"/>
        </w:rPr>
        <w:t xml:space="preserve"> (cota</w:t>
      </w:r>
      <w:r w:rsidRPr="006448BF">
        <w:rPr>
          <w:rFonts w:ascii="Arial" w:hAnsi="Arial" w:cs="Arial"/>
          <w:spacing w:val="-9"/>
          <w:sz w:val="20"/>
          <w:szCs w:val="20"/>
        </w:rPr>
        <w:t xml:space="preserve"> </w:t>
      </w:r>
      <w:r w:rsidR="00846C79" w:rsidRPr="006448BF">
        <w:rPr>
          <w:rFonts w:ascii="Arial" w:hAnsi="Arial" w:cs="Arial"/>
          <w:spacing w:val="-9"/>
          <w:sz w:val="20"/>
          <w:szCs w:val="20"/>
        </w:rPr>
        <w:t xml:space="preserve">de </w:t>
      </w:r>
      <w:r w:rsidR="006448BF" w:rsidRPr="006448BF">
        <w:rPr>
          <w:rFonts w:ascii="Arial" w:hAnsi="Arial" w:cs="Arial"/>
          <w:spacing w:val="-9"/>
          <w:sz w:val="20"/>
          <w:szCs w:val="20"/>
        </w:rPr>
        <w:t xml:space="preserve">até </w:t>
      </w:r>
      <w:r w:rsidR="00846C79" w:rsidRPr="006448BF">
        <w:rPr>
          <w:rFonts w:ascii="Arial" w:hAnsi="Arial" w:cs="Arial"/>
          <w:spacing w:val="-9"/>
          <w:sz w:val="20"/>
          <w:szCs w:val="20"/>
        </w:rPr>
        <w:t xml:space="preserve">25% </w:t>
      </w:r>
      <w:r w:rsidRPr="006448BF">
        <w:rPr>
          <w:rFonts w:ascii="Arial" w:hAnsi="Arial" w:cs="Arial"/>
          <w:sz w:val="20"/>
          <w:szCs w:val="20"/>
        </w:rPr>
        <w:t>para</w:t>
      </w:r>
      <w:r w:rsidRPr="006448BF">
        <w:rPr>
          <w:rFonts w:ascii="Arial" w:hAnsi="Arial" w:cs="Arial"/>
          <w:spacing w:val="-9"/>
          <w:sz w:val="20"/>
          <w:szCs w:val="20"/>
        </w:rPr>
        <w:t xml:space="preserve"> </w:t>
      </w:r>
      <w:r w:rsidRPr="006448BF">
        <w:rPr>
          <w:rFonts w:ascii="Arial" w:hAnsi="Arial" w:cs="Arial"/>
          <w:sz w:val="20"/>
          <w:szCs w:val="20"/>
        </w:rPr>
        <w:t>ME/EPP).</w:t>
      </w:r>
      <w:r w:rsidR="00504365" w:rsidRPr="006448BF">
        <w:rPr>
          <w:rFonts w:ascii="Arial" w:hAnsi="Arial" w:cs="Arial"/>
          <w:sz w:val="20"/>
          <w:szCs w:val="20"/>
        </w:rPr>
        <w:t xml:space="preserve"> Lotes </w:t>
      </w:r>
      <w:r w:rsidR="006448BF" w:rsidRPr="006448BF">
        <w:rPr>
          <w:rFonts w:ascii="Arial" w:hAnsi="Arial" w:cs="Arial"/>
          <w:sz w:val="20"/>
          <w:szCs w:val="20"/>
        </w:rPr>
        <w:t>2, 4, 6, 8, 10, 12, 14, 16, 18, 20, 20, 23, 25, 27, 29, 32 e 35.</w:t>
      </w:r>
    </w:p>
    <w:p w14:paraId="0E0A267E" w14:textId="77777777" w:rsidR="00EF17BB" w:rsidRPr="003209DF" w:rsidRDefault="00EF17BB" w:rsidP="00C119A5">
      <w:pPr>
        <w:numPr>
          <w:ilvl w:val="1"/>
          <w:numId w:val="4"/>
        </w:numPr>
        <w:spacing w:before="120" w:after="120"/>
        <w:ind w:left="0" w:right="85" w:firstLine="0"/>
        <w:rPr>
          <w:rFonts w:ascii="Arial" w:hAnsi="Arial" w:cs="Arial"/>
          <w:b/>
          <w:sz w:val="20"/>
          <w:szCs w:val="20"/>
        </w:rPr>
      </w:pPr>
      <w:r w:rsidRPr="003209DF">
        <w:rPr>
          <w:rFonts w:ascii="Arial" w:hAnsi="Arial" w:cs="Arial"/>
          <w:b/>
          <w:sz w:val="20"/>
          <w:szCs w:val="20"/>
        </w:rPr>
        <w:t>Será admitida a participação de consórcios?</w:t>
      </w:r>
    </w:p>
    <w:p w14:paraId="36736546" w14:textId="0F013C15" w:rsidR="00EF17BB" w:rsidRPr="003209DF" w:rsidRDefault="00EF17BB" w:rsidP="00C119A5">
      <w:pPr>
        <w:spacing w:before="120" w:after="120"/>
        <w:rPr>
          <w:rFonts w:ascii="Arial" w:hAnsi="Arial" w:cs="Arial"/>
          <w:sz w:val="20"/>
          <w:szCs w:val="20"/>
        </w:rPr>
      </w:pPr>
      <w:r w:rsidRPr="003209DF">
        <w:rPr>
          <w:rFonts w:ascii="Arial" w:hAnsi="Arial" w:cs="Arial"/>
          <w:spacing w:val="-1"/>
          <w:sz w:val="20"/>
          <w:szCs w:val="20"/>
        </w:rPr>
        <w:t>Não</w:t>
      </w:r>
      <w:r w:rsidR="006448BF">
        <w:rPr>
          <w:rFonts w:ascii="Arial" w:hAnsi="Arial" w:cs="Arial"/>
          <w:spacing w:val="-1"/>
          <w:sz w:val="20"/>
          <w:szCs w:val="20"/>
        </w:rPr>
        <w:t>.</w:t>
      </w:r>
    </w:p>
    <w:p w14:paraId="32C4A153" w14:textId="2A7633DF" w:rsidR="0092546D" w:rsidRDefault="0092546D" w:rsidP="00C119A5">
      <w:pPr>
        <w:spacing w:before="120" w:after="120"/>
        <w:jc w:val="both"/>
        <w:rPr>
          <w:rFonts w:ascii="Arial" w:hAnsi="Arial" w:cs="Arial"/>
          <w:sz w:val="20"/>
          <w:szCs w:val="20"/>
        </w:rPr>
      </w:pPr>
      <w:r w:rsidRPr="00391AC1">
        <w:rPr>
          <w:rFonts w:ascii="Arial" w:hAnsi="Arial" w:cs="Arial"/>
          <w:b/>
          <w:bCs/>
          <w:sz w:val="20"/>
          <w:szCs w:val="20"/>
        </w:rPr>
        <w:t>Justificativa</w:t>
      </w:r>
      <w:r w:rsidR="00E346E2" w:rsidRPr="00391AC1">
        <w:rPr>
          <w:rFonts w:ascii="Arial" w:hAnsi="Arial" w:cs="Arial"/>
          <w:b/>
          <w:bCs/>
          <w:sz w:val="20"/>
          <w:szCs w:val="20"/>
        </w:rPr>
        <w:t xml:space="preserve"> quando marcar não</w:t>
      </w:r>
      <w:r w:rsidRPr="003209DF">
        <w:rPr>
          <w:rFonts w:ascii="Arial" w:hAnsi="Arial" w:cs="Arial"/>
          <w:sz w:val="20"/>
          <w:szCs w:val="20"/>
        </w:rPr>
        <w:t xml:space="preserve">: </w:t>
      </w:r>
    </w:p>
    <w:p w14:paraId="1E767778" w14:textId="3DBCC27D" w:rsidR="006448BF" w:rsidRPr="003209DF" w:rsidRDefault="006448BF" w:rsidP="00C119A5">
      <w:pPr>
        <w:pStyle w:val="Default"/>
        <w:spacing w:before="120" w:after="120"/>
        <w:jc w:val="both"/>
        <w:rPr>
          <w:rFonts w:ascii="Arial" w:hAnsi="Arial" w:cs="Arial"/>
          <w:sz w:val="20"/>
          <w:szCs w:val="20"/>
        </w:rPr>
      </w:pPr>
      <w:r w:rsidRPr="003209DF">
        <w:rPr>
          <w:rFonts w:ascii="Arial" w:hAnsi="Arial" w:cs="Arial"/>
          <w:sz w:val="20"/>
          <w:szCs w:val="20"/>
        </w:rPr>
        <w:t xml:space="preserve">A vedação quanto à participação de consórcio de empresas no presente procedimento licitatório não limitará a competitividade. </w:t>
      </w:r>
    </w:p>
    <w:p w14:paraId="41D20365" w14:textId="77777777" w:rsidR="006448BF" w:rsidRPr="003209DF" w:rsidRDefault="006448BF" w:rsidP="00C119A5">
      <w:pPr>
        <w:pStyle w:val="Default"/>
        <w:spacing w:before="120" w:after="120"/>
        <w:jc w:val="both"/>
        <w:rPr>
          <w:rFonts w:ascii="Arial" w:hAnsi="Arial" w:cs="Arial"/>
          <w:sz w:val="20"/>
          <w:szCs w:val="20"/>
        </w:rPr>
      </w:pPr>
      <w:r w:rsidRPr="003209DF">
        <w:rPr>
          <w:rFonts w:ascii="Arial" w:hAnsi="Arial" w:cs="Arial"/>
          <w:sz w:val="20"/>
          <w:szCs w:val="20"/>
        </w:rPr>
        <w:t xml:space="preserve">A participação de consórcios é recomendável quando o objeto considerado for “de alta complexidade ou vulto”, o que não seria o caso do objeto sob exame. </w:t>
      </w:r>
    </w:p>
    <w:p w14:paraId="30D91A80" w14:textId="77777777" w:rsidR="006448BF" w:rsidRPr="003209DF" w:rsidRDefault="006448BF" w:rsidP="00C119A5">
      <w:pPr>
        <w:pStyle w:val="Default"/>
        <w:spacing w:before="120" w:after="120"/>
        <w:jc w:val="both"/>
        <w:rPr>
          <w:rFonts w:ascii="Arial" w:hAnsi="Arial" w:cs="Arial"/>
          <w:sz w:val="20"/>
          <w:szCs w:val="20"/>
        </w:rPr>
      </w:pPr>
      <w:r w:rsidRPr="003209DF">
        <w:rPr>
          <w:rFonts w:ascii="Arial" w:hAnsi="Arial" w:cs="Arial"/>
          <w:sz w:val="20"/>
          <w:szCs w:val="20"/>
        </w:rPr>
        <w:t xml:space="preserve">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 </w:t>
      </w:r>
    </w:p>
    <w:p w14:paraId="13B0CC14" w14:textId="13DA6E0E" w:rsidR="006448BF" w:rsidRDefault="006448BF" w:rsidP="00C119A5">
      <w:pPr>
        <w:spacing w:before="120" w:after="120"/>
        <w:jc w:val="both"/>
        <w:rPr>
          <w:rFonts w:ascii="Arial" w:hAnsi="Arial" w:cs="Arial"/>
          <w:sz w:val="20"/>
          <w:szCs w:val="20"/>
        </w:rPr>
      </w:pPr>
      <w:r w:rsidRPr="003209DF">
        <w:rPr>
          <w:rFonts w:ascii="Arial" w:hAnsi="Arial" w:cs="Arial"/>
          <w:sz w:val="20"/>
          <w:szCs w:val="20"/>
        </w:rPr>
        <w:t xml:space="preserve">A admissão de consórcio em objeto de baixa complexidade e de pequeno valor econômico atenta contra o princípio da competitividade, pois permitiria, com o aval da Administração Pública, a </w:t>
      </w:r>
      <w:r w:rsidRPr="003209DF">
        <w:rPr>
          <w:rFonts w:ascii="Arial" w:hAnsi="Arial" w:cs="Arial"/>
          <w:sz w:val="20"/>
          <w:szCs w:val="20"/>
        </w:rPr>
        <w:lastRenderedPageBreak/>
        <w:t>união de concorrentes que poderiam muito bem disputar entre si, violando, por via transversa, o princípio da competitividade, atingindo ainda a vantajosidade buscada pela Administração.</w:t>
      </w:r>
    </w:p>
    <w:p w14:paraId="5BDDA9B3" w14:textId="77777777" w:rsidR="00EF2374" w:rsidRPr="003209DF" w:rsidRDefault="00EF2374" w:rsidP="00C119A5">
      <w:pPr>
        <w:numPr>
          <w:ilvl w:val="1"/>
          <w:numId w:val="4"/>
        </w:numPr>
        <w:spacing w:before="120" w:after="120"/>
        <w:ind w:left="0" w:right="227" w:firstLine="0"/>
        <w:rPr>
          <w:rFonts w:ascii="Arial" w:hAnsi="Arial" w:cs="Arial"/>
          <w:b/>
          <w:sz w:val="20"/>
          <w:szCs w:val="20"/>
        </w:rPr>
      </w:pPr>
      <w:r w:rsidRPr="003209DF">
        <w:rPr>
          <w:rFonts w:ascii="Arial" w:hAnsi="Arial" w:cs="Arial"/>
          <w:b/>
          <w:sz w:val="20"/>
          <w:szCs w:val="20"/>
        </w:rPr>
        <w:t>Será admitida a participação de cooperativas?</w:t>
      </w:r>
    </w:p>
    <w:p w14:paraId="61C40C52" w14:textId="4C6FF417" w:rsidR="00395E2E" w:rsidRDefault="00395E2E" w:rsidP="00C119A5">
      <w:pPr>
        <w:pStyle w:val="PargrafodaLista"/>
        <w:numPr>
          <w:ilvl w:val="2"/>
          <w:numId w:val="26"/>
        </w:numPr>
        <w:spacing w:before="120" w:after="120"/>
        <w:ind w:left="0" w:right="227" w:firstLine="0"/>
        <w:contextualSpacing w:val="0"/>
        <w:jc w:val="both"/>
        <w:rPr>
          <w:rFonts w:ascii="Arial" w:hAnsi="Arial" w:cs="Arial"/>
          <w:sz w:val="20"/>
          <w:szCs w:val="20"/>
        </w:rPr>
      </w:pPr>
      <w:r w:rsidRPr="003209DF">
        <w:rPr>
          <w:rFonts w:ascii="Arial" w:hAnsi="Arial" w:cs="Arial"/>
          <w:sz w:val="20"/>
          <w:szCs w:val="20"/>
        </w:rPr>
        <w:t xml:space="preserve">Será admitida a participação de cooperativa de trabalho na licitação, quando </w:t>
      </w:r>
      <w:proofErr w:type="spellStart"/>
      <w:r w:rsidRPr="003209DF">
        <w:rPr>
          <w:rFonts w:ascii="Arial" w:hAnsi="Arial" w:cs="Arial"/>
          <w:sz w:val="20"/>
          <w:szCs w:val="20"/>
        </w:rPr>
        <w:t>esta</w:t>
      </w:r>
      <w:proofErr w:type="spellEnd"/>
      <w:r w:rsidRPr="003209DF">
        <w:rPr>
          <w:rFonts w:ascii="Arial" w:hAnsi="Arial" w:cs="Arial"/>
          <w:sz w:val="20"/>
          <w:szCs w:val="20"/>
        </w:rPr>
        <w:t xml:space="preserve"> caracterizada, evidenciar as seguintes condições:</w:t>
      </w:r>
    </w:p>
    <w:p w14:paraId="39198CE4" w14:textId="77777777" w:rsidR="00395E2E" w:rsidRPr="003209DF" w:rsidRDefault="00395E2E" w:rsidP="00C119A5">
      <w:pPr>
        <w:pStyle w:val="PargrafodaLista"/>
        <w:numPr>
          <w:ilvl w:val="0"/>
          <w:numId w:val="27"/>
        </w:numPr>
        <w:spacing w:before="120" w:after="120"/>
        <w:ind w:left="1135" w:right="227" w:hanging="284"/>
        <w:contextualSpacing w:val="0"/>
        <w:jc w:val="both"/>
        <w:rPr>
          <w:rFonts w:ascii="Arial" w:hAnsi="Arial" w:cs="Arial"/>
          <w:sz w:val="20"/>
          <w:szCs w:val="20"/>
        </w:rPr>
      </w:pPr>
      <w:r w:rsidRPr="003209DF">
        <w:rPr>
          <w:rFonts w:ascii="Arial" w:hAnsi="Arial" w:cs="Arial"/>
          <w:sz w:val="20"/>
          <w:szCs w:val="20"/>
        </w:rPr>
        <w:t>a constituição e o funcionamento da cooperativa observarem as regras estabelecidas na legislação aplicável, em especial a Lei nº 5.764, de 16 de dezembro de 1971, a Lei nº 12.690, de 19 de julho de 2012, e a Lei Complementar nº 130, de 17 de abril de 2009;</w:t>
      </w:r>
    </w:p>
    <w:p w14:paraId="243EDE45" w14:textId="77777777" w:rsidR="00395E2E" w:rsidRPr="003209DF" w:rsidRDefault="00395E2E" w:rsidP="00C119A5">
      <w:pPr>
        <w:pStyle w:val="PargrafodaLista"/>
        <w:numPr>
          <w:ilvl w:val="0"/>
          <w:numId w:val="27"/>
        </w:numPr>
        <w:spacing w:before="120" w:after="120"/>
        <w:ind w:left="1135" w:right="227" w:hanging="284"/>
        <w:contextualSpacing w:val="0"/>
        <w:jc w:val="both"/>
        <w:rPr>
          <w:rFonts w:ascii="Arial" w:hAnsi="Arial" w:cs="Arial"/>
          <w:sz w:val="20"/>
          <w:szCs w:val="20"/>
        </w:rPr>
      </w:pPr>
      <w:r w:rsidRPr="003209DF">
        <w:rPr>
          <w:rFonts w:ascii="Arial" w:hAnsi="Arial" w:cs="Arial"/>
          <w:sz w:val="20"/>
          <w:szCs w:val="20"/>
        </w:rPr>
        <w:t>a cooperativa apresentar demonstrativo de atuação em regime cooperado, com repartição de receitas e despesas entre os cooperados;</w:t>
      </w:r>
    </w:p>
    <w:p w14:paraId="1AE1D5EF" w14:textId="77777777" w:rsidR="00395E2E" w:rsidRPr="003209DF" w:rsidRDefault="00395E2E" w:rsidP="00C119A5">
      <w:pPr>
        <w:pStyle w:val="PargrafodaLista"/>
        <w:numPr>
          <w:ilvl w:val="0"/>
          <w:numId w:val="27"/>
        </w:numPr>
        <w:spacing w:before="120" w:after="120"/>
        <w:ind w:left="1135" w:right="227" w:hanging="284"/>
        <w:contextualSpacing w:val="0"/>
        <w:jc w:val="both"/>
        <w:rPr>
          <w:rFonts w:ascii="Arial" w:hAnsi="Arial" w:cs="Arial"/>
          <w:sz w:val="20"/>
          <w:szCs w:val="20"/>
        </w:rPr>
      </w:pPr>
      <w:r w:rsidRPr="003209DF">
        <w:rPr>
          <w:rFonts w:ascii="Arial" w:hAnsi="Arial" w:cs="Arial"/>
          <w:sz w:val="20"/>
          <w:szCs w:val="20"/>
        </w:rPr>
        <w:t>qualquer cooperado, com igual qualificação, for capaz de executar o objeto contratado, vedado à Administração indicar nominalmente pessoas;</w:t>
      </w:r>
    </w:p>
    <w:p w14:paraId="64D8F5A2" w14:textId="77777777" w:rsidR="00395E2E" w:rsidRPr="003209DF" w:rsidRDefault="00395E2E" w:rsidP="0081638A">
      <w:pPr>
        <w:pStyle w:val="PargrafodaLista"/>
        <w:numPr>
          <w:ilvl w:val="0"/>
          <w:numId w:val="27"/>
        </w:numPr>
        <w:spacing w:before="96"/>
        <w:ind w:left="1135" w:right="227" w:hanging="284"/>
        <w:jc w:val="both"/>
        <w:rPr>
          <w:rFonts w:ascii="Arial" w:hAnsi="Arial" w:cs="Arial"/>
          <w:sz w:val="20"/>
          <w:szCs w:val="20"/>
        </w:rPr>
      </w:pPr>
      <w:r w:rsidRPr="003209DF">
        <w:rPr>
          <w:rFonts w:ascii="Arial" w:hAnsi="Arial" w:cs="Arial"/>
          <w:sz w:val="20"/>
          <w:szCs w:val="20"/>
        </w:rPr>
        <w:t>o objeto da licitação referir-se, em se tratando de cooperativas enquadradas na Lei nº 12.690, de 19 de julho de 2012, a serviços especializados constantes do objeto social da cooperativa, a serem executados de forma complementar à sua atuação.</w:t>
      </w:r>
    </w:p>
    <w:p w14:paraId="22D39B7F" w14:textId="77777777" w:rsidR="00395E2E" w:rsidRPr="003209DF" w:rsidRDefault="00395E2E" w:rsidP="00C119A5">
      <w:pPr>
        <w:spacing w:before="120" w:after="120"/>
        <w:ind w:right="227"/>
        <w:jc w:val="both"/>
        <w:rPr>
          <w:rFonts w:ascii="Arial" w:hAnsi="Arial" w:cs="Arial"/>
          <w:sz w:val="20"/>
          <w:szCs w:val="20"/>
        </w:rPr>
      </w:pPr>
      <w:r w:rsidRPr="003209DF">
        <w:rPr>
          <w:rFonts w:ascii="Arial" w:hAnsi="Arial" w:cs="Arial"/>
          <w:b/>
          <w:bCs/>
          <w:sz w:val="20"/>
          <w:szCs w:val="20"/>
        </w:rPr>
        <w:t>4.4.2</w:t>
      </w:r>
      <w:r w:rsidRPr="003209DF">
        <w:rPr>
          <w:rFonts w:ascii="Arial" w:hAnsi="Arial" w:cs="Arial"/>
          <w:sz w:val="20"/>
          <w:szCs w:val="20"/>
        </w:rPr>
        <w:t>. Não será admitida participação de cooperativas de trabalho:</w:t>
      </w:r>
    </w:p>
    <w:p w14:paraId="2B012A62" w14:textId="77777777" w:rsidR="00395E2E" w:rsidRPr="003209DF" w:rsidRDefault="00395E2E" w:rsidP="00C119A5">
      <w:pPr>
        <w:pStyle w:val="PargrafodaLista"/>
        <w:numPr>
          <w:ilvl w:val="0"/>
          <w:numId w:val="28"/>
        </w:numPr>
        <w:spacing w:before="120" w:after="120"/>
        <w:ind w:left="1135" w:right="227" w:hanging="284"/>
        <w:contextualSpacing w:val="0"/>
        <w:jc w:val="both"/>
        <w:rPr>
          <w:rFonts w:ascii="Arial" w:hAnsi="Arial" w:cs="Arial"/>
          <w:sz w:val="20"/>
          <w:szCs w:val="20"/>
        </w:rPr>
      </w:pPr>
      <w:r w:rsidRPr="003209DF">
        <w:rPr>
          <w:rFonts w:ascii="Arial" w:hAnsi="Arial" w:cs="Arial"/>
          <w:sz w:val="20"/>
          <w:szCs w:val="20"/>
        </w:rPr>
        <w:t>fornecedoras de mão de obra, ou que realizam intermediação de mão de obra subordinada, mas apenas as prestadoras de serviços por intermédio dos próprios cooperados; ou</w:t>
      </w:r>
    </w:p>
    <w:p w14:paraId="66C3C3DF" w14:textId="77777777" w:rsidR="00395E2E" w:rsidRPr="003209DF" w:rsidRDefault="00395E2E" w:rsidP="00C119A5">
      <w:pPr>
        <w:pStyle w:val="PargrafodaLista"/>
        <w:numPr>
          <w:ilvl w:val="0"/>
          <w:numId w:val="28"/>
        </w:numPr>
        <w:spacing w:before="120" w:after="120"/>
        <w:ind w:left="1134" w:right="228" w:hanging="283"/>
        <w:contextualSpacing w:val="0"/>
        <w:jc w:val="both"/>
        <w:rPr>
          <w:rFonts w:ascii="Arial" w:hAnsi="Arial" w:cs="Arial"/>
          <w:sz w:val="20"/>
          <w:szCs w:val="20"/>
        </w:rPr>
      </w:pPr>
      <w:r w:rsidRPr="003209DF">
        <w:rPr>
          <w:rFonts w:ascii="Arial" w:hAnsi="Arial" w:cs="Arial"/>
          <w:sz w:val="20"/>
          <w:szCs w:val="20"/>
        </w:rPr>
        <w:t>cujos atos constitutivos não definam com precisão a natureza dos serviços que se propõem a prestar.</w:t>
      </w:r>
    </w:p>
    <w:p w14:paraId="0F48EEA5" w14:textId="77777777" w:rsidR="003E6B1E" w:rsidRPr="003209DF" w:rsidRDefault="003E6B1E" w:rsidP="00C119A5">
      <w:pPr>
        <w:numPr>
          <w:ilvl w:val="1"/>
          <w:numId w:val="4"/>
        </w:numPr>
        <w:spacing w:before="120" w:after="120"/>
        <w:ind w:left="0" w:right="85" w:firstLine="0"/>
        <w:rPr>
          <w:rFonts w:ascii="Arial" w:hAnsi="Arial" w:cs="Arial"/>
          <w:b/>
          <w:sz w:val="20"/>
          <w:szCs w:val="20"/>
        </w:rPr>
      </w:pPr>
      <w:r w:rsidRPr="003209DF">
        <w:rPr>
          <w:rFonts w:ascii="Arial" w:hAnsi="Arial" w:cs="Arial"/>
          <w:b/>
          <w:sz w:val="20"/>
          <w:szCs w:val="20"/>
        </w:rPr>
        <w:t>Será admitida a subcontratação?</w:t>
      </w:r>
    </w:p>
    <w:p w14:paraId="7BF7D853" w14:textId="7802C4C4" w:rsidR="003E6B1E" w:rsidRPr="003209DF" w:rsidRDefault="003E6B1E" w:rsidP="00C119A5">
      <w:pPr>
        <w:spacing w:before="120" w:after="120"/>
        <w:rPr>
          <w:rFonts w:ascii="Arial" w:hAnsi="Arial" w:cs="Arial"/>
          <w:sz w:val="20"/>
          <w:szCs w:val="20"/>
        </w:rPr>
      </w:pPr>
      <w:r w:rsidRPr="003209DF">
        <w:rPr>
          <w:rFonts w:ascii="Arial" w:hAnsi="Arial" w:cs="Arial"/>
          <w:spacing w:val="-1"/>
          <w:sz w:val="20"/>
          <w:szCs w:val="20"/>
        </w:rPr>
        <w:t>Não será admitida a subcontratação, sub-rogação, cessão ou transferência no todo ou em parte do objeto.</w:t>
      </w:r>
    </w:p>
    <w:p w14:paraId="6726ECBE" w14:textId="77777777" w:rsidR="0092546D" w:rsidRPr="003209DF" w:rsidRDefault="0092546D" w:rsidP="00C119A5">
      <w:pPr>
        <w:numPr>
          <w:ilvl w:val="1"/>
          <w:numId w:val="4"/>
        </w:numPr>
        <w:spacing w:before="120" w:after="120"/>
        <w:ind w:left="0" w:right="85" w:firstLine="0"/>
        <w:rPr>
          <w:rFonts w:ascii="Arial" w:hAnsi="Arial" w:cs="Arial"/>
          <w:b/>
          <w:sz w:val="20"/>
          <w:szCs w:val="20"/>
        </w:rPr>
      </w:pPr>
      <w:r w:rsidRPr="003209DF">
        <w:rPr>
          <w:rFonts w:ascii="Arial" w:hAnsi="Arial" w:cs="Arial"/>
          <w:b/>
          <w:sz w:val="20"/>
          <w:szCs w:val="20"/>
        </w:rPr>
        <w:t xml:space="preserve"> Do agrupamento de itens em lotes</w:t>
      </w:r>
    </w:p>
    <w:p w14:paraId="5B552052" w14:textId="77777777" w:rsidR="0092546D" w:rsidRPr="003209DF" w:rsidRDefault="0092546D" w:rsidP="00C119A5">
      <w:pPr>
        <w:spacing w:before="120" w:after="120"/>
        <w:ind w:right="85"/>
        <w:rPr>
          <w:rFonts w:ascii="Arial" w:hAnsi="Arial" w:cs="Arial"/>
          <w:sz w:val="20"/>
          <w:szCs w:val="20"/>
        </w:rPr>
      </w:pPr>
      <w:r w:rsidRPr="003209DF">
        <w:rPr>
          <w:rFonts w:ascii="Arial" w:hAnsi="Arial" w:cs="Arial"/>
          <w:sz w:val="20"/>
          <w:szCs w:val="20"/>
        </w:rPr>
        <w:t>A aquisição/contratação se dará em lotes?</w:t>
      </w:r>
    </w:p>
    <w:p w14:paraId="1D8FC1EC" w14:textId="20A3A36D" w:rsidR="0092546D" w:rsidRPr="00C119A5" w:rsidRDefault="0092546D" w:rsidP="00C119A5">
      <w:pPr>
        <w:spacing w:before="120" w:after="120"/>
        <w:rPr>
          <w:rFonts w:ascii="Arial" w:hAnsi="Arial" w:cs="Arial"/>
          <w:sz w:val="20"/>
          <w:szCs w:val="20"/>
        </w:rPr>
      </w:pPr>
      <w:r w:rsidRPr="00C119A5">
        <w:rPr>
          <w:rFonts w:ascii="Arial" w:hAnsi="Arial" w:cs="Arial"/>
          <w:sz w:val="20"/>
          <w:szCs w:val="20"/>
        </w:rPr>
        <w:t>Sim</w:t>
      </w:r>
      <w:r w:rsidR="006448BF" w:rsidRPr="00C119A5">
        <w:rPr>
          <w:rFonts w:ascii="Arial" w:hAnsi="Arial" w:cs="Arial"/>
          <w:sz w:val="20"/>
          <w:szCs w:val="20"/>
        </w:rPr>
        <w:t>.</w:t>
      </w:r>
    </w:p>
    <w:p w14:paraId="744A20D7" w14:textId="2EBD5984" w:rsidR="0092546D" w:rsidRDefault="0092546D" w:rsidP="00C119A5">
      <w:pPr>
        <w:spacing w:before="120" w:after="120"/>
        <w:jc w:val="both"/>
        <w:rPr>
          <w:rFonts w:ascii="Arial" w:hAnsi="Arial" w:cs="Arial"/>
          <w:sz w:val="20"/>
          <w:szCs w:val="20"/>
        </w:rPr>
      </w:pPr>
      <w:r w:rsidRPr="00391AC1">
        <w:rPr>
          <w:rFonts w:ascii="Arial" w:hAnsi="Arial" w:cs="Arial"/>
          <w:b/>
          <w:bCs/>
          <w:sz w:val="20"/>
          <w:szCs w:val="20"/>
        </w:rPr>
        <w:t>Justificativa</w:t>
      </w:r>
      <w:r w:rsidR="001F6B7A" w:rsidRPr="00391AC1">
        <w:rPr>
          <w:rFonts w:ascii="Arial" w:hAnsi="Arial" w:cs="Arial"/>
          <w:b/>
          <w:bCs/>
          <w:sz w:val="20"/>
          <w:szCs w:val="20"/>
        </w:rPr>
        <w:t>, quando marcar Sim</w:t>
      </w:r>
      <w:r w:rsidRPr="003209DF">
        <w:rPr>
          <w:rFonts w:ascii="Arial" w:hAnsi="Arial" w:cs="Arial"/>
          <w:sz w:val="20"/>
          <w:szCs w:val="20"/>
        </w:rPr>
        <w:t xml:space="preserve">: </w:t>
      </w:r>
    </w:p>
    <w:p w14:paraId="5B765FD2" w14:textId="4DF6E2C6" w:rsidR="006448BF" w:rsidRPr="003209DF" w:rsidRDefault="006448BF" w:rsidP="00391AC1">
      <w:pPr>
        <w:spacing w:before="120" w:after="120"/>
        <w:jc w:val="both"/>
        <w:rPr>
          <w:rFonts w:ascii="Arial" w:hAnsi="Arial" w:cs="Arial"/>
          <w:sz w:val="20"/>
          <w:szCs w:val="20"/>
        </w:rPr>
      </w:pPr>
      <w:r w:rsidRPr="003209DF">
        <w:rPr>
          <w:rFonts w:ascii="Arial" w:hAnsi="Arial" w:cs="Arial"/>
          <w:sz w:val="20"/>
          <w:szCs w:val="20"/>
        </w:rPr>
        <w:t>A justificativa da escolha de lotes foi realizada ao se considerar as características, natureza e especificações dos itens, que foram agrupados considerando a compatibilidade técnica dos itens, além da necessidade de preservar a integridade qualitativa do objeto, uma vez que vários vencedores implicariam em dificuldades gerenciais e até mesmo, aumento dos custos.</w:t>
      </w:r>
    </w:p>
    <w:p w14:paraId="64C6C640" w14:textId="6746E8E8" w:rsidR="006448BF" w:rsidRPr="003209DF" w:rsidRDefault="006448BF" w:rsidP="00C119A5">
      <w:pPr>
        <w:spacing w:line="262" w:lineRule="auto"/>
        <w:jc w:val="both"/>
        <w:rPr>
          <w:rFonts w:ascii="Arial" w:hAnsi="Arial" w:cs="Arial"/>
          <w:sz w:val="20"/>
          <w:szCs w:val="20"/>
        </w:rPr>
      </w:pPr>
      <w:r w:rsidRPr="003209DF">
        <w:rPr>
          <w:rFonts w:ascii="Arial" w:hAnsi="Arial" w:cs="Arial"/>
          <w:sz w:val="20"/>
          <w:szCs w:val="20"/>
        </w:rPr>
        <w:t>Optar pela contratação em lote único simplifica o processo de gerenciamento, proporcionando uma abordagem mais eficiente, de modo a facilitar a coordenação e comunicação, promovendo uma maior agilidade na resolução de questões relacionadas ao objeto. Essa abordagem unificada também contribui para uma gestão mais coesa e eficaz dos recursos, otimizando a interação entre as partes envolvidas no processo.</w:t>
      </w:r>
    </w:p>
    <w:p w14:paraId="467E19F5" w14:textId="5AADBC8F" w:rsidR="0092546D" w:rsidRPr="003209DF" w:rsidRDefault="0092546D" w:rsidP="00C119A5">
      <w:pPr>
        <w:pStyle w:val="Nvel1-SemNum"/>
      </w:pPr>
      <w:r w:rsidRPr="003209DF">
        <w:lastRenderedPageBreak/>
        <w:t>4.</w:t>
      </w:r>
      <w:r w:rsidR="0016631D" w:rsidRPr="003209DF">
        <w:t>7</w:t>
      </w:r>
      <w:r w:rsidR="005B3E14" w:rsidRPr="003209DF">
        <w:t xml:space="preserve"> Sustentabilidade</w:t>
      </w:r>
    </w:p>
    <w:p w14:paraId="1FCAA109" w14:textId="2C4CCB8B" w:rsidR="00F5011A" w:rsidRPr="003209DF" w:rsidRDefault="00103682" w:rsidP="00C119A5">
      <w:pPr>
        <w:spacing w:before="120" w:after="120"/>
        <w:jc w:val="both"/>
        <w:rPr>
          <w:rFonts w:ascii="Arial" w:hAnsi="Arial" w:cs="Arial"/>
          <w:sz w:val="20"/>
          <w:szCs w:val="20"/>
        </w:rPr>
      </w:pPr>
      <w:bookmarkStart w:id="4" w:name="_Hlk216688070"/>
      <w:r w:rsidRPr="003209DF">
        <w:rPr>
          <w:rFonts w:ascii="Arial" w:hAnsi="Arial" w:cs="Arial"/>
          <w:sz w:val="20"/>
          <w:szCs w:val="20"/>
        </w:rPr>
        <w:t>A empresa vencedora deverá cumprir as orientações da Instrução Normativa nº 1, de 19 de janeiro de 2010, do Ministério do Planejamento, Desenvolvimento e Gestão (MPDG), referente aos critérios de Sustentabilidade Ambiental, em seus Artigos 5º e 6º, no que couber.</w:t>
      </w:r>
    </w:p>
    <w:bookmarkEnd w:id="4"/>
    <w:p w14:paraId="449CE67F" w14:textId="3C3DE76C" w:rsidR="0092546D" w:rsidRPr="003209DF" w:rsidRDefault="0092546D" w:rsidP="00607F83">
      <w:pPr>
        <w:pStyle w:val="Nvel1-SemNum"/>
      </w:pPr>
      <w:r w:rsidRPr="003209DF">
        <w:t>4.</w:t>
      </w:r>
      <w:r w:rsidR="0016631D" w:rsidRPr="003209DF">
        <w:t>8</w:t>
      </w:r>
      <w:r w:rsidRPr="003209DF">
        <w:t xml:space="preserve"> Indicação de marcas ou modelos (</w:t>
      </w:r>
      <w:r w:rsidRPr="004F3E6E">
        <w:t>Art. 41, inciso I, da Lei nº 14.133, de 2021</w:t>
      </w:r>
      <w:r w:rsidRPr="003209DF">
        <w:t>):</w:t>
      </w:r>
    </w:p>
    <w:p w14:paraId="09156C93" w14:textId="5B0411EC" w:rsidR="00103682" w:rsidRPr="003209DF" w:rsidRDefault="0092546D" w:rsidP="00C119A5">
      <w:pPr>
        <w:spacing w:before="120" w:after="120"/>
        <w:jc w:val="both"/>
        <w:rPr>
          <w:rFonts w:ascii="Arial" w:hAnsi="Arial" w:cs="Arial"/>
          <w:spacing w:val="-1"/>
          <w:sz w:val="20"/>
          <w:szCs w:val="20"/>
        </w:rPr>
      </w:pPr>
      <w:r w:rsidRPr="003209DF">
        <w:rPr>
          <w:rFonts w:ascii="Arial" w:hAnsi="Arial" w:cs="Arial"/>
          <w:spacing w:val="-1"/>
          <w:sz w:val="20"/>
          <w:szCs w:val="20"/>
        </w:rPr>
        <w:t xml:space="preserve">Não. </w:t>
      </w:r>
    </w:p>
    <w:p w14:paraId="0C35C3CC" w14:textId="77777777" w:rsidR="0092546D" w:rsidRPr="003209DF" w:rsidRDefault="0092546D" w:rsidP="00607F83">
      <w:pPr>
        <w:pStyle w:val="PargrafodaLista"/>
        <w:numPr>
          <w:ilvl w:val="1"/>
          <w:numId w:val="6"/>
        </w:numPr>
        <w:spacing w:before="120" w:after="120"/>
        <w:ind w:left="0" w:firstLine="0"/>
        <w:contextualSpacing w:val="0"/>
        <w:jc w:val="both"/>
        <w:rPr>
          <w:rFonts w:ascii="Arial" w:hAnsi="Arial" w:cs="Arial"/>
          <w:b/>
          <w:color w:val="000000" w:themeColor="text1"/>
          <w:sz w:val="20"/>
          <w:szCs w:val="20"/>
        </w:rPr>
      </w:pPr>
      <w:r w:rsidRPr="003209DF">
        <w:rPr>
          <w:rFonts w:ascii="Arial" w:hAnsi="Arial" w:cs="Arial"/>
          <w:b/>
          <w:color w:val="000000" w:themeColor="text1"/>
          <w:sz w:val="20"/>
          <w:szCs w:val="20"/>
        </w:rPr>
        <w:t>Serão</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exigidos</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documentos</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adicionais</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juntamente</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com</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a</w:t>
      </w:r>
      <w:r w:rsidRPr="003209DF">
        <w:rPr>
          <w:rFonts w:ascii="Arial" w:hAnsi="Arial" w:cs="Arial"/>
          <w:b/>
          <w:color w:val="000000" w:themeColor="text1"/>
          <w:spacing w:val="15"/>
          <w:sz w:val="20"/>
          <w:szCs w:val="20"/>
        </w:rPr>
        <w:t xml:space="preserve"> </w:t>
      </w:r>
      <w:r w:rsidRPr="003209DF">
        <w:rPr>
          <w:rFonts w:ascii="Arial" w:hAnsi="Arial" w:cs="Arial"/>
          <w:b/>
          <w:color w:val="000000" w:themeColor="text1"/>
          <w:sz w:val="20"/>
          <w:szCs w:val="20"/>
        </w:rPr>
        <w:t>proposta</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de</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preços</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(para</w:t>
      </w:r>
      <w:r w:rsidRPr="003209DF">
        <w:rPr>
          <w:rFonts w:ascii="Arial" w:hAnsi="Arial" w:cs="Arial"/>
          <w:b/>
          <w:color w:val="000000" w:themeColor="text1"/>
          <w:spacing w:val="14"/>
          <w:sz w:val="20"/>
          <w:szCs w:val="20"/>
        </w:rPr>
        <w:t xml:space="preserve"> </w:t>
      </w:r>
      <w:r w:rsidRPr="003209DF">
        <w:rPr>
          <w:rFonts w:ascii="Arial" w:hAnsi="Arial" w:cs="Arial"/>
          <w:b/>
          <w:color w:val="000000" w:themeColor="text1"/>
          <w:sz w:val="20"/>
          <w:szCs w:val="20"/>
        </w:rPr>
        <w:t>análise da</w:t>
      </w:r>
      <w:r w:rsidRPr="003209DF">
        <w:rPr>
          <w:rFonts w:ascii="Arial" w:hAnsi="Arial" w:cs="Arial"/>
          <w:b/>
          <w:color w:val="000000" w:themeColor="text1"/>
          <w:spacing w:val="-2"/>
          <w:sz w:val="20"/>
          <w:szCs w:val="20"/>
        </w:rPr>
        <w:t xml:space="preserve"> </w:t>
      </w:r>
      <w:r w:rsidRPr="003209DF">
        <w:rPr>
          <w:rFonts w:ascii="Arial" w:hAnsi="Arial" w:cs="Arial"/>
          <w:b/>
          <w:color w:val="000000" w:themeColor="text1"/>
          <w:sz w:val="20"/>
          <w:szCs w:val="20"/>
        </w:rPr>
        <w:t>equipe</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técnica</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na</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fase</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de</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julgamento</w:t>
      </w:r>
      <w:r w:rsidRPr="003209DF">
        <w:rPr>
          <w:rFonts w:ascii="Arial" w:hAnsi="Arial" w:cs="Arial"/>
          <w:b/>
          <w:color w:val="000000" w:themeColor="text1"/>
          <w:spacing w:val="-2"/>
          <w:sz w:val="20"/>
          <w:szCs w:val="20"/>
        </w:rPr>
        <w:t xml:space="preserve"> </w:t>
      </w:r>
      <w:r w:rsidRPr="003209DF">
        <w:rPr>
          <w:rFonts w:ascii="Arial" w:hAnsi="Arial" w:cs="Arial"/>
          <w:b/>
          <w:color w:val="000000" w:themeColor="text1"/>
          <w:sz w:val="20"/>
          <w:szCs w:val="20"/>
        </w:rPr>
        <w:t>da</w:t>
      </w:r>
      <w:r w:rsidRPr="003209DF">
        <w:rPr>
          <w:rFonts w:ascii="Arial" w:hAnsi="Arial" w:cs="Arial"/>
          <w:b/>
          <w:color w:val="000000" w:themeColor="text1"/>
          <w:spacing w:val="-1"/>
          <w:sz w:val="20"/>
          <w:szCs w:val="20"/>
        </w:rPr>
        <w:t xml:space="preserve"> </w:t>
      </w:r>
      <w:r w:rsidRPr="003209DF">
        <w:rPr>
          <w:rFonts w:ascii="Arial" w:hAnsi="Arial" w:cs="Arial"/>
          <w:b/>
          <w:color w:val="000000" w:themeColor="text1"/>
          <w:sz w:val="20"/>
          <w:szCs w:val="20"/>
        </w:rPr>
        <w:t>proposta</w:t>
      </w:r>
      <w:r w:rsidRPr="003209DF">
        <w:rPr>
          <w:rFonts w:ascii="Arial" w:hAnsi="Arial" w:cs="Arial"/>
          <w:b/>
          <w:color w:val="000000" w:themeColor="text1"/>
          <w:spacing w:val="-2"/>
          <w:sz w:val="20"/>
          <w:szCs w:val="20"/>
        </w:rPr>
        <w:t xml:space="preserve"> </w:t>
      </w:r>
      <w:r w:rsidRPr="003209DF">
        <w:rPr>
          <w:rFonts w:ascii="Arial" w:hAnsi="Arial" w:cs="Arial"/>
          <w:b/>
          <w:color w:val="000000" w:themeColor="text1"/>
          <w:sz w:val="20"/>
          <w:szCs w:val="20"/>
        </w:rPr>
        <w:t>final de</w:t>
      </w:r>
      <w:r w:rsidRPr="003209DF">
        <w:rPr>
          <w:rFonts w:ascii="Arial" w:hAnsi="Arial" w:cs="Arial"/>
          <w:b/>
          <w:color w:val="000000" w:themeColor="text1"/>
          <w:spacing w:val="-2"/>
          <w:sz w:val="20"/>
          <w:szCs w:val="20"/>
        </w:rPr>
        <w:t xml:space="preserve"> </w:t>
      </w:r>
      <w:r w:rsidRPr="003209DF">
        <w:rPr>
          <w:rFonts w:ascii="Arial" w:hAnsi="Arial" w:cs="Arial"/>
          <w:b/>
          <w:color w:val="000000" w:themeColor="text1"/>
          <w:sz w:val="20"/>
          <w:szCs w:val="20"/>
        </w:rPr>
        <w:t>preços):</w:t>
      </w:r>
    </w:p>
    <w:p w14:paraId="05A520B6" w14:textId="67E10B1F" w:rsidR="00326060" w:rsidRDefault="00326060" w:rsidP="00C119A5">
      <w:pPr>
        <w:spacing w:before="107"/>
        <w:rPr>
          <w:rFonts w:ascii="Arial" w:hAnsi="Arial" w:cs="Arial"/>
          <w:color w:val="000000" w:themeColor="text1"/>
          <w:spacing w:val="-1"/>
          <w:sz w:val="20"/>
          <w:szCs w:val="20"/>
        </w:rPr>
      </w:pPr>
      <w:r w:rsidRPr="003209DF">
        <w:rPr>
          <w:rFonts w:ascii="Arial" w:hAnsi="Arial" w:cs="Arial"/>
          <w:color w:val="000000" w:themeColor="text1"/>
          <w:spacing w:val="-1"/>
          <w:sz w:val="20"/>
          <w:szCs w:val="20"/>
        </w:rPr>
        <w:t>Não</w:t>
      </w:r>
      <w:r w:rsidR="006448BF">
        <w:rPr>
          <w:rFonts w:ascii="Arial" w:hAnsi="Arial" w:cs="Arial"/>
          <w:color w:val="000000" w:themeColor="text1"/>
          <w:spacing w:val="-1"/>
          <w:sz w:val="20"/>
          <w:szCs w:val="20"/>
        </w:rPr>
        <w:t>.</w:t>
      </w:r>
    </w:p>
    <w:p w14:paraId="3F749DF2" w14:textId="3BA11A0A" w:rsidR="00607F83" w:rsidRPr="003209DF" w:rsidRDefault="00607F83" w:rsidP="00607F83">
      <w:pPr>
        <w:spacing w:before="107"/>
        <w:jc w:val="both"/>
        <w:rPr>
          <w:rFonts w:ascii="Arial" w:hAnsi="Arial" w:cs="Arial"/>
          <w:color w:val="000000" w:themeColor="text1"/>
          <w:sz w:val="20"/>
          <w:szCs w:val="20"/>
        </w:rPr>
      </w:pPr>
      <w:r w:rsidRPr="00607F83">
        <w:rPr>
          <w:rFonts w:ascii="Arial" w:hAnsi="Arial" w:cs="Arial"/>
          <w:b/>
          <w:bCs/>
          <w:color w:val="000000" w:themeColor="text1"/>
          <w:spacing w:val="-1"/>
          <w:sz w:val="20"/>
          <w:szCs w:val="20"/>
        </w:rPr>
        <w:t>4.10.</w:t>
      </w:r>
      <w:r>
        <w:rPr>
          <w:rFonts w:ascii="Arial" w:hAnsi="Arial" w:cs="Arial"/>
          <w:color w:val="000000" w:themeColor="text1"/>
          <w:spacing w:val="-1"/>
          <w:sz w:val="20"/>
          <w:szCs w:val="20"/>
        </w:rPr>
        <w:t xml:space="preserve"> Os licitantes </w:t>
      </w:r>
      <w:r w:rsidRPr="00607F83">
        <w:rPr>
          <w:rFonts w:ascii="Arial" w:hAnsi="Arial" w:cs="Arial"/>
          <w:b/>
          <w:bCs/>
          <w:color w:val="000000" w:themeColor="text1"/>
          <w:spacing w:val="-1"/>
          <w:sz w:val="20"/>
          <w:szCs w:val="20"/>
          <w:u w:val="single"/>
        </w:rPr>
        <w:t>DEVERÃO</w:t>
      </w:r>
      <w:r>
        <w:rPr>
          <w:rFonts w:ascii="Arial" w:hAnsi="Arial" w:cs="Arial"/>
          <w:color w:val="000000" w:themeColor="text1"/>
          <w:spacing w:val="-1"/>
          <w:sz w:val="20"/>
          <w:szCs w:val="20"/>
        </w:rPr>
        <w:t xml:space="preserve"> informar na proposta de preços o nº do Registro/Notificação/Cadastro ou Isenção do produto na Anvisa, sob pena de desclassificação.</w:t>
      </w:r>
    </w:p>
    <w:p w14:paraId="3DE14811" w14:textId="37631C54" w:rsidR="00326060" w:rsidRPr="003209DF" w:rsidRDefault="00326060" w:rsidP="00C119A5">
      <w:pPr>
        <w:tabs>
          <w:tab w:val="left" w:pos="196"/>
        </w:tabs>
        <w:spacing w:before="120" w:after="120"/>
        <w:rPr>
          <w:rFonts w:ascii="Arial" w:hAnsi="Arial" w:cs="Arial"/>
          <w:b/>
          <w:color w:val="000000" w:themeColor="text1"/>
          <w:sz w:val="20"/>
          <w:szCs w:val="20"/>
        </w:rPr>
      </w:pPr>
      <w:r w:rsidRPr="003209DF">
        <w:rPr>
          <w:rFonts w:ascii="Arial" w:hAnsi="Arial" w:cs="Arial"/>
          <w:b/>
          <w:color w:val="000000" w:themeColor="text1"/>
          <w:sz w:val="20"/>
          <w:szCs w:val="20"/>
        </w:rPr>
        <w:t>4.1</w:t>
      </w:r>
      <w:r w:rsidR="00607F83">
        <w:rPr>
          <w:rFonts w:ascii="Arial" w:hAnsi="Arial" w:cs="Arial"/>
          <w:b/>
          <w:color w:val="000000" w:themeColor="text1"/>
          <w:sz w:val="20"/>
          <w:szCs w:val="20"/>
        </w:rPr>
        <w:t>1</w:t>
      </w:r>
      <w:r w:rsidRPr="003209DF">
        <w:rPr>
          <w:rFonts w:ascii="Arial" w:hAnsi="Arial" w:cs="Arial"/>
          <w:b/>
          <w:color w:val="000000" w:themeColor="text1"/>
          <w:sz w:val="20"/>
          <w:szCs w:val="20"/>
        </w:rPr>
        <w:t>. Será exigido amostra do(s) produto(s) (art. 41, II da Lei 14.133/2021):</w:t>
      </w:r>
    </w:p>
    <w:p w14:paraId="069685B4" w14:textId="32393012" w:rsidR="00326060" w:rsidRPr="003209DF" w:rsidRDefault="00326060" w:rsidP="00C119A5">
      <w:pPr>
        <w:spacing w:before="107"/>
        <w:rPr>
          <w:rFonts w:ascii="Arial" w:hAnsi="Arial" w:cs="Arial"/>
          <w:color w:val="000000" w:themeColor="text1"/>
          <w:sz w:val="20"/>
          <w:szCs w:val="20"/>
        </w:rPr>
      </w:pPr>
      <w:r w:rsidRPr="003209DF">
        <w:rPr>
          <w:rFonts w:ascii="Arial" w:hAnsi="Arial" w:cs="Arial"/>
          <w:color w:val="000000" w:themeColor="text1"/>
          <w:spacing w:val="-1"/>
          <w:sz w:val="20"/>
          <w:szCs w:val="20"/>
        </w:rPr>
        <w:t>Não</w:t>
      </w:r>
      <w:r w:rsidR="006448BF">
        <w:rPr>
          <w:rFonts w:ascii="Arial" w:hAnsi="Arial" w:cs="Arial"/>
          <w:color w:val="000000" w:themeColor="text1"/>
          <w:spacing w:val="-1"/>
          <w:sz w:val="20"/>
          <w:szCs w:val="20"/>
        </w:rPr>
        <w:t>.</w:t>
      </w:r>
    </w:p>
    <w:p w14:paraId="0D2380B2" w14:textId="77777777" w:rsidR="0092546D" w:rsidRPr="003209DF" w:rsidRDefault="0092546D" w:rsidP="00C119A5">
      <w:pPr>
        <w:pStyle w:val="PargrafodaLista"/>
        <w:numPr>
          <w:ilvl w:val="0"/>
          <w:numId w:val="6"/>
        </w:numPr>
        <w:tabs>
          <w:tab w:val="left" w:pos="767"/>
        </w:tabs>
        <w:spacing w:before="120" w:after="120"/>
        <w:ind w:left="397" w:hanging="397"/>
        <w:contextualSpacing w:val="0"/>
        <w:rPr>
          <w:rFonts w:ascii="Arial" w:hAnsi="Arial" w:cs="Arial"/>
          <w:b/>
          <w:color w:val="000000" w:themeColor="text1"/>
          <w:sz w:val="20"/>
          <w:szCs w:val="20"/>
        </w:rPr>
      </w:pPr>
      <w:r w:rsidRPr="003209DF">
        <w:rPr>
          <w:rFonts w:ascii="Arial" w:hAnsi="Arial" w:cs="Arial"/>
          <w:b/>
          <w:color w:val="000000" w:themeColor="text1"/>
          <w:sz w:val="20"/>
          <w:szCs w:val="20"/>
        </w:rPr>
        <w:t>Será exigida carta de solidariedade?</w:t>
      </w:r>
    </w:p>
    <w:p w14:paraId="260CE5FC" w14:textId="3EFB23E9" w:rsidR="0092546D" w:rsidRPr="003209DF" w:rsidRDefault="0092546D" w:rsidP="00C119A5">
      <w:pPr>
        <w:spacing w:before="107"/>
        <w:rPr>
          <w:rFonts w:ascii="Arial" w:hAnsi="Arial" w:cs="Arial"/>
          <w:color w:val="000000" w:themeColor="text1"/>
          <w:sz w:val="20"/>
          <w:szCs w:val="20"/>
        </w:rPr>
      </w:pPr>
      <w:r w:rsidRPr="003209DF">
        <w:rPr>
          <w:rFonts w:ascii="Arial" w:hAnsi="Arial" w:cs="Arial"/>
          <w:color w:val="000000" w:themeColor="text1"/>
          <w:spacing w:val="-1"/>
          <w:sz w:val="20"/>
          <w:szCs w:val="20"/>
        </w:rPr>
        <w:t>Não</w:t>
      </w:r>
      <w:r w:rsidR="006448BF">
        <w:rPr>
          <w:rFonts w:ascii="Arial" w:hAnsi="Arial" w:cs="Arial"/>
          <w:color w:val="000000" w:themeColor="text1"/>
          <w:spacing w:val="-1"/>
          <w:sz w:val="20"/>
          <w:szCs w:val="20"/>
        </w:rPr>
        <w:t>.</w:t>
      </w:r>
    </w:p>
    <w:p w14:paraId="35691D03" w14:textId="77777777" w:rsidR="00A53A4C" w:rsidRPr="003209DF" w:rsidRDefault="00A53A4C" w:rsidP="00391AC1">
      <w:pPr>
        <w:pStyle w:val="PargrafodaLista"/>
        <w:numPr>
          <w:ilvl w:val="0"/>
          <w:numId w:val="6"/>
        </w:numPr>
        <w:spacing w:before="120" w:after="120"/>
        <w:ind w:left="0" w:firstLine="0"/>
        <w:contextualSpacing w:val="0"/>
        <w:rPr>
          <w:rFonts w:ascii="Arial" w:hAnsi="Arial" w:cs="Arial"/>
          <w:b/>
          <w:bCs/>
          <w:sz w:val="20"/>
          <w:szCs w:val="20"/>
        </w:rPr>
      </w:pPr>
      <w:r w:rsidRPr="003209DF">
        <w:rPr>
          <w:rFonts w:ascii="Arial" w:hAnsi="Arial" w:cs="Arial"/>
          <w:b/>
          <w:bCs/>
          <w:sz w:val="20"/>
          <w:szCs w:val="20"/>
        </w:rPr>
        <w:t>MODELO DE EXECUÇÃO DO OBJETO -</w:t>
      </w:r>
      <w:r w:rsidR="00D22234" w:rsidRPr="003209DF">
        <w:rPr>
          <w:rFonts w:ascii="Arial" w:hAnsi="Arial" w:cs="Arial"/>
          <w:b/>
          <w:bCs/>
          <w:sz w:val="20"/>
          <w:szCs w:val="20"/>
        </w:rPr>
        <w:t xml:space="preserve"> </w:t>
      </w:r>
      <w:r w:rsidRPr="003209DF">
        <w:rPr>
          <w:rFonts w:ascii="Arial" w:hAnsi="Arial" w:cs="Arial"/>
          <w:b/>
          <w:bCs/>
          <w:sz w:val="20"/>
          <w:szCs w:val="20"/>
        </w:rPr>
        <w:t>art. 6º, XXIII, “e”, e art. 40, §1º, inciso II, da Lei nº 14.133/2021</w:t>
      </w:r>
    </w:p>
    <w:p w14:paraId="11B745BF" w14:textId="77777777" w:rsidR="00815D42" w:rsidRPr="003209DF" w:rsidRDefault="00815D42" w:rsidP="00815D42">
      <w:pPr>
        <w:pStyle w:val="PargrafodaLista"/>
        <w:numPr>
          <w:ilvl w:val="0"/>
          <w:numId w:val="8"/>
        </w:numPr>
        <w:spacing w:line="272" w:lineRule="exact"/>
        <w:ind w:right="228"/>
        <w:contextualSpacing w:val="0"/>
        <w:rPr>
          <w:rFonts w:ascii="Arial" w:eastAsia="Arial" w:hAnsi="Arial" w:cs="Arial"/>
          <w:b/>
          <w:vanish/>
          <w:color w:val="000000" w:themeColor="text1"/>
          <w:sz w:val="20"/>
          <w:szCs w:val="20"/>
          <w:lang w:val="pt-PT" w:eastAsia="en-US"/>
        </w:rPr>
      </w:pPr>
    </w:p>
    <w:p w14:paraId="3EFB5913" w14:textId="77777777" w:rsidR="00815D42" w:rsidRPr="003209DF" w:rsidRDefault="00815D42" w:rsidP="00815D42">
      <w:pPr>
        <w:pStyle w:val="PargrafodaLista"/>
        <w:numPr>
          <w:ilvl w:val="0"/>
          <w:numId w:val="8"/>
        </w:numPr>
        <w:spacing w:line="272" w:lineRule="exact"/>
        <w:ind w:right="228"/>
        <w:contextualSpacing w:val="0"/>
        <w:rPr>
          <w:rFonts w:ascii="Arial" w:eastAsia="Arial" w:hAnsi="Arial" w:cs="Arial"/>
          <w:b/>
          <w:vanish/>
          <w:color w:val="000000" w:themeColor="text1"/>
          <w:sz w:val="20"/>
          <w:szCs w:val="20"/>
          <w:lang w:val="pt-PT" w:eastAsia="en-US"/>
        </w:rPr>
      </w:pPr>
    </w:p>
    <w:p w14:paraId="4B94F994" w14:textId="77777777" w:rsidR="00815D42" w:rsidRPr="003209DF" w:rsidRDefault="00815D42" w:rsidP="00815D42">
      <w:pPr>
        <w:pStyle w:val="PargrafodaLista"/>
        <w:numPr>
          <w:ilvl w:val="0"/>
          <w:numId w:val="8"/>
        </w:numPr>
        <w:spacing w:line="272" w:lineRule="exact"/>
        <w:ind w:right="228"/>
        <w:contextualSpacing w:val="0"/>
        <w:rPr>
          <w:rFonts w:ascii="Arial" w:eastAsia="Arial" w:hAnsi="Arial" w:cs="Arial"/>
          <w:b/>
          <w:vanish/>
          <w:color w:val="000000" w:themeColor="text1"/>
          <w:sz w:val="20"/>
          <w:szCs w:val="20"/>
          <w:lang w:val="pt-PT" w:eastAsia="en-US"/>
        </w:rPr>
      </w:pPr>
    </w:p>
    <w:p w14:paraId="2D378E24" w14:textId="77777777" w:rsidR="00A53A4C" w:rsidRPr="003209DF" w:rsidRDefault="00A53A4C" w:rsidP="00B51D2E">
      <w:pPr>
        <w:pStyle w:val="TableParagraph"/>
        <w:numPr>
          <w:ilvl w:val="1"/>
          <w:numId w:val="17"/>
        </w:numPr>
        <w:spacing w:before="120" w:after="120"/>
        <w:ind w:left="357" w:right="227" w:hanging="357"/>
        <w:jc w:val="left"/>
        <w:rPr>
          <w:b/>
          <w:color w:val="000000" w:themeColor="text1"/>
          <w:sz w:val="20"/>
          <w:szCs w:val="20"/>
        </w:rPr>
      </w:pPr>
      <w:r w:rsidRPr="003209DF">
        <w:rPr>
          <w:b/>
          <w:color w:val="000000" w:themeColor="text1"/>
          <w:sz w:val="20"/>
          <w:szCs w:val="20"/>
        </w:rPr>
        <w:t>Instrumento</w:t>
      </w:r>
      <w:r w:rsidRPr="003209DF">
        <w:rPr>
          <w:b/>
          <w:color w:val="000000" w:themeColor="text1"/>
          <w:spacing w:val="-2"/>
          <w:sz w:val="20"/>
          <w:szCs w:val="20"/>
        </w:rPr>
        <w:t xml:space="preserve"> </w:t>
      </w:r>
      <w:r w:rsidRPr="003209DF">
        <w:rPr>
          <w:b/>
          <w:color w:val="000000" w:themeColor="text1"/>
          <w:sz w:val="20"/>
          <w:szCs w:val="20"/>
        </w:rPr>
        <w:t>Contratual</w:t>
      </w:r>
    </w:p>
    <w:p w14:paraId="55A84296" w14:textId="39B26522" w:rsidR="00A53A4C" w:rsidRPr="00B51D2E" w:rsidRDefault="00A53A4C" w:rsidP="00B51D2E">
      <w:pPr>
        <w:tabs>
          <w:tab w:val="left" w:pos="709"/>
        </w:tabs>
        <w:spacing w:before="120" w:after="120"/>
        <w:ind w:right="227"/>
        <w:rPr>
          <w:rFonts w:ascii="Arial" w:hAnsi="Arial" w:cs="Arial"/>
          <w:color w:val="000000" w:themeColor="text1"/>
          <w:spacing w:val="-5"/>
          <w:sz w:val="20"/>
          <w:szCs w:val="20"/>
        </w:rPr>
      </w:pPr>
      <w:r w:rsidRPr="00B51D2E">
        <w:rPr>
          <w:rFonts w:ascii="Arial" w:hAnsi="Arial" w:cs="Arial"/>
          <w:color w:val="000000" w:themeColor="text1"/>
          <w:spacing w:val="-5"/>
          <w:sz w:val="20"/>
          <w:szCs w:val="20"/>
        </w:rPr>
        <w:t>Ata de Registro</w:t>
      </w:r>
      <w:r w:rsidR="00E566BF" w:rsidRPr="00B51D2E">
        <w:rPr>
          <w:rFonts w:ascii="Arial" w:hAnsi="Arial" w:cs="Arial"/>
          <w:color w:val="000000" w:themeColor="text1"/>
          <w:spacing w:val="-5"/>
          <w:sz w:val="20"/>
          <w:szCs w:val="20"/>
        </w:rPr>
        <w:t xml:space="preserve"> de Preços.</w:t>
      </w:r>
    </w:p>
    <w:p w14:paraId="632189AC" w14:textId="5F8C8369" w:rsidR="00A53A4C" w:rsidRPr="003209DF" w:rsidRDefault="00A53A4C" w:rsidP="00B51D2E">
      <w:pPr>
        <w:numPr>
          <w:ilvl w:val="1"/>
          <w:numId w:val="17"/>
        </w:numPr>
        <w:spacing w:before="120" w:after="120"/>
        <w:ind w:left="0" w:right="227" w:firstLine="0"/>
        <w:jc w:val="both"/>
        <w:rPr>
          <w:rFonts w:ascii="Arial" w:hAnsi="Arial" w:cs="Arial"/>
          <w:b/>
          <w:color w:val="000000" w:themeColor="text1"/>
          <w:sz w:val="20"/>
          <w:szCs w:val="20"/>
        </w:rPr>
      </w:pPr>
      <w:r w:rsidRPr="003209DF">
        <w:rPr>
          <w:rFonts w:ascii="Arial" w:hAnsi="Arial" w:cs="Arial"/>
          <w:b/>
          <w:color w:val="000000" w:themeColor="text1"/>
          <w:sz w:val="20"/>
          <w:szCs w:val="20"/>
        </w:rPr>
        <w:t xml:space="preserve">Vigência </w:t>
      </w:r>
      <w:r w:rsidR="000C042D" w:rsidRPr="003209DF">
        <w:rPr>
          <w:rFonts w:ascii="Arial" w:hAnsi="Arial" w:cs="Arial"/>
          <w:b/>
          <w:color w:val="000000" w:themeColor="text1"/>
          <w:sz w:val="20"/>
          <w:szCs w:val="20"/>
        </w:rPr>
        <w:t xml:space="preserve">da </w:t>
      </w:r>
      <w:r w:rsidRPr="003209DF">
        <w:rPr>
          <w:rFonts w:ascii="Arial" w:hAnsi="Arial" w:cs="Arial"/>
          <w:b/>
          <w:color w:val="000000" w:themeColor="text1"/>
          <w:sz w:val="20"/>
          <w:szCs w:val="20"/>
        </w:rPr>
        <w:t xml:space="preserve">Ata </w:t>
      </w:r>
      <w:r w:rsidR="00391AC1">
        <w:rPr>
          <w:rFonts w:ascii="Arial" w:hAnsi="Arial" w:cs="Arial"/>
          <w:b/>
          <w:color w:val="000000" w:themeColor="text1"/>
          <w:sz w:val="20"/>
          <w:szCs w:val="20"/>
        </w:rPr>
        <w:t>d</w:t>
      </w:r>
      <w:r w:rsidRPr="003209DF">
        <w:rPr>
          <w:rFonts w:ascii="Arial" w:hAnsi="Arial" w:cs="Arial"/>
          <w:b/>
          <w:color w:val="000000" w:themeColor="text1"/>
          <w:sz w:val="20"/>
          <w:szCs w:val="20"/>
        </w:rPr>
        <w:t>e Registro</w:t>
      </w:r>
      <w:r w:rsidR="00391AC1">
        <w:rPr>
          <w:rFonts w:ascii="Arial" w:hAnsi="Arial" w:cs="Arial"/>
          <w:b/>
          <w:color w:val="000000" w:themeColor="text1"/>
          <w:sz w:val="20"/>
          <w:szCs w:val="20"/>
        </w:rPr>
        <w:t xml:space="preserve"> de Preços</w:t>
      </w:r>
      <w:r w:rsidR="00395E2E" w:rsidRPr="003209DF">
        <w:rPr>
          <w:rFonts w:ascii="Arial" w:hAnsi="Arial" w:cs="Arial"/>
          <w:b/>
          <w:color w:val="000000" w:themeColor="text1"/>
          <w:sz w:val="20"/>
          <w:szCs w:val="20"/>
        </w:rPr>
        <w:t xml:space="preserve"> – Art. 84 da Lei 14.133/21</w:t>
      </w:r>
    </w:p>
    <w:p w14:paraId="04381D5C" w14:textId="796B37C5" w:rsidR="00A53A4C" w:rsidRPr="003209DF" w:rsidRDefault="00A53A4C" w:rsidP="00B51D2E">
      <w:pPr>
        <w:spacing w:before="120" w:after="120"/>
        <w:ind w:right="227"/>
        <w:jc w:val="both"/>
        <w:rPr>
          <w:rFonts w:ascii="Arial" w:hAnsi="Arial" w:cs="Arial"/>
          <w:bCs/>
          <w:color w:val="000000" w:themeColor="text1"/>
          <w:sz w:val="20"/>
          <w:szCs w:val="20"/>
        </w:rPr>
      </w:pPr>
      <w:r w:rsidRPr="003209DF">
        <w:rPr>
          <w:rFonts w:ascii="Arial" w:hAnsi="Arial" w:cs="Arial"/>
          <w:bCs/>
          <w:color w:val="000000" w:themeColor="text1"/>
          <w:sz w:val="20"/>
          <w:szCs w:val="20"/>
        </w:rPr>
        <w:t xml:space="preserve">O prazo de vigência da Ata de Registro de </w:t>
      </w:r>
      <w:r w:rsidR="00391AC1" w:rsidRPr="003209DF">
        <w:rPr>
          <w:rFonts w:ascii="Arial" w:hAnsi="Arial" w:cs="Arial"/>
          <w:bCs/>
          <w:color w:val="000000" w:themeColor="text1"/>
          <w:sz w:val="20"/>
          <w:szCs w:val="20"/>
        </w:rPr>
        <w:t>Preç</w:t>
      </w:r>
      <w:r w:rsidRPr="003209DF">
        <w:rPr>
          <w:rFonts w:ascii="Arial" w:hAnsi="Arial" w:cs="Arial"/>
          <w:bCs/>
          <w:color w:val="000000" w:themeColor="text1"/>
          <w:sz w:val="20"/>
          <w:szCs w:val="20"/>
        </w:rPr>
        <w:t xml:space="preserve">os será de </w:t>
      </w:r>
      <w:r w:rsidR="00395E2E" w:rsidRPr="003209DF">
        <w:rPr>
          <w:rFonts w:ascii="Arial" w:hAnsi="Arial" w:cs="Arial"/>
          <w:bCs/>
          <w:color w:val="000000" w:themeColor="text1"/>
          <w:sz w:val="20"/>
          <w:szCs w:val="20"/>
        </w:rPr>
        <w:t>1</w:t>
      </w:r>
      <w:r w:rsidRPr="003209DF">
        <w:rPr>
          <w:rFonts w:ascii="Arial" w:hAnsi="Arial" w:cs="Arial"/>
          <w:bCs/>
          <w:color w:val="000000" w:themeColor="text1"/>
          <w:sz w:val="20"/>
          <w:szCs w:val="20"/>
        </w:rPr>
        <w:t xml:space="preserve"> (</w:t>
      </w:r>
      <w:r w:rsidR="00395E2E" w:rsidRPr="003209DF">
        <w:rPr>
          <w:rFonts w:ascii="Arial" w:hAnsi="Arial" w:cs="Arial"/>
          <w:bCs/>
          <w:color w:val="000000" w:themeColor="text1"/>
          <w:sz w:val="20"/>
          <w:szCs w:val="20"/>
        </w:rPr>
        <w:t>um</w:t>
      </w:r>
      <w:r w:rsidRPr="003209DF">
        <w:rPr>
          <w:rFonts w:ascii="Arial" w:hAnsi="Arial" w:cs="Arial"/>
          <w:bCs/>
          <w:color w:val="000000" w:themeColor="text1"/>
          <w:sz w:val="20"/>
          <w:szCs w:val="20"/>
        </w:rPr>
        <w:t xml:space="preserve">) </w:t>
      </w:r>
      <w:r w:rsidR="00395E2E" w:rsidRPr="003209DF">
        <w:rPr>
          <w:rFonts w:ascii="Arial" w:hAnsi="Arial" w:cs="Arial"/>
          <w:bCs/>
          <w:color w:val="000000" w:themeColor="text1"/>
          <w:sz w:val="20"/>
          <w:szCs w:val="20"/>
        </w:rPr>
        <w:t>ano.</w:t>
      </w:r>
    </w:p>
    <w:p w14:paraId="77CB0BE4" w14:textId="2C9A31C8" w:rsidR="00A53A4C" w:rsidRPr="003209DF" w:rsidRDefault="00A53A4C" w:rsidP="00B51D2E">
      <w:pPr>
        <w:spacing w:before="120" w:after="120"/>
        <w:ind w:right="227"/>
        <w:jc w:val="both"/>
        <w:rPr>
          <w:rFonts w:ascii="Arial" w:hAnsi="Arial" w:cs="Arial"/>
          <w:bCs/>
          <w:color w:val="000000" w:themeColor="text1"/>
          <w:sz w:val="20"/>
          <w:szCs w:val="20"/>
        </w:rPr>
      </w:pPr>
      <w:r w:rsidRPr="003209DF">
        <w:rPr>
          <w:rFonts w:ascii="Arial" w:hAnsi="Arial" w:cs="Arial"/>
          <w:bCs/>
          <w:color w:val="000000" w:themeColor="text1"/>
          <w:sz w:val="20"/>
          <w:szCs w:val="20"/>
        </w:rPr>
        <w:t>O prazo de vigência da Ata de Registro de Preços poderá ser prorrogado nos termos do art.</w:t>
      </w:r>
      <w:r w:rsidR="00FC30AC" w:rsidRPr="003209DF">
        <w:rPr>
          <w:rFonts w:ascii="Arial" w:hAnsi="Arial" w:cs="Arial"/>
          <w:bCs/>
          <w:color w:val="000000" w:themeColor="text1"/>
          <w:sz w:val="20"/>
          <w:szCs w:val="20"/>
        </w:rPr>
        <w:t xml:space="preserve"> </w:t>
      </w:r>
      <w:r w:rsidRPr="003209DF">
        <w:rPr>
          <w:rFonts w:ascii="Arial" w:hAnsi="Arial" w:cs="Arial"/>
          <w:bCs/>
          <w:color w:val="000000" w:themeColor="text1"/>
          <w:sz w:val="20"/>
          <w:szCs w:val="20"/>
        </w:rPr>
        <w:t>84 da Lei Federal nº</w:t>
      </w:r>
      <w:r w:rsidR="00391AC1">
        <w:rPr>
          <w:rFonts w:ascii="Arial" w:hAnsi="Arial" w:cs="Arial"/>
          <w:bCs/>
          <w:color w:val="000000" w:themeColor="text1"/>
          <w:sz w:val="20"/>
          <w:szCs w:val="20"/>
        </w:rPr>
        <w:t xml:space="preserve"> </w:t>
      </w:r>
      <w:r w:rsidRPr="003209DF">
        <w:rPr>
          <w:rFonts w:ascii="Arial" w:hAnsi="Arial" w:cs="Arial"/>
          <w:bCs/>
          <w:color w:val="000000" w:themeColor="text1"/>
          <w:sz w:val="20"/>
          <w:szCs w:val="20"/>
        </w:rPr>
        <w:t>14.133/21</w:t>
      </w:r>
    </w:p>
    <w:p w14:paraId="31029053" w14:textId="2DA0DF82" w:rsidR="00E566BF" w:rsidRPr="003209DF" w:rsidRDefault="00E566BF" w:rsidP="00B51D2E">
      <w:pPr>
        <w:spacing w:before="120" w:after="120"/>
        <w:ind w:right="227"/>
        <w:jc w:val="both"/>
        <w:rPr>
          <w:rFonts w:ascii="Arial" w:hAnsi="Arial" w:cs="Arial"/>
          <w:sz w:val="20"/>
          <w:szCs w:val="20"/>
        </w:rPr>
      </w:pPr>
      <w:r w:rsidRPr="003209DF">
        <w:rPr>
          <w:rFonts w:ascii="Arial" w:hAnsi="Arial" w:cs="Arial"/>
          <w:sz w:val="20"/>
          <w:szCs w:val="20"/>
        </w:rPr>
        <w:t>No caso de prorrogação da vigência da Ata de Registro de Preços, os quantitativos previstos inicialmente serão renovados automaticamente.</w:t>
      </w:r>
    </w:p>
    <w:p w14:paraId="776E3407" w14:textId="3C559A67" w:rsidR="00E566BF" w:rsidRPr="003209DF" w:rsidRDefault="00E566BF" w:rsidP="00B51D2E">
      <w:pPr>
        <w:spacing w:before="120" w:after="120" w:line="276" w:lineRule="auto"/>
        <w:rPr>
          <w:rFonts w:ascii="Arial" w:hAnsi="Arial" w:cs="Arial"/>
          <w:b/>
          <w:sz w:val="20"/>
          <w:szCs w:val="20"/>
        </w:rPr>
      </w:pPr>
      <w:r w:rsidRPr="003209DF">
        <w:rPr>
          <w:rFonts w:ascii="Arial" w:hAnsi="Arial" w:cs="Arial"/>
          <w:b/>
          <w:color w:val="000000" w:themeColor="text1"/>
          <w:sz w:val="20"/>
          <w:szCs w:val="20"/>
        </w:rPr>
        <w:t xml:space="preserve">6.3 </w:t>
      </w:r>
      <w:r w:rsidRPr="003209DF">
        <w:rPr>
          <w:rFonts w:ascii="Arial" w:hAnsi="Arial" w:cs="Arial"/>
          <w:b/>
          <w:sz w:val="20"/>
          <w:szCs w:val="20"/>
        </w:rPr>
        <w:t>Reajuste de Preços da Ata de Registro de Preços</w:t>
      </w:r>
    </w:p>
    <w:p w14:paraId="59CEEF8C" w14:textId="77777777" w:rsidR="00E566BF" w:rsidRPr="003209DF" w:rsidRDefault="00E566BF" w:rsidP="00B51D2E">
      <w:pPr>
        <w:spacing w:before="120" w:after="120"/>
        <w:jc w:val="both"/>
        <w:rPr>
          <w:rFonts w:ascii="Arial" w:hAnsi="Arial" w:cs="Arial"/>
          <w:bCs/>
          <w:sz w:val="20"/>
          <w:szCs w:val="20"/>
        </w:rPr>
      </w:pPr>
      <w:r w:rsidRPr="003209DF">
        <w:rPr>
          <w:rFonts w:ascii="Arial" w:hAnsi="Arial" w:cs="Arial"/>
          <w:bCs/>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72C8A333" w14:textId="61838CDB" w:rsidR="00E566BF" w:rsidRPr="003209DF" w:rsidRDefault="00E566BF" w:rsidP="00B51D2E">
      <w:pPr>
        <w:spacing w:before="120" w:after="120"/>
        <w:jc w:val="both"/>
        <w:rPr>
          <w:rFonts w:ascii="Arial" w:hAnsi="Arial" w:cs="Arial"/>
          <w:bCs/>
          <w:sz w:val="20"/>
          <w:szCs w:val="20"/>
        </w:rPr>
      </w:pPr>
      <w:r w:rsidRPr="003209DF">
        <w:rPr>
          <w:rFonts w:ascii="Arial" w:hAnsi="Arial" w:cs="Arial"/>
          <w:bCs/>
          <w:sz w:val="20"/>
          <w:szCs w:val="20"/>
        </w:rPr>
        <w:t xml:space="preserve">I - </w:t>
      </w:r>
      <w:r w:rsidR="004F3E6E" w:rsidRPr="003209DF">
        <w:rPr>
          <w:rFonts w:ascii="Arial" w:hAnsi="Arial" w:cs="Arial"/>
          <w:bCs/>
          <w:sz w:val="20"/>
          <w:szCs w:val="20"/>
        </w:rPr>
        <w:t>De</w:t>
      </w:r>
      <w:r w:rsidRPr="003209DF">
        <w:rPr>
          <w:rFonts w:ascii="Arial" w:hAnsi="Arial" w:cs="Arial"/>
          <w:bCs/>
          <w:sz w:val="20"/>
          <w:szCs w:val="20"/>
        </w:rPr>
        <w:t xml:space="preserve"> forma devidamente comprovada, em caso de força maior, caso fortuito ou fato do príncipe ou em decorrência de fatos imprevisíveis ou previsíveis de consequências incalculáveis, que inviabilizem a execução do instrumento contratual tal como pactuado, nos termos da alínea “d” do inciso II do caput 124 da lei Federal 14.133/21;</w:t>
      </w:r>
    </w:p>
    <w:p w14:paraId="1629D776" w14:textId="10932F7D" w:rsidR="00E566BF" w:rsidRPr="003209DF" w:rsidRDefault="00E566BF" w:rsidP="00B51D2E">
      <w:pPr>
        <w:spacing w:before="120" w:after="120"/>
        <w:jc w:val="both"/>
        <w:rPr>
          <w:rFonts w:ascii="Arial" w:hAnsi="Arial" w:cs="Arial"/>
          <w:bCs/>
          <w:sz w:val="20"/>
          <w:szCs w:val="20"/>
        </w:rPr>
      </w:pPr>
      <w:r w:rsidRPr="003209DF">
        <w:rPr>
          <w:rFonts w:ascii="Arial" w:hAnsi="Arial" w:cs="Arial"/>
          <w:bCs/>
          <w:sz w:val="20"/>
          <w:szCs w:val="20"/>
        </w:rPr>
        <w:t xml:space="preserve">II - </w:t>
      </w:r>
      <w:r w:rsidR="004F3E6E" w:rsidRPr="003209DF">
        <w:rPr>
          <w:rFonts w:ascii="Arial" w:hAnsi="Arial" w:cs="Arial"/>
          <w:bCs/>
          <w:sz w:val="20"/>
          <w:szCs w:val="20"/>
        </w:rPr>
        <w:t>Decorrente</w:t>
      </w:r>
      <w:r w:rsidRPr="003209DF">
        <w:rPr>
          <w:rFonts w:ascii="Arial" w:hAnsi="Arial" w:cs="Arial"/>
          <w:bCs/>
          <w:sz w:val="20"/>
          <w:szCs w:val="20"/>
        </w:rPr>
        <w:t xml:space="preserve"> de criação, alteração ou extinção de quaisquer tributos ou encargos legais ou a superveniência de disposições legais, com comprovada repercussão sobre os preços registrados;</w:t>
      </w:r>
    </w:p>
    <w:p w14:paraId="5E3B8E20" w14:textId="6048E65F" w:rsidR="00E566BF" w:rsidRPr="003209DF" w:rsidRDefault="00E566BF" w:rsidP="00B51D2E">
      <w:pPr>
        <w:spacing w:before="120" w:after="120"/>
        <w:jc w:val="both"/>
        <w:rPr>
          <w:rFonts w:ascii="Arial" w:hAnsi="Arial" w:cs="Arial"/>
          <w:bCs/>
          <w:sz w:val="20"/>
          <w:szCs w:val="20"/>
        </w:rPr>
      </w:pPr>
      <w:r w:rsidRPr="003209DF">
        <w:rPr>
          <w:rFonts w:ascii="Arial" w:hAnsi="Arial" w:cs="Arial"/>
          <w:bCs/>
          <w:sz w:val="20"/>
          <w:szCs w:val="20"/>
        </w:rPr>
        <w:t xml:space="preserve">III - por reajuste, no caso de prorrogação do prazo de vigência da Ata de Registro de Preços, desde que observado o interregno mínimo de um ano, contado da data do orçamento estimado, </w:t>
      </w:r>
      <w:r w:rsidR="002E6020">
        <w:rPr>
          <w:rFonts w:ascii="Arial" w:hAnsi="Arial" w:cs="Arial"/>
          <w:bCs/>
          <w:sz w:val="20"/>
          <w:szCs w:val="20"/>
        </w:rPr>
        <w:t xml:space="preserve">de </w:t>
      </w:r>
      <w:r w:rsidR="00B51D2E">
        <w:rPr>
          <w:rFonts w:ascii="Arial" w:hAnsi="Arial" w:cs="Arial"/>
          <w:bCs/>
          <w:sz w:val="20"/>
          <w:szCs w:val="20"/>
        </w:rPr>
        <w:t>11/05/2026,</w:t>
      </w:r>
      <w:r w:rsidR="00B51D2E" w:rsidRPr="003209DF">
        <w:rPr>
          <w:rFonts w:ascii="Arial" w:hAnsi="Arial" w:cs="Arial"/>
          <w:bCs/>
          <w:sz w:val="20"/>
          <w:szCs w:val="20"/>
        </w:rPr>
        <w:t xml:space="preserve"> tendo</w:t>
      </w:r>
      <w:r w:rsidRPr="003209DF">
        <w:rPr>
          <w:rFonts w:ascii="Arial" w:hAnsi="Arial" w:cs="Arial"/>
          <w:bCs/>
          <w:sz w:val="20"/>
          <w:szCs w:val="20"/>
        </w:rPr>
        <w:t xml:space="preserve"> por base a variação do Índice Nacional de Preços ao Consumidor Amplo (IPCA), instituído pelo Instituto Brasileiro de Geografia e Estatística (IBGE).</w:t>
      </w:r>
    </w:p>
    <w:p w14:paraId="695A41B7" w14:textId="2DC62A98" w:rsidR="00FC30AC" w:rsidRPr="003209DF" w:rsidRDefault="00815D42" w:rsidP="00607F83">
      <w:pPr>
        <w:spacing w:before="120" w:after="120"/>
        <w:rPr>
          <w:rFonts w:ascii="Arial" w:hAnsi="Arial" w:cs="Arial"/>
          <w:b/>
          <w:bCs/>
          <w:sz w:val="20"/>
          <w:szCs w:val="20"/>
        </w:rPr>
      </w:pPr>
      <w:r w:rsidRPr="003209DF">
        <w:rPr>
          <w:rFonts w:ascii="Arial" w:hAnsi="Arial" w:cs="Arial"/>
          <w:b/>
          <w:bCs/>
          <w:sz w:val="20"/>
          <w:szCs w:val="20"/>
        </w:rPr>
        <w:lastRenderedPageBreak/>
        <w:t>6.</w:t>
      </w:r>
      <w:r w:rsidR="00E566BF" w:rsidRPr="003209DF">
        <w:rPr>
          <w:rFonts w:ascii="Arial" w:hAnsi="Arial" w:cs="Arial"/>
          <w:b/>
          <w:bCs/>
          <w:sz w:val="20"/>
          <w:szCs w:val="20"/>
        </w:rPr>
        <w:t>4</w:t>
      </w:r>
      <w:r w:rsidRPr="003209DF">
        <w:rPr>
          <w:rFonts w:ascii="Arial" w:hAnsi="Arial" w:cs="Arial"/>
          <w:b/>
          <w:bCs/>
          <w:sz w:val="20"/>
          <w:szCs w:val="20"/>
        </w:rPr>
        <w:t xml:space="preserve"> </w:t>
      </w:r>
      <w:r w:rsidR="00FC30AC" w:rsidRPr="003209DF">
        <w:rPr>
          <w:rFonts w:ascii="Arial" w:hAnsi="Arial" w:cs="Arial"/>
          <w:b/>
          <w:bCs/>
          <w:sz w:val="20"/>
          <w:szCs w:val="20"/>
        </w:rPr>
        <w:t>Forma de Fornecimento</w:t>
      </w:r>
    </w:p>
    <w:p w14:paraId="72EBF1B1" w14:textId="0128633D" w:rsidR="00FC30AC" w:rsidRPr="003209DF" w:rsidRDefault="00863853" w:rsidP="00B51D2E">
      <w:pPr>
        <w:spacing w:before="120" w:after="120"/>
        <w:rPr>
          <w:rFonts w:ascii="Arial" w:hAnsi="Arial" w:cs="Arial"/>
          <w:sz w:val="20"/>
          <w:szCs w:val="20"/>
        </w:rPr>
      </w:pPr>
      <w:r w:rsidRPr="003209DF">
        <w:rPr>
          <w:rFonts w:ascii="Arial" w:hAnsi="Arial" w:cs="Arial"/>
          <w:sz w:val="20"/>
          <w:szCs w:val="20"/>
        </w:rPr>
        <w:t>Parcelado</w:t>
      </w:r>
      <w:r w:rsidR="004F3E6E">
        <w:rPr>
          <w:rFonts w:ascii="Arial" w:hAnsi="Arial" w:cs="Arial"/>
          <w:sz w:val="20"/>
          <w:szCs w:val="20"/>
        </w:rPr>
        <w:t>.</w:t>
      </w:r>
    </w:p>
    <w:p w14:paraId="4EC09245" w14:textId="507D564A" w:rsidR="00A00939" w:rsidRPr="003209DF" w:rsidRDefault="00A00939" w:rsidP="00B51D2E">
      <w:pPr>
        <w:spacing w:before="120" w:after="120"/>
        <w:ind w:right="227"/>
        <w:jc w:val="both"/>
        <w:rPr>
          <w:rFonts w:ascii="Arial" w:hAnsi="Arial" w:cs="Arial"/>
          <w:b/>
          <w:bCs/>
          <w:sz w:val="20"/>
          <w:szCs w:val="20"/>
        </w:rPr>
      </w:pPr>
      <w:r w:rsidRPr="003209DF">
        <w:rPr>
          <w:rFonts w:ascii="Arial" w:hAnsi="Arial" w:cs="Arial"/>
          <w:b/>
          <w:sz w:val="20"/>
          <w:szCs w:val="20"/>
        </w:rPr>
        <w:t>6.</w:t>
      </w:r>
      <w:r w:rsidR="00E566BF" w:rsidRPr="003209DF">
        <w:rPr>
          <w:rFonts w:ascii="Arial" w:hAnsi="Arial" w:cs="Arial"/>
          <w:b/>
          <w:sz w:val="20"/>
          <w:szCs w:val="20"/>
        </w:rPr>
        <w:t>4</w:t>
      </w:r>
      <w:r w:rsidRPr="003209DF">
        <w:rPr>
          <w:rFonts w:ascii="Arial" w:hAnsi="Arial" w:cs="Arial"/>
          <w:b/>
          <w:sz w:val="20"/>
          <w:szCs w:val="20"/>
        </w:rPr>
        <w:t xml:space="preserve">.1. </w:t>
      </w:r>
      <w:r w:rsidRPr="003209DF">
        <w:rPr>
          <w:rFonts w:ascii="Arial" w:hAnsi="Arial" w:cs="Arial"/>
          <w:b/>
          <w:bCs/>
          <w:sz w:val="20"/>
          <w:szCs w:val="20"/>
        </w:rPr>
        <w:t>Prazo de Entrega</w:t>
      </w:r>
    </w:p>
    <w:p w14:paraId="734650A3" w14:textId="603FBA73" w:rsidR="001E13C9" w:rsidRPr="003209DF" w:rsidRDefault="00486894" w:rsidP="00B51D2E">
      <w:pPr>
        <w:spacing w:before="120" w:after="120"/>
        <w:ind w:right="227"/>
        <w:jc w:val="both"/>
        <w:rPr>
          <w:rFonts w:ascii="Arial" w:hAnsi="Arial" w:cs="Arial"/>
          <w:bCs/>
          <w:sz w:val="20"/>
          <w:szCs w:val="20"/>
        </w:rPr>
      </w:pPr>
      <w:r w:rsidRPr="003209DF">
        <w:rPr>
          <w:rFonts w:ascii="Arial" w:hAnsi="Arial" w:cs="Arial"/>
          <w:bCs/>
          <w:sz w:val="20"/>
          <w:szCs w:val="20"/>
        </w:rPr>
        <w:t>O prazo de entrega será de até 1</w:t>
      </w:r>
      <w:r w:rsidR="00863853" w:rsidRPr="003209DF">
        <w:rPr>
          <w:rFonts w:ascii="Arial" w:hAnsi="Arial" w:cs="Arial"/>
          <w:bCs/>
          <w:sz w:val="20"/>
          <w:szCs w:val="20"/>
        </w:rPr>
        <w:t>5</w:t>
      </w:r>
      <w:r w:rsidRPr="003209DF">
        <w:rPr>
          <w:rFonts w:ascii="Arial" w:hAnsi="Arial" w:cs="Arial"/>
          <w:bCs/>
          <w:sz w:val="20"/>
          <w:szCs w:val="20"/>
        </w:rPr>
        <w:t xml:space="preserve"> (quinze) dias úteis contados do dia seguinte ao recebimento da Nota de Empenho</w:t>
      </w:r>
      <w:r w:rsidR="001E13C9" w:rsidRPr="003209DF">
        <w:rPr>
          <w:rFonts w:ascii="Arial" w:hAnsi="Arial" w:cs="Arial"/>
          <w:bCs/>
          <w:sz w:val="20"/>
          <w:szCs w:val="20"/>
        </w:rPr>
        <w:t>.</w:t>
      </w:r>
    </w:p>
    <w:p w14:paraId="67743838" w14:textId="2D888D99" w:rsidR="00F33E81" w:rsidRDefault="00F33E81" w:rsidP="00B51D2E">
      <w:pPr>
        <w:spacing w:before="120" w:after="120"/>
        <w:rPr>
          <w:rFonts w:ascii="Arial" w:hAnsi="Arial" w:cs="Arial"/>
          <w:b/>
          <w:bCs/>
          <w:sz w:val="20"/>
          <w:szCs w:val="20"/>
        </w:rPr>
      </w:pPr>
      <w:r w:rsidRPr="003209DF">
        <w:rPr>
          <w:rFonts w:ascii="Arial" w:hAnsi="Arial" w:cs="Arial"/>
          <w:b/>
          <w:sz w:val="20"/>
          <w:szCs w:val="20"/>
        </w:rPr>
        <w:t>6.</w:t>
      </w:r>
      <w:r w:rsidR="00E566BF" w:rsidRPr="003209DF">
        <w:rPr>
          <w:rFonts w:ascii="Arial" w:hAnsi="Arial" w:cs="Arial"/>
          <w:b/>
          <w:sz w:val="20"/>
          <w:szCs w:val="20"/>
        </w:rPr>
        <w:t>4</w:t>
      </w:r>
      <w:r w:rsidRPr="003209DF">
        <w:rPr>
          <w:rFonts w:ascii="Arial" w:hAnsi="Arial" w:cs="Arial"/>
          <w:b/>
          <w:sz w:val="20"/>
          <w:szCs w:val="20"/>
        </w:rPr>
        <w:t>.</w:t>
      </w:r>
      <w:r w:rsidR="00A00939" w:rsidRPr="003209DF">
        <w:rPr>
          <w:rFonts w:ascii="Arial" w:hAnsi="Arial" w:cs="Arial"/>
          <w:b/>
          <w:sz w:val="20"/>
          <w:szCs w:val="20"/>
        </w:rPr>
        <w:t>2.</w:t>
      </w:r>
      <w:r w:rsidRPr="003209DF">
        <w:rPr>
          <w:rFonts w:ascii="Arial" w:hAnsi="Arial" w:cs="Arial"/>
          <w:b/>
          <w:sz w:val="20"/>
          <w:szCs w:val="20"/>
        </w:rPr>
        <w:t xml:space="preserve"> </w:t>
      </w:r>
      <w:r w:rsidRPr="003209DF">
        <w:rPr>
          <w:rFonts w:ascii="Arial" w:hAnsi="Arial" w:cs="Arial"/>
          <w:b/>
          <w:bCs/>
          <w:sz w:val="20"/>
          <w:szCs w:val="20"/>
        </w:rPr>
        <w:t>Local de entrega</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532"/>
        <w:gridCol w:w="6962"/>
      </w:tblGrid>
      <w:tr w:rsidR="00391814" w:rsidRPr="004F3E6E" w14:paraId="33ADD9E5" w14:textId="77777777" w:rsidTr="00B51D2E">
        <w:trPr>
          <w:trHeight w:val="360"/>
          <w:jc w:val="center"/>
        </w:trPr>
        <w:tc>
          <w:tcPr>
            <w:tcW w:w="902" w:type="pct"/>
            <w:shd w:val="clear" w:color="auto" w:fill="DEEAF6" w:themeFill="accent5" w:themeFillTint="33"/>
            <w:vAlign w:val="center"/>
          </w:tcPr>
          <w:p w14:paraId="5A1ACA5E" w14:textId="77777777" w:rsidR="00391814" w:rsidRPr="004F3E6E" w:rsidRDefault="00391814" w:rsidP="00B51D2E">
            <w:pPr>
              <w:jc w:val="center"/>
              <w:rPr>
                <w:rFonts w:ascii="Arial" w:hAnsi="Arial" w:cs="Arial"/>
                <w:b/>
                <w:sz w:val="20"/>
                <w:szCs w:val="20"/>
                <w:lang w:val="pt-PT"/>
              </w:rPr>
            </w:pPr>
            <w:bookmarkStart w:id="5" w:name="_Hlk215760977"/>
            <w:r w:rsidRPr="004F3E6E">
              <w:rPr>
                <w:rFonts w:ascii="Arial" w:hAnsi="Arial" w:cs="Arial"/>
                <w:b/>
                <w:sz w:val="20"/>
                <w:szCs w:val="20"/>
                <w:lang w:val="pt-PT"/>
              </w:rPr>
              <w:t>Secretaria</w:t>
            </w:r>
          </w:p>
        </w:tc>
        <w:tc>
          <w:tcPr>
            <w:tcW w:w="4098" w:type="pct"/>
            <w:shd w:val="clear" w:color="auto" w:fill="DEEAF6" w:themeFill="accent5" w:themeFillTint="33"/>
            <w:vAlign w:val="center"/>
          </w:tcPr>
          <w:p w14:paraId="50D26D09" w14:textId="77777777" w:rsidR="00391814" w:rsidRPr="004F3E6E" w:rsidRDefault="00391814" w:rsidP="00554563">
            <w:pPr>
              <w:jc w:val="center"/>
              <w:rPr>
                <w:rFonts w:ascii="Arial" w:hAnsi="Arial" w:cs="Arial"/>
                <w:b/>
                <w:sz w:val="20"/>
                <w:szCs w:val="20"/>
                <w:lang w:val="pt-PT"/>
              </w:rPr>
            </w:pPr>
            <w:r w:rsidRPr="004F3E6E">
              <w:rPr>
                <w:rFonts w:ascii="Arial" w:hAnsi="Arial" w:cs="Arial"/>
                <w:b/>
                <w:sz w:val="20"/>
                <w:szCs w:val="20"/>
                <w:lang w:val="pt-PT"/>
              </w:rPr>
              <w:t>Local de entrega</w:t>
            </w:r>
          </w:p>
        </w:tc>
      </w:tr>
      <w:tr w:rsidR="00391814" w:rsidRPr="004F3E6E" w14:paraId="09F5BD76" w14:textId="77777777" w:rsidTr="00B51D2E">
        <w:trPr>
          <w:trHeight w:val="346"/>
          <w:jc w:val="center"/>
        </w:trPr>
        <w:tc>
          <w:tcPr>
            <w:tcW w:w="902" w:type="pct"/>
            <w:shd w:val="clear" w:color="auto" w:fill="auto"/>
            <w:vAlign w:val="center"/>
          </w:tcPr>
          <w:p w14:paraId="2F8D080D"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Administração</w:t>
            </w:r>
          </w:p>
        </w:tc>
        <w:tc>
          <w:tcPr>
            <w:tcW w:w="4098" w:type="pct"/>
            <w:vAlign w:val="center"/>
          </w:tcPr>
          <w:p w14:paraId="507A96BD" w14:textId="77777777" w:rsidR="00391814" w:rsidRPr="004F3E6E" w:rsidRDefault="00391814" w:rsidP="00B51D2E">
            <w:pPr>
              <w:rPr>
                <w:rFonts w:ascii="Arial" w:hAnsi="Arial" w:cs="Arial"/>
                <w:sz w:val="20"/>
                <w:szCs w:val="20"/>
              </w:rPr>
            </w:pPr>
            <w:r w:rsidRPr="004F3E6E">
              <w:rPr>
                <w:rFonts w:ascii="Arial" w:hAnsi="Arial" w:cs="Arial"/>
                <w:sz w:val="20"/>
                <w:szCs w:val="20"/>
                <w:lang w:val="pt-PT"/>
              </w:rPr>
              <w:t>Praça São Sebastião, nº 81 – Centro, CEP: 25804-080 Prefeitura de Três Rios/RJ</w:t>
            </w:r>
          </w:p>
        </w:tc>
      </w:tr>
      <w:tr w:rsidR="00391814" w:rsidRPr="004F3E6E" w14:paraId="3F18D367" w14:textId="77777777" w:rsidTr="00B51D2E">
        <w:trPr>
          <w:trHeight w:val="34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720174"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Agricultura</w:t>
            </w:r>
          </w:p>
        </w:tc>
        <w:tc>
          <w:tcPr>
            <w:tcW w:w="4098"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AE91B6" w14:textId="7C9464E9" w:rsidR="00391814" w:rsidRPr="004F3E6E" w:rsidRDefault="00391814" w:rsidP="00B51D2E">
            <w:pPr>
              <w:rPr>
                <w:rFonts w:ascii="Arial" w:hAnsi="Arial" w:cs="Arial"/>
                <w:sz w:val="20"/>
                <w:szCs w:val="20"/>
              </w:rPr>
            </w:pPr>
            <w:r w:rsidRPr="004F3E6E">
              <w:rPr>
                <w:rFonts w:ascii="Arial" w:hAnsi="Arial" w:cs="Arial"/>
                <w:sz w:val="20"/>
                <w:szCs w:val="20"/>
              </w:rPr>
              <w:t>Rua Duque de Caxias, nº 209 – Centro,</w:t>
            </w:r>
            <w:r w:rsidR="007018DA" w:rsidRPr="004F3E6E">
              <w:rPr>
                <w:rFonts w:ascii="Arial" w:hAnsi="Arial" w:cs="Arial"/>
                <w:sz w:val="20"/>
                <w:szCs w:val="20"/>
              </w:rPr>
              <w:t xml:space="preserve"> </w:t>
            </w:r>
            <w:r w:rsidRPr="004F3E6E">
              <w:rPr>
                <w:rFonts w:ascii="Arial" w:hAnsi="Arial" w:cs="Arial"/>
                <w:sz w:val="20"/>
                <w:szCs w:val="20"/>
              </w:rPr>
              <w:t>Três Rios/RJ</w:t>
            </w:r>
          </w:p>
        </w:tc>
      </w:tr>
      <w:tr w:rsidR="00391814" w:rsidRPr="004F3E6E" w14:paraId="775A95D2" w14:textId="77777777" w:rsidTr="00B51D2E">
        <w:trPr>
          <w:trHeight w:val="301"/>
          <w:jc w:val="center"/>
        </w:trPr>
        <w:tc>
          <w:tcPr>
            <w:tcW w:w="902" w:type="pct"/>
            <w:shd w:val="clear" w:color="auto" w:fill="auto"/>
            <w:vAlign w:val="center"/>
          </w:tcPr>
          <w:p w14:paraId="3672D98E" w14:textId="2BD47F3B"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 xml:space="preserve">Assistência </w:t>
            </w:r>
            <w:r w:rsidR="00DD1C32" w:rsidRPr="004F3E6E">
              <w:rPr>
                <w:rFonts w:ascii="Arial" w:hAnsi="Arial" w:cs="Arial"/>
                <w:sz w:val="20"/>
                <w:szCs w:val="20"/>
                <w:lang w:val="pt-PT"/>
              </w:rPr>
              <w:t>S</w:t>
            </w:r>
            <w:r w:rsidRPr="004F3E6E">
              <w:rPr>
                <w:rFonts w:ascii="Arial" w:hAnsi="Arial" w:cs="Arial"/>
                <w:sz w:val="20"/>
                <w:szCs w:val="20"/>
                <w:lang w:val="pt-PT"/>
              </w:rPr>
              <w:t>ocial</w:t>
            </w:r>
          </w:p>
        </w:tc>
        <w:tc>
          <w:tcPr>
            <w:tcW w:w="4098" w:type="pct"/>
            <w:vAlign w:val="center"/>
          </w:tcPr>
          <w:p w14:paraId="6F10ECD5" w14:textId="77777777" w:rsidR="00391814" w:rsidRPr="004F3E6E" w:rsidRDefault="00391814" w:rsidP="00B51D2E">
            <w:pPr>
              <w:rPr>
                <w:rFonts w:ascii="Arial" w:hAnsi="Arial" w:cs="Arial"/>
                <w:sz w:val="20"/>
                <w:szCs w:val="20"/>
              </w:rPr>
            </w:pPr>
            <w:r w:rsidRPr="004F3E6E">
              <w:rPr>
                <w:rFonts w:ascii="Arial" w:hAnsi="Arial" w:cs="Arial"/>
                <w:sz w:val="20"/>
                <w:szCs w:val="20"/>
              </w:rPr>
              <w:t>Rua Barão do Rio Branco, nº 467, Centro, Três Rios/RJ</w:t>
            </w:r>
          </w:p>
        </w:tc>
      </w:tr>
      <w:tr w:rsidR="007D1275" w:rsidRPr="004F3E6E" w14:paraId="390EFFCC" w14:textId="77777777" w:rsidTr="00B51D2E">
        <w:trPr>
          <w:trHeight w:val="346"/>
          <w:jc w:val="center"/>
        </w:trPr>
        <w:tc>
          <w:tcPr>
            <w:tcW w:w="902" w:type="pct"/>
            <w:shd w:val="clear" w:color="auto" w:fill="auto"/>
            <w:vAlign w:val="center"/>
          </w:tcPr>
          <w:p w14:paraId="0D09E865" w14:textId="55763048" w:rsidR="007D1275" w:rsidRPr="004F3E6E" w:rsidRDefault="007D1275" w:rsidP="00B51D2E">
            <w:pPr>
              <w:jc w:val="center"/>
              <w:rPr>
                <w:rFonts w:ascii="Arial" w:hAnsi="Arial" w:cs="Arial"/>
                <w:sz w:val="20"/>
                <w:szCs w:val="20"/>
                <w:lang w:val="pt-PT"/>
              </w:rPr>
            </w:pPr>
            <w:r w:rsidRPr="004F3E6E">
              <w:rPr>
                <w:rFonts w:ascii="Arial" w:hAnsi="Arial" w:cs="Arial"/>
                <w:sz w:val="20"/>
                <w:szCs w:val="20"/>
                <w:lang w:val="pt-PT"/>
              </w:rPr>
              <w:t>Drenagem</w:t>
            </w:r>
          </w:p>
        </w:tc>
        <w:tc>
          <w:tcPr>
            <w:tcW w:w="4098" w:type="pct"/>
            <w:vAlign w:val="center"/>
          </w:tcPr>
          <w:p w14:paraId="50251121" w14:textId="34CECE6C" w:rsidR="007D1275" w:rsidRPr="004F3E6E" w:rsidRDefault="007D1275" w:rsidP="00B51D2E">
            <w:pPr>
              <w:rPr>
                <w:rFonts w:ascii="Arial" w:hAnsi="Arial" w:cs="Arial"/>
                <w:sz w:val="20"/>
                <w:szCs w:val="20"/>
              </w:rPr>
            </w:pPr>
            <w:r w:rsidRPr="004F3E6E">
              <w:rPr>
                <w:rFonts w:ascii="Arial" w:hAnsi="Arial" w:cs="Arial"/>
                <w:sz w:val="20"/>
                <w:szCs w:val="20"/>
              </w:rPr>
              <w:t xml:space="preserve">Avenida Enéas Torno, s/n, Centro, Três Rios. </w:t>
            </w:r>
          </w:p>
        </w:tc>
      </w:tr>
      <w:tr w:rsidR="00391814" w:rsidRPr="004F3E6E" w14:paraId="68975D1B" w14:textId="77777777" w:rsidTr="00B51D2E">
        <w:trPr>
          <w:trHeight w:val="26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328F99"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Cultura</w:t>
            </w:r>
          </w:p>
        </w:tc>
        <w:tc>
          <w:tcPr>
            <w:tcW w:w="4098" w:type="pct"/>
            <w:tcBorders>
              <w:top w:val="single" w:sz="4" w:space="0" w:color="000000"/>
              <w:left w:val="single" w:sz="4" w:space="0" w:color="000000"/>
              <w:bottom w:val="single" w:sz="4" w:space="0" w:color="000000"/>
              <w:right w:val="single" w:sz="4" w:space="0" w:color="000000"/>
            </w:tcBorders>
            <w:vAlign w:val="center"/>
          </w:tcPr>
          <w:p w14:paraId="53BBD997" w14:textId="77777777" w:rsidR="00391814" w:rsidRPr="004F3E6E" w:rsidRDefault="00391814" w:rsidP="00B51D2E">
            <w:pPr>
              <w:rPr>
                <w:rFonts w:ascii="Arial" w:hAnsi="Arial" w:cs="Arial"/>
                <w:sz w:val="20"/>
                <w:szCs w:val="20"/>
                <w:lang w:val="pt-PT"/>
              </w:rPr>
            </w:pPr>
            <w:r w:rsidRPr="004F3E6E">
              <w:rPr>
                <w:rFonts w:ascii="Arial" w:hAnsi="Arial" w:cs="Arial"/>
                <w:sz w:val="20"/>
                <w:szCs w:val="20"/>
                <w:lang w:val="pt-PT"/>
              </w:rPr>
              <w:t>Praça São Sebastião nº 224. Três Rios/RJ.</w:t>
            </w:r>
          </w:p>
        </w:tc>
      </w:tr>
      <w:tr w:rsidR="00391814" w:rsidRPr="004F3E6E" w14:paraId="0B69966E"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746206"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Educação</w:t>
            </w:r>
          </w:p>
        </w:tc>
        <w:tc>
          <w:tcPr>
            <w:tcW w:w="4098" w:type="pct"/>
            <w:tcBorders>
              <w:top w:val="single" w:sz="4" w:space="0" w:color="000000"/>
              <w:left w:val="single" w:sz="4" w:space="0" w:color="000000"/>
              <w:bottom w:val="single" w:sz="4" w:space="0" w:color="000000"/>
              <w:right w:val="single" w:sz="4" w:space="0" w:color="000000"/>
            </w:tcBorders>
            <w:vAlign w:val="center"/>
          </w:tcPr>
          <w:p w14:paraId="32E16196" w14:textId="6C2135BA" w:rsidR="00391814" w:rsidRPr="004F3E6E" w:rsidRDefault="007018DA" w:rsidP="00B51D2E">
            <w:pPr>
              <w:rPr>
                <w:rFonts w:ascii="Arial" w:hAnsi="Arial" w:cs="Arial"/>
                <w:sz w:val="20"/>
                <w:szCs w:val="20"/>
                <w:lang w:val="pt-PT"/>
              </w:rPr>
            </w:pPr>
            <w:r w:rsidRPr="004F3E6E">
              <w:rPr>
                <w:rFonts w:ascii="Arial" w:hAnsi="Arial" w:cs="Arial"/>
                <w:sz w:val="20"/>
                <w:szCs w:val="20"/>
                <w:lang w:val="pt-PT"/>
              </w:rPr>
              <w:t>Avenida Rui Barbosa, nº 332 - Cantagalo</w:t>
            </w:r>
          </w:p>
        </w:tc>
      </w:tr>
      <w:tr w:rsidR="00391814" w:rsidRPr="004F3E6E" w14:paraId="2E1BC820"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BCB2C1"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Esporte</w:t>
            </w:r>
          </w:p>
        </w:tc>
        <w:tc>
          <w:tcPr>
            <w:tcW w:w="4098" w:type="pct"/>
            <w:tcBorders>
              <w:top w:val="single" w:sz="4" w:space="0" w:color="000000"/>
              <w:left w:val="single" w:sz="4" w:space="0" w:color="000000"/>
              <w:bottom w:val="single" w:sz="4" w:space="0" w:color="000000"/>
              <w:right w:val="single" w:sz="4" w:space="0" w:color="000000"/>
            </w:tcBorders>
            <w:vAlign w:val="center"/>
          </w:tcPr>
          <w:p w14:paraId="1E228A2E" w14:textId="77777777" w:rsidR="00391814" w:rsidRPr="004F3E6E" w:rsidRDefault="00391814" w:rsidP="00B51D2E">
            <w:pPr>
              <w:rPr>
                <w:rFonts w:ascii="Arial" w:hAnsi="Arial" w:cs="Arial"/>
                <w:sz w:val="20"/>
                <w:szCs w:val="20"/>
                <w:lang w:val="pt-PT"/>
              </w:rPr>
            </w:pPr>
            <w:r w:rsidRPr="004F3E6E">
              <w:rPr>
                <w:rFonts w:ascii="Arial" w:hAnsi="Arial" w:cs="Arial"/>
                <w:sz w:val="20"/>
                <w:szCs w:val="20"/>
                <w:lang w:val="pt-PT"/>
              </w:rPr>
              <w:t>Praça da Juventude - Rua Isaltino Silveira, nº 90 – Cantagalo CEP 25804-250</w:t>
            </w:r>
          </w:p>
        </w:tc>
      </w:tr>
      <w:tr w:rsidR="00391814" w:rsidRPr="004F3E6E" w14:paraId="012FA455" w14:textId="77777777" w:rsidTr="00B51D2E">
        <w:trPr>
          <w:trHeight w:val="26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D93D0D"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Fazenda</w:t>
            </w:r>
          </w:p>
        </w:tc>
        <w:tc>
          <w:tcPr>
            <w:tcW w:w="4098" w:type="pct"/>
            <w:tcBorders>
              <w:top w:val="single" w:sz="4" w:space="0" w:color="000000"/>
              <w:left w:val="single" w:sz="4" w:space="0" w:color="000000"/>
              <w:bottom w:val="single" w:sz="4" w:space="0" w:color="000000"/>
              <w:right w:val="single" w:sz="4" w:space="0" w:color="000000"/>
            </w:tcBorders>
            <w:vAlign w:val="center"/>
          </w:tcPr>
          <w:p w14:paraId="7B081C39" w14:textId="77777777" w:rsidR="00391814" w:rsidRPr="004F3E6E" w:rsidRDefault="00391814" w:rsidP="00B51D2E">
            <w:pPr>
              <w:rPr>
                <w:rFonts w:ascii="Arial" w:hAnsi="Arial" w:cs="Arial"/>
                <w:sz w:val="20"/>
                <w:szCs w:val="20"/>
                <w:lang w:val="pt-PT"/>
              </w:rPr>
            </w:pPr>
            <w:r w:rsidRPr="004F3E6E">
              <w:rPr>
                <w:rFonts w:ascii="Arial" w:hAnsi="Arial" w:cs="Arial"/>
                <w:sz w:val="20"/>
                <w:szCs w:val="20"/>
                <w:lang w:val="pt-PT"/>
              </w:rPr>
              <w:t>Praça São Sebastião, nº 81 – Centro, CEP: 25804-080, Prefeitura de Três Rios/RJ</w:t>
            </w:r>
          </w:p>
        </w:tc>
      </w:tr>
      <w:tr w:rsidR="00391814" w:rsidRPr="004F3E6E" w14:paraId="0D659943"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BFFA77"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Governo</w:t>
            </w:r>
          </w:p>
        </w:tc>
        <w:tc>
          <w:tcPr>
            <w:tcW w:w="4098" w:type="pct"/>
            <w:tcBorders>
              <w:top w:val="single" w:sz="4" w:space="0" w:color="000000"/>
              <w:left w:val="single" w:sz="4" w:space="0" w:color="000000"/>
              <w:bottom w:val="single" w:sz="4" w:space="0" w:color="000000"/>
              <w:right w:val="single" w:sz="4" w:space="0" w:color="000000"/>
            </w:tcBorders>
            <w:vAlign w:val="center"/>
          </w:tcPr>
          <w:p w14:paraId="2EF879CE" w14:textId="77777777" w:rsidR="00391814" w:rsidRPr="004F3E6E" w:rsidRDefault="00391814" w:rsidP="00B51D2E">
            <w:pPr>
              <w:rPr>
                <w:rFonts w:ascii="Arial" w:hAnsi="Arial" w:cs="Arial"/>
                <w:sz w:val="20"/>
                <w:szCs w:val="20"/>
                <w:lang w:val="pt-PT"/>
              </w:rPr>
            </w:pPr>
            <w:r w:rsidRPr="004F3E6E">
              <w:rPr>
                <w:rFonts w:ascii="Arial" w:hAnsi="Arial" w:cs="Arial"/>
                <w:sz w:val="20"/>
                <w:szCs w:val="20"/>
                <w:lang w:val="pt-PT"/>
              </w:rPr>
              <w:t>Praça São Sebastião, nº 81 – Centro, CEP: 25804-080, Prefeitura de Três Rios/RJ</w:t>
            </w:r>
          </w:p>
        </w:tc>
      </w:tr>
      <w:tr w:rsidR="00391814" w:rsidRPr="004F3E6E" w14:paraId="07B468BB" w14:textId="77777777" w:rsidTr="00B51D2E">
        <w:trPr>
          <w:trHeight w:val="34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B54AC4"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Obras</w:t>
            </w:r>
          </w:p>
        </w:tc>
        <w:tc>
          <w:tcPr>
            <w:tcW w:w="4098" w:type="pct"/>
            <w:tcBorders>
              <w:top w:val="single" w:sz="4" w:space="0" w:color="000000"/>
              <w:left w:val="single" w:sz="4" w:space="0" w:color="000000"/>
              <w:bottom w:val="single" w:sz="4" w:space="0" w:color="000000"/>
              <w:right w:val="single" w:sz="4" w:space="0" w:color="000000"/>
            </w:tcBorders>
            <w:vAlign w:val="center"/>
          </w:tcPr>
          <w:p w14:paraId="7F01EB7F" w14:textId="77777777" w:rsidR="00391814" w:rsidRPr="004F3E6E" w:rsidRDefault="00391814" w:rsidP="00B51D2E">
            <w:pPr>
              <w:rPr>
                <w:rFonts w:ascii="Arial" w:hAnsi="Arial" w:cs="Arial"/>
                <w:sz w:val="20"/>
                <w:szCs w:val="20"/>
                <w:lang w:val="pt-PT"/>
              </w:rPr>
            </w:pPr>
            <w:r w:rsidRPr="004F3E6E">
              <w:rPr>
                <w:rFonts w:ascii="Arial" w:hAnsi="Arial" w:cs="Arial"/>
                <w:sz w:val="20"/>
                <w:szCs w:val="20"/>
                <w:lang w:val="pt-PT"/>
              </w:rPr>
              <w:t>Avenida Condessa do Rio Novo, nº 1831 – Centro, CEP: 25804-080  – Três Rios/RJ.</w:t>
            </w:r>
          </w:p>
        </w:tc>
      </w:tr>
      <w:tr w:rsidR="00391814" w:rsidRPr="004F3E6E" w14:paraId="624B38FE" w14:textId="77777777" w:rsidTr="00B51D2E">
        <w:trPr>
          <w:trHeight w:val="34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2273EC"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Ordem Pública</w:t>
            </w:r>
          </w:p>
        </w:tc>
        <w:tc>
          <w:tcPr>
            <w:tcW w:w="4098" w:type="pct"/>
            <w:tcBorders>
              <w:top w:val="single" w:sz="4" w:space="0" w:color="000000"/>
              <w:left w:val="single" w:sz="4" w:space="0" w:color="000000"/>
              <w:bottom w:val="single" w:sz="4" w:space="0" w:color="000000"/>
              <w:right w:val="single" w:sz="4" w:space="0" w:color="000000"/>
            </w:tcBorders>
            <w:vAlign w:val="center"/>
          </w:tcPr>
          <w:p w14:paraId="57C60218" w14:textId="77777777" w:rsidR="00391814" w:rsidRPr="004F3E6E" w:rsidRDefault="00391814" w:rsidP="00B51D2E">
            <w:pPr>
              <w:rPr>
                <w:rFonts w:ascii="Arial" w:hAnsi="Arial" w:cs="Arial"/>
                <w:sz w:val="20"/>
                <w:szCs w:val="20"/>
                <w:lang w:val="pt-PT"/>
              </w:rPr>
            </w:pPr>
            <w:r w:rsidRPr="004F3E6E">
              <w:rPr>
                <w:rFonts w:ascii="Arial" w:hAnsi="Arial" w:cs="Arial"/>
                <w:sz w:val="20"/>
                <w:szCs w:val="20"/>
                <w:lang w:val="pt-PT"/>
              </w:rPr>
              <w:t>Praça São Sebastião, nº 81 – Centro, CEP: 25804-080 Prefeitura de Três Rios/RJ.</w:t>
            </w:r>
          </w:p>
        </w:tc>
      </w:tr>
      <w:tr w:rsidR="00391814" w:rsidRPr="004F3E6E" w14:paraId="0DCDD421" w14:textId="77777777" w:rsidTr="00B51D2E">
        <w:trPr>
          <w:trHeight w:val="346"/>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AD66626"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Saúde</w:t>
            </w:r>
          </w:p>
        </w:tc>
        <w:tc>
          <w:tcPr>
            <w:tcW w:w="4098" w:type="pct"/>
            <w:tcBorders>
              <w:top w:val="single" w:sz="4" w:space="0" w:color="000000"/>
              <w:left w:val="single" w:sz="4" w:space="0" w:color="000000"/>
              <w:bottom w:val="single" w:sz="4" w:space="0" w:color="000000"/>
              <w:right w:val="single" w:sz="4" w:space="0" w:color="000000"/>
            </w:tcBorders>
            <w:vAlign w:val="center"/>
          </w:tcPr>
          <w:p w14:paraId="0E19C601" w14:textId="77777777" w:rsidR="00391814" w:rsidRPr="004F3E6E" w:rsidRDefault="00391814" w:rsidP="00B51D2E">
            <w:pPr>
              <w:rPr>
                <w:rFonts w:ascii="Arial" w:hAnsi="Arial" w:cs="Arial"/>
                <w:sz w:val="20"/>
                <w:szCs w:val="20"/>
              </w:rPr>
            </w:pPr>
            <w:r w:rsidRPr="004F3E6E">
              <w:rPr>
                <w:rFonts w:ascii="Arial" w:hAnsi="Arial" w:cs="Arial"/>
                <w:sz w:val="20"/>
                <w:szCs w:val="20"/>
              </w:rPr>
              <w:t>Rua Domingo dos Anjos, nº 17 – Centro – Três Rios/RJ </w:t>
            </w:r>
          </w:p>
        </w:tc>
      </w:tr>
      <w:tr w:rsidR="00391814" w:rsidRPr="004F3E6E" w14:paraId="70252F1A"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D722C"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Transporte</w:t>
            </w:r>
          </w:p>
        </w:tc>
        <w:tc>
          <w:tcPr>
            <w:tcW w:w="4098" w:type="pct"/>
            <w:tcBorders>
              <w:top w:val="single" w:sz="4" w:space="0" w:color="000000"/>
              <w:left w:val="single" w:sz="4" w:space="0" w:color="000000"/>
              <w:bottom w:val="single" w:sz="4" w:space="0" w:color="000000"/>
              <w:right w:val="single" w:sz="4" w:space="0" w:color="000000"/>
            </w:tcBorders>
            <w:vAlign w:val="center"/>
          </w:tcPr>
          <w:p w14:paraId="37E1E544" w14:textId="18B1EB16" w:rsidR="00391814" w:rsidRPr="004F3E6E" w:rsidRDefault="007018DA" w:rsidP="00B51D2E">
            <w:pPr>
              <w:rPr>
                <w:rFonts w:ascii="Arial" w:hAnsi="Arial" w:cs="Arial"/>
                <w:sz w:val="20"/>
                <w:szCs w:val="20"/>
                <w:lang w:val="pt-PT"/>
              </w:rPr>
            </w:pPr>
            <w:r w:rsidRPr="004F3E6E">
              <w:rPr>
                <w:rFonts w:ascii="Arial" w:hAnsi="Arial" w:cs="Arial"/>
                <w:sz w:val="20"/>
                <w:szCs w:val="20"/>
                <w:lang w:val="pt-PT"/>
              </w:rPr>
              <w:t>Avenida Condessa do Rio Novo, nº 93 – Terminal Rodoviário Arsonval Macedo</w:t>
            </w:r>
          </w:p>
        </w:tc>
      </w:tr>
      <w:tr w:rsidR="00391814" w:rsidRPr="004F3E6E" w14:paraId="1180FBA9"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CEAA2" w14:textId="7777777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Gestão Pública</w:t>
            </w:r>
          </w:p>
        </w:tc>
        <w:tc>
          <w:tcPr>
            <w:tcW w:w="4098" w:type="pct"/>
            <w:tcBorders>
              <w:top w:val="single" w:sz="4" w:space="0" w:color="000000"/>
              <w:left w:val="single" w:sz="4" w:space="0" w:color="000000"/>
              <w:bottom w:val="single" w:sz="4" w:space="0" w:color="000000"/>
              <w:right w:val="single" w:sz="4" w:space="0" w:color="000000"/>
            </w:tcBorders>
            <w:vAlign w:val="center"/>
          </w:tcPr>
          <w:p w14:paraId="0212422A" w14:textId="77777777" w:rsidR="00391814" w:rsidRPr="004F3E6E" w:rsidRDefault="00391814" w:rsidP="00B51D2E">
            <w:pPr>
              <w:rPr>
                <w:rFonts w:ascii="Arial" w:hAnsi="Arial" w:cs="Arial"/>
                <w:sz w:val="20"/>
                <w:szCs w:val="20"/>
                <w:lang w:val="pt-PT"/>
              </w:rPr>
            </w:pPr>
            <w:r w:rsidRPr="004F3E6E">
              <w:rPr>
                <w:rFonts w:ascii="Arial" w:hAnsi="Arial" w:cs="Arial"/>
                <w:color w:val="000000"/>
                <w:sz w:val="20"/>
                <w:szCs w:val="20"/>
                <w:shd w:val="clear" w:color="auto" w:fill="FFFFFF"/>
              </w:rPr>
              <w:t>Rua Gomes Porto, nº 225, Sala 803 </w:t>
            </w:r>
          </w:p>
        </w:tc>
      </w:tr>
      <w:tr w:rsidR="00391814" w:rsidRPr="004F3E6E" w14:paraId="23DF56A7"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998756" w14:textId="32271B57" w:rsidR="00391814" w:rsidRPr="004F3E6E" w:rsidRDefault="00391814" w:rsidP="00B51D2E">
            <w:pPr>
              <w:jc w:val="center"/>
              <w:rPr>
                <w:rFonts w:ascii="Arial" w:hAnsi="Arial" w:cs="Arial"/>
                <w:sz w:val="20"/>
                <w:szCs w:val="20"/>
                <w:lang w:val="pt-PT"/>
              </w:rPr>
            </w:pPr>
            <w:r w:rsidRPr="004F3E6E">
              <w:rPr>
                <w:rFonts w:ascii="Arial" w:hAnsi="Arial" w:cs="Arial"/>
                <w:sz w:val="20"/>
                <w:szCs w:val="20"/>
                <w:lang w:val="pt-PT"/>
              </w:rPr>
              <w:t>Controle interno</w:t>
            </w:r>
          </w:p>
        </w:tc>
        <w:tc>
          <w:tcPr>
            <w:tcW w:w="4098" w:type="pct"/>
            <w:tcBorders>
              <w:top w:val="single" w:sz="4" w:space="0" w:color="000000"/>
              <w:left w:val="single" w:sz="4" w:space="0" w:color="000000"/>
              <w:bottom w:val="single" w:sz="4" w:space="0" w:color="000000"/>
              <w:right w:val="single" w:sz="4" w:space="0" w:color="000000"/>
            </w:tcBorders>
            <w:vAlign w:val="center"/>
          </w:tcPr>
          <w:p w14:paraId="49E9A803" w14:textId="4C4A9F8F" w:rsidR="00391814" w:rsidRPr="004F3E6E" w:rsidRDefault="00391814" w:rsidP="00B51D2E">
            <w:pPr>
              <w:rPr>
                <w:rFonts w:ascii="Arial" w:hAnsi="Arial" w:cs="Arial"/>
                <w:color w:val="000000"/>
                <w:sz w:val="20"/>
                <w:szCs w:val="20"/>
                <w:shd w:val="clear" w:color="auto" w:fill="FFFFFF"/>
              </w:rPr>
            </w:pPr>
            <w:r w:rsidRPr="004F3E6E">
              <w:rPr>
                <w:rFonts w:ascii="Arial" w:hAnsi="Arial" w:cs="Arial"/>
                <w:color w:val="000000"/>
                <w:sz w:val="20"/>
                <w:szCs w:val="20"/>
                <w:shd w:val="clear" w:color="auto" w:fill="FFFFFF"/>
                <w:lang w:val="pt-PT"/>
              </w:rPr>
              <w:t>Praça São Sebastião, nº 81 – Centro, CEP: 25804-080 Prefeitura de Três Rios/RJ</w:t>
            </w:r>
          </w:p>
        </w:tc>
      </w:tr>
      <w:tr w:rsidR="00B564AC" w:rsidRPr="004F3E6E" w14:paraId="1DBF5A23"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2F1EDC" w14:textId="2150A2A3" w:rsidR="00B564AC" w:rsidRPr="004F3E6E" w:rsidRDefault="00B564AC" w:rsidP="00B51D2E">
            <w:pPr>
              <w:jc w:val="center"/>
              <w:rPr>
                <w:rFonts w:ascii="Arial" w:hAnsi="Arial" w:cs="Arial"/>
                <w:sz w:val="20"/>
                <w:szCs w:val="20"/>
              </w:rPr>
            </w:pPr>
            <w:r w:rsidRPr="004F3E6E">
              <w:rPr>
                <w:rFonts w:ascii="Arial" w:hAnsi="Arial" w:cs="Arial"/>
                <w:sz w:val="20"/>
                <w:szCs w:val="20"/>
              </w:rPr>
              <w:t>Serviços Públicos</w:t>
            </w:r>
          </w:p>
        </w:tc>
        <w:tc>
          <w:tcPr>
            <w:tcW w:w="4098" w:type="pct"/>
            <w:tcBorders>
              <w:top w:val="single" w:sz="4" w:space="0" w:color="000000"/>
              <w:left w:val="single" w:sz="4" w:space="0" w:color="000000"/>
              <w:bottom w:val="single" w:sz="4" w:space="0" w:color="000000"/>
              <w:right w:val="single" w:sz="4" w:space="0" w:color="000000"/>
            </w:tcBorders>
            <w:vAlign w:val="center"/>
          </w:tcPr>
          <w:p w14:paraId="14BFD0F1" w14:textId="25FFB89B" w:rsidR="00B564AC" w:rsidRPr="004F3E6E" w:rsidRDefault="00B564AC" w:rsidP="00B51D2E">
            <w:pPr>
              <w:rPr>
                <w:rFonts w:ascii="Arial" w:hAnsi="Arial" w:cs="Arial"/>
                <w:color w:val="000000"/>
                <w:sz w:val="20"/>
                <w:szCs w:val="20"/>
                <w:shd w:val="clear" w:color="auto" w:fill="FFFFFF"/>
                <w:lang w:val="pt-PT"/>
              </w:rPr>
            </w:pPr>
            <w:r w:rsidRPr="004F3E6E">
              <w:rPr>
                <w:rFonts w:ascii="Arial" w:hAnsi="Arial" w:cs="Arial"/>
                <w:color w:val="000000"/>
                <w:sz w:val="20"/>
                <w:szCs w:val="20"/>
                <w:shd w:val="clear" w:color="auto" w:fill="FFFFFF"/>
                <w:lang w:val="pt-PT"/>
              </w:rPr>
              <w:t>Rua Duque de Caxias, nº 209 CEP- 25802120– Centro,Três Rios/RJ</w:t>
            </w:r>
          </w:p>
        </w:tc>
      </w:tr>
      <w:tr w:rsidR="00983E7E" w:rsidRPr="004F3E6E" w14:paraId="06CD1B0B"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E9BEFE" w14:textId="617F0B05" w:rsidR="00983E7E" w:rsidRPr="004F3E6E" w:rsidRDefault="00983E7E" w:rsidP="00B51D2E">
            <w:pPr>
              <w:jc w:val="center"/>
              <w:rPr>
                <w:rFonts w:ascii="Arial" w:hAnsi="Arial" w:cs="Arial"/>
                <w:sz w:val="20"/>
                <w:szCs w:val="20"/>
              </w:rPr>
            </w:pPr>
            <w:r w:rsidRPr="004F3E6E">
              <w:rPr>
                <w:rFonts w:ascii="Arial" w:hAnsi="Arial" w:cs="Arial"/>
                <w:sz w:val="20"/>
                <w:szCs w:val="20"/>
              </w:rPr>
              <w:t>Procuradoria</w:t>
            </w:r>
          </w:p>
        </w:tc>
        <w:tc>
          <w:tcPr>
            <w:tcW w:w="4098" w:type="pct"/>
            <w:tcBorders>
              <w:top w:val="single" w:sz="4" w:space="0" w:color="000000"/>
              <w:left w:val="single" w:sz="4" w:space="0" w:color="000000"/>
              <w:bottom w:val="single" w:sz="4" w:space="0" w:color="000000"/>
              <w:right w:val="single" w:sz="4" w:space="0" w:color="000000"/>
            </w:tcBorders>
            <w:vAlign w:val="center"/>
          </w:tcPr>
          <w:p w14:paraId="6851022B" w14:textId="54C8B481" w:rsidR="00983E7E" w:rsidRPr="004F3E6E" w:rsidRDefault="00983E7E" w:rsidP="00B51D2E">
            <w:pPr>
              <w:rPr>
                <w:rFonts w:ascii="Arial" w:hAnsi="Arial" w:cs="Arial"/>
                <w:color w:val="000000"/>
                <w:sz w:val="20"/>
                <w:szCs w:val="20"/>
                <w:shd w:val="clear" w:color="auto" w:fill="FFFFFF"/>
                <w:lang w:val="pt-PT"/>
              </w:rPr>
            </w:pPr>
            <w:r w:rsidRPr="004F3E6E">
              <w:rPr>
                <w:rFonts w:ascii="Arial" w:hAnsi="Arial" w:cs="Arial"/>
                <w:sz w:val="20"/>
                <w:szCs w:val="20"/>
                <w:lang w:val="pt-PT"/>
              </w:rPr>
              <w:t>Praça São Sebastião, nº 81 – Centro, CEP: 25804-080, Prefeitura de Três Rios/RJ</w:t>
            </w:r>
          </w:p>
        </w:tc>
      </w:tr>
      <w:tr w:rsidR="00983E7E" w:rsidRPr="004F3E6E" w14:paraId="54EE6778" w14:textId="77777777" w:rsidTr="00B51D2E">
        <w:trPr>
          <w:trHeight w:val="198"/>
          <w:jc w:val="center"/>
        </w:trPr>
        <w:tc>
          <w:tcPr>
            <w:tcW w:w="90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72B8A1" w14:textId="001EAA9A" w:rsidR="00983E7E" w:rsidRPr="004F3E6E" w:rsidRDefault="00983E7E" w:rsidP="00B51D2E">
            <w:pPr>
              <w:jc w:val="center"/>
              <w:rPr>
                <w:rFonts w:ascii="Arial" w:hAnsi="Arial" w:cs="Arial"/>
                <w:sz w:val="20"/>
                <w:szCs w:val="20"/>
              </w:rPr>
            </w:pPr>
            <w:r w:rsidRPr="004F3E6E">
              <w:rPr>
                <w:rFonts w:ascii="Arial" w:hAnsi="Arial" w:cs="Arial"/>
                <w:sz w:val="20"/>
                <w:szCs w:val="20"/>
              </w:rPr>
              <w:t>Meio Ambiente</w:t>
            </w:r>
          </w:p>
        </w:tc>
        <w:tc>
          <w:tcPr>
            <w:tcW w:w="4098" w:type="pct"/>
            <w:tcBorders>
              <w:top w:val="single" w:sz="4" w:space="0" w:color="000000"/>
              <w:left w:val="single" w:sz="4" w:space="0" w:color="000000"/>
              <w:bottom w:val="single" w:sz="4" w:space="0" w:color="000000"/>
              <w:right w:val="single" w:sz="4" w:space="0" w:color="000000"/>
            </w:tcBorders>
            <w:vAlign w:val="center"/>
          </w:tcPr>
          <w:p w14:paraId="1121B376" w14:textId="1DD1D582" w:rsidR="00983E7E" w:rsidRPr="004F3E6E" w:rsidRDefault="005B013E" w:rsidP="00B51D2E">
            <w:pPr>
              <w:rPr>
                <w:rFonts w:ascii="Arial" w:hAnsi="Arial" w:cs="Arial"/>
                <w:sz w:val="20"/>
                <w:szCs w:val="20"/>
                <w:lang w:val="pt-PT"/>
              </w:rPr>
            </w:pPr>
            <w:r>
              <w:rPr>
                <w:rFonts w:ascii="Arial" w:hAnsi="Arial" w:cs="Arial"/>
                <w:sz w:val="20"/>
                <w:szCs w:val="20"/>
                <w:lang w:val="pt-PT"/>
              </w:rPr>
              <w:t xml:space="preserve"> </w:t>
            </w:r>
            <w:r w:rsidR="007018DA" w:rsidRPr="004F3E6E">
              <w:rPr>
                <w:rFonts w:ascii="Arial" w:hAnsi="Arial" w:cs="Arial"/>
                <w:sz w:val="20"/>
                <w:szCs w:val="20"/>
                <w:lang w:val="pt-PT"/>
              </w:rPr>
              <w:t xml:space="preserve">Av. Ver. Mario de Castro Reis – s/n – Margem Direita </w:t>
            </w:r>
          </w:p>
        </w:tc>
      </w:tr>
    </w:tbl>
    <w:bookmarkEnd w:id="5"/>
    <w:p w14:paraId="64EC0A60" w14:textId="2136F4AA" w:rsidR="00FC30AC" w:rsidRPr="003209DF" w:rsidRDefault="00815D42" w:rsidP="00B51D2E">
      <w:pPr>
        <w:spacing w:before="120" w:after="120"/>
        <w:rPr>
          <w:rFonts w:ascii="Arial" w:hAnsi="Arial" w:cs="Arial"/>
          <w:b/>
          <w:sz w:val="20"/>
          <w:szCs w:val="20"/>
        </w:rPr>
      </w:pPr>
      <w:r w:rsidRPr="003209DF">
        <w:rPr>
          <w:rFonts w:ascii="Arial" w:hAnsi="Arial" w:cs="Arial"/>
          <w:b/>
          <w:sz w:val="20"/>
          <w:szCs w:val="20"/>
        </w:rPr>
        <w:t>6.</w:t>
      </w:r>
      <w:r w:rsidR="00E566BF" w:rsidRPr="003209DF">
        <w:rPr>
          <w:rFonts w:ascii="Arial" w:hAnsi="Arial" w:cs="Arial"/>
          <w:b/>
          <w:sz w:val="20"/>
          <w:szCs w:val="20"/>
        </w:rPr>
        <w:t>5</w:t>
      </w:r>
      <w:r w:rsidR="00FC30AC" w:rsidRPr="003209DF">
        <w:rPr>
          <w:rFonts w:ascii="Arial" w:hAnsi="Arial" w:cs="Arial"/>
          <w:b/>
          <w:sz w:val="20"/>
          <w:szCs w:val="20"/>
        </w:rPr>
        <w:t xml:space="preserve"> Bens perecíveis</w:t>
      </w:r>
      <w:r w:rsidR="00607F83">
        <w:rPr>
          <w:rFonts w:ascii="Arial" w:hAnsi="Arial" w:cs="Arial"/>
          <w:b/>
          <w:sz w:val="20"/>
          <w:szCs w:val="20"/>
        </w:rPr>
        <w:t>?</w:t>
      </w:r>
    </w:p>
    <w:p w14:paraId="4E56FF15" w14:textId="51F8000B" w:rsidR="00FC30AC" w:rsidRPr="003209DF" w:rsidRDefault="00FC30AC" w:rsidP="00B51D2E">
      <w:pPr>
        <w:spacing w:before="107"/>
        <w:rPr>
          <w:rFonts w:ascii="Arial" w:hAnsi="Arial" w:cs="Arial"/>
          <w:sz w:val="20"/>
          <w:szCs w:val="20"/>
        </w:rPr>
      </w:pPr>
      <w:r w:rsidRPr="003209DF">
        <w:rPr>
          <w:rFonts w:ascii="Arial" w:hAnsi="Arial" w:cs="Arial"/>
          <w:spacing w:val="-1"/>
          <w:sz w:val="20"/>
          <w:szCs w:val="20"/>
        </w:rPr>
        <w:t>Não</w:t>
      </w:r>
      <w:r w:rsidR="004F3E6E">
        <w:rPr>
          <w:rFonts w:ascii="Arial" w:hAnsi="Arial" w:cs="Arial"/>
          <w:spacing w:val="-1"/>
          <w:sz w:val="20"/>
          <w:szCs w:val="20"/>
        </w:rPr>
        <w:t>.</w:t>
      </w:r>
    </w:p>
    <w:p w14:paraId="218FD9E6" w14:textId="6E90994A" w:rsidR="00F61B44" w:rsidRPr="003209DF" w:rsidRDefault="00815D42" w:rsidP="00B51D2E">
      <w:pPr>
        <w:spacing w:before="120" w:after="120"/>
        <w:rPr>
          <w:rFonts w:ascii="Arial" w:hAnsi="Arial" w:cs="Arial"/>
          <w:sz w:val="20"/>
          <w:szCs w:val="20"/>
        </w:rPr>
      </w:pPr>
      <w:r w:rsidRPr="003209DF">
        <w:rPr>
          <w:rFonts w:ascii="Arial" w:hAnsi="Arial" w:cs="Arial"/>
          <w:b/>
          <w:sz w:val="20"/>
          <w:szCs w:val="20"/>
        </w:rPr>
        <w:t>6.</w:t>
      </w:r>
      <w:r w:rsidR="00E566BF" w:rsidRPr="003209DF">
        <w:rPr>
          <w:rFonts w:ascii="Arial" w:hAnsi="Arial" w:cs="Arial"/>
          <w:b/>
          <w:sz w:val="20"/>
          <w:szCs w:val="20"/>
        </w:rPr>
        <w:t>6</w:t>
      </w:r>
      <w:r w:rsidR="00F61B44" w:rsidRPr="003209DF">
        <w:rPr>
          <w:rFonts w:ascii="Arial" w:hAnsi="Arial" w:cs="Arial"/>
          <w:b/>
          <w:sz w:val="20"/>
          <w:szCs w:val="20"/>
        </w:rPr>
        <w:t xml:space="preserve"> Garantia do produto, manutenção e assistência técnica</w:t>
      </w:r>
      <w:r w:rsidR="00A00939" w:rsidRPr="003209DF">
        <w:rPr>
          <w:rFonts w:ascii="Arial" w:hAnsi="Arial" w:cs="Arial"/>
          <w:b/>
          <w:sz w:val="20"/>
          <w:szCs w:val="20"/>
        </w:rPr>
        <w:t>?</w:t>
      </w:r>
    </w:p>
    <w:p w14:paraId="26A70B0C" w14:textId="0D951D4B" w:rsidR="005C41CF" w:rsidRPr="003209DF" w:rsidRDefault="005C41CF" w:rsidP="00B51D2E">
      <w:pPr>
        <w:spacing w:before="120" w:after="120"/>
        <w:jc w:val="both"/>
        <w:rPr>
          <w:rFonts w:ascii="Arial" w:hAnsi="Arial" w:cs="Arial"/>
          <w:spacing w:val="-1"/>
          <w:sz w:val="20"/>
          <w:szCs w:val="20"/>
        </w:rPr>
      </w:pPr>
      <w:r w:rsidRPr="003209DF">
        <w:rPr>
          <w:rFonts w:ascii="Arial" w:hAnsi="Arial" w:cs="Arial"/>
          <w:spacing w:val="-1"/>
          <w:sz w:val="20"/>
          <w:szCs w:val="20"/>
        </w:rPr>
        <w:t>Não</w:t>
      </w:r>
      <w:r w:rsidR="004F3E6E">
        <w:rPr>
          <w:rFonts w:ascii="Arial" w:hAnsi="Arial" w:cs="Arial"/>
          <w:spacing w:val="-1"/>
          <w:sz w:val="20"/>
          <w:szCs w:val="20"/>
        </w:rPr>
        <w:t>.</w:t>
      </w:r>
    </w:p>
    <w:p w14:paraId="2F30DE2E" w14:textId="77777777" w:rsidR="005C41CF" w:rsidRPr="003209DF" w:rsidRDefault="00815D42" w:rsidP="00B51D2E">
      <w:pPr>
        <w:pStyle w:val="Default"/>
        <w:spacing w:after="60"/>
        <w:ind w:right="228"/>
        <w:jc w:val="both"/>
        <w:rPr>
          <w:rFonts w:ascii="Arial" w:eastAsia="Arial MT" w:hAnsi="Arial" w:cs="Arial"/>
          <w:color w:val="4472C4"/>
          <w:sz w:val="20"/>
          <w:szCs w:val="20"/>
          <w:lang w:val="pt-PT" w:eastAsia="en-US"/>
        </w:rPr>
      </w:pPr>
      <w:r w:rsidRPr="003209DF">
        <w:rPr>
          <w:rFonts w:ascii="Arial" w:hAnsi="Arial" w:cs="Arial"/>
          <w:b/>
          <w:color w:val="auto"/>
          <w:sz w:val="20"/>
          <w:szCs w:val="20"/>
        </w:rPr>
        <w:t>7</w:t>
      </w:r>
      <w:r w:rsidR="005C41CF" w:rsidRPr="003209DF">
        <w:rPr>
          <w:rFonts w:ascii="Arial" w:hAnsi="Arial" w:cs="Arial"/>
          <w:b/>
          <w:color w:val="auto"/>
          <w:sz w:val="20"/>
          <w:szCs w:val="20"/>
        </w:rPr>
        <w:t>. MODELO DE GESTÃO DO CONTRATO</w:t>
      </w:r>
      <w:r w:rsidR="00D77614" w:rsidRPr="003209DF">
        <w:rPr>
          <w:rFonts w:ascii="Arial" w:hAnsi="Arial" w:cs="Arial"/>
          <w:b/>
          <w:color w:val="auto"/>
          <w:sz w:val="20"/>
          <w:szCs w:val="20"/>
        </w:rPr>
        <w:t xml:space="preserve"> </w:t>
      </w:r>
      <w:r w:rsidR="005C41CF" w:rsidRPr="003209DF">
        <w:rPr>
          <w:rFonts w:ascii="Arial" w:hAnsi="Arial" w:cs="Arial"/>
          <w:b/>
          <w:color w:val="auto"/>
          <w:sz w:val="20"/>
          <w:szCs w:val="20"/>
        </w:rPr>
        <w:t>-</w:t>
      </w:r>
      <w:r w:rsidR="00A25020" w:rsidRPr="003209DF">
        <w:rPr>
          <w:rFonts w:ascii="Arial" w:hAnsi="Arial" w:cs="Arial"/>
          <w:b/>
          <w:color w:val="auto"/>
          <w:sz w:val="20"/>
          <w:szCs w:val="20"/>
        </w:rPr>
        <w:t xml:space="preserve"> </w:t>
      </w:r>
      <w:r w:rsidR="005C41CF" w:rsidRPr="003209DF">
        <w:rPr>
          <w:rFonts w:ascii="Arial" w:hAnsi="Arial" w:cs="Arial"/>
          <w:color w:val="auto"/>
          <w:sz w:val="20"/>
          <w:szCs w:val="20"/>
        </w:rPr>
        <w:t>art. 6º, XXIII, “f”, da Lei nº 14.133/2021</w:t>
      </w:r>
    </w:p>
    <w:p w14:paraId="4505FEB2" w14:textId="77777777" w:rsidR="005C41CF" w:rsidRPr="003209DF" w:rsidRDefault="00B14352" w:rsidP="00B51D2E">
      <w:pPr>
        <w:spacing w:before="120" w:after="120"/>
        <w:jc w:val="both"/>
        <w:rPr>
          <w:rFonts w:ascii="Arial" w:hAnsi="Arial" w:cs="Arial"/>
          <w:b/>
          <w:bCs/>
          <w:sz w:val="20"/>
          <w:szCs w:val="20"/>
        </w:rPr>
      </w:pPr>
      <w:r w:rsidRPr="003209DF">
        <w:rPr>
          <w:rFonts w:ascii="Arial" w:hAnsi="Arial" w:cs="Arial"/>
          <w:b/>
          <w:bCs/>
          <w:sz w:val="20"/>
          <w:szCs w:val="20"/>
        </w:rPr>
        <w:t xml:space="preserve">7.1 </w:t>
      </w:r>
      <w:r w:rsidR="005C41CF" w:rsidRPr="003209DF">
        <w:rPr>
          <w:rFonts w:ascii="Arial" w:hAnsi="Arial" w:cs="Arial"/>
          <w:b/>
          <w:bCs/>
          <w:sz w:val="20"/>
          <w:szCs w:val="20"/>
        </w:rPr>
        <w:t>Gestão e Fiscalização d</w:t>
      </w:r>
      <w:r w:rsidR="000F2930" w:rsidRPr="003209DF">
        <w:rPr>
          <w:rFonts w:ascii="Arial" w:hAnsi="Arial" w:cs="Arial"/>
          <w:b/>
          <w:bCs/>
          <w:sz w:val="20"/>
          <w:szCs w:val="20"/>
        </w:rPr>
        <w:t>a</w:t>
      </w:r>
      <w:r w:rsidR="005C41CF" w:rsidRPr="003209DF">
        <w:rPr>
          <w:rFonts w:ascii="Arial" w:hAnsi="Arial" w:cs="Arial"/>
          <w:b/>
          <w:bCs/>
          <w:sz w:val="20"/>
          <w:szCs w:val="20"/>
        </w:rPr>
        <w:t xml:space="preserve"> Contrat</w:t>
      </w:r>
      <w:r w:rsidR="000F2930" w:rsidRPr="003209DF">
        <w:rPr>
          <w:rFonts w:ascii="Arial" w:hAnsi="Arial" w:cs="Arial"/>
          <w:b/>
          <w:bCs/>
          <w:sz w:val="20"/>
          <w:szCs w:val="20"/>
        </w:rPr>
        <w:t>ação</w:t>
      </w:r>
    </w:p>
    <w:p w14:paraId="7B74BBAE" w14:textId="5B2AF8EB" w:rsidR="00A25020" w:rsidRPr="003209DF" w:rsidRDefault="00A25020" w:rsidP="00B51D2E">
      <w:pPr>
        <w:spacing w:before="120" w:after="120"/>
        <w:jc w:val="both"/>
        <w:rPr>
          <w:rFonts w:ascii="Arial" w:hAnsi="Arial" w:cs="Arial"/>
          <w:sz w:val="20"/>
          <w:szCs w:val="20"/>
        </w:rPr>
      </w:pPr>
      <w:r w:rsidRPr="003209DF">
        <w:rPr>
          <w:rFonts w:ascii="Arial" w:hAnsi="Arial" w:cs="Arial"/>
          <w:sz w:val="20"/>
          <w:szCs w:val="20"/>
        </w:rPr>
        <w:lastRenderedPageBreak/>
        <w:t xml:space="preserve">A execução da contratação </w:t>
      </w:r>
      <w:r w:rsidR="005C41CF" w:rsidRPr="003209DF">
        <w:rPr>
          <w:rFonts w:ascii="Arial" w:hAnsi="Arial" w:cs="Arial"/>
          <w:sz w:val="20"/>
          <w:szCs w:val="20"/>
        </w:rPr>
        <w:t>deverá ser acompanhada e fiscalizada pelo(s) gestor(es) e fiscal(</w:t>
      </w:r>
      <w:proofErr w:type="spellStart"/>
      <w:r w:rsidR="005C41CF" w:rsidRPr="003209DF">
        <w:rPr>
          <w:rFonts w:ascii="Arial" w:hAnsi="Arial" w:cs="Arial"/>
          <w:sz w:val="20"/>
          <w:szCs w:val="20"/>
        </w:rPr>
        <w:t>is</w:t>
      </w:r>
      <w:proofErr w:type="spellEnd"/>
      <w:r w:rsidR="005C41CF" w:rsidRPr="003209DF">
        <w:rPr>
          <w:rFonts w:ascii="Arial" w:hAnsi="Arial" w:cs="Arial"/>
          <w:sz w:val="20"/>
          <w:szCs w:val="20"/>
        </w:rPr>
        <w:t>) do contrato</w:t>
      </w:r>
      <w:r w:rsidRPr="003209DF">
        <w:rPr>
          <w:rFonts w:ascii="Arial" w:hAnsi="Arial" w:cs="Arial"/>
          <w:sz w:val="20"/>
          <w:szCs w:val="20"/>
        </w:rPr>
        <w:t xml:space="preserve"> ou instrumento equivalente</w:t>
      </w:r>
      <w:r w:rsidR="005C41CF" w:rsidRPr="003209DF">
        <w:rPr>
          <w:rFonts w:ascii="Arial" w:hAnsi="Arial" w:cs="Arial"/>
          <w:sz w:val="20"/>
          <w:szCs w:val="20"/>
        </w:rPr>
        <w:t>, ou pelos respectivos substitutos nos termos do Decreto Municipal nº 7.050/2023. (</w:t>
      </w:r>
      <w:r w:rsidR="005C41CF" w:rsidRPr="004F3E6E">
        <w:rPr>
          <w:rFonts w:ascii="Arial" w:hAnsi="Arial" w:cs="Arial"/>
          <w:sz w:val="20"/>
          <w:szCs w:val="20"/>
        </w:rPr>
        <w:t>Lei nº 14.133, de 2021, art. 117, caput</w:t>
      </w:r>
      <w:r w:rsidR="005C41CF" w:rsidRPr="003209DF">
        <w:rPr>
          <w:rFonts w:ascii="Arial" w:hAnsi="Arial" w:cs="Arial"/>
          <w:sz w:val="20"/>
          <w:szCs w:val="20"/>
        </w:rPr>
        <w:t>).</w:t>
      </w:r>
    </w:p>
    <w:p w14:paraId="2E4A6B17" w14:textId="77777777" w:rsidR="001F2982" w:rsidRPr="003209DF" w:rsidRDefault="001F2982" w:rsidP="00391AC1">
      <w:pPr>
        <w:ind w:left="198" w:right="227"/>
        <w:jc w:val="both"/>
        <w:rPr>
          <w:rFonts w:ascii="Arial" w:hAnsi="Arial" w:cs="Arial"/>
          <w:color w:val="4472C4"/>
          <w:sz w:val="20"/>
          <w:szCs w:val="20"/>
        </w:rPr>
      </w:pPr>
    </w:p>
    <w:p w14:paraId="77FB147D" w14:textId="77777777" w:rsidR="001F2982" w:rsidRPr="004F3E6E" w:rsidRDefault="001F2982" w:rsidP="001F2982">
      <w:pPr>
        <w:ind w:left="198" w:right="227"/>
        <w:jc w:val="center"/>
        <w:rPr>
          <w:rFonts w:ascii="Arial" w:hAnsi="Arial" w:cs="Arial"/>
          <w:b/>
          <w:bCs/>
          <w:sz w:val="20"/>
          <w:szCs w:val="20"/>
        </w:rPr>
      </w:pPr>
      <w:r w:rsidRPr="004F3E6E">
        <w:rPr>
          <w:rFonts w:ascii="Arial" w:hAnsi="Arial" w:cs="Arial"/>
          <w:b/>
          <w:bCs/>
          <w:sz w:val="20"/>
          <w:szCs w:val="20"/>
        </w:rPr>
        <w:t>Secretaria de Fazenda</w:t>
      </w:r>
    </w:p>
    <w:p w14:paraId="4603BF3F" w14:textId="77777777" w:rsidR="004F3E6E" w:rsidRPr="003209DF" w:rsidRDefault="004F3E6E"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72BA1615" w14:textId="77777777" w:rsidTr="004F3E6E">
        <w:tc>
          <w:tcPr>
            <w:tcW w:w="7774" w:type="dxa"/>
            <w:shd w:val="clear" w:color="auto" w:fill="auto"/>
          </w:tcPr>
          <w:p w14:paraId="27E40C56"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Caroline </w:t>
            </w:r>
            <w:proofErr w:type="spellStart"/>
            <w:r w:rsidRPr="003209DF">
              <w:rPr>
                <w:rFonts w:ascii="Arial" w:hAnsi="Arial" w:cs="Arial"/>
                <w:bCs/>
                <w:sz w:val="20"/>
                <w:szCs w:val="20"/>
              </w:rPr>
              <w:t>Gorito</w:t>
            </w:r>
            <w:proofErr w:type="spellEnd"/>
            <w:r w:rsidRPr="003209DF">
              <w:rPr>
                <w:rFonts w:ascii="Arial" w:hAnsi="Arial" w:cs="Arial"/>
                <w:bCs/>
                <w:sz w:val="20"/>
                <w:szCs w:val="20"/>
              </w:rPr>
              <w:t xml:space="preserve"> de Oliveira </w:t>
            </w:r>
          </w:p>
        </w:tc>
      </w:tr>
      <w:tr w:rsidR="001F2982" w:rsidRPr="003209DF" w14:paraId="332133E3" w14:textId="77777777" w:rsidTr="004F3E6E">
        <w:tc>
          <w:tcPr>
            <w:tcW w:w="7774" w:type="dxa"/>
            <w:shd w:val="clear" w:color="auto" w:fill="auto"/>
          </w:tcPr>
          <w:p w14:paraId="67EE1179"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Secretária de Fazenda </w:t>
            </w:r>
          </w:p>
        </w:tc>
      </w:tr>
      <w:tr w:rsidR="001F2982" w:rsidRPr="003209DF" w14:paraId="22E568DE" w14:textId="77777777" w:rsidTr="004F3E6E">
        <w:tc>
          <w:tcPr>
            <w:tcW w:w="7774" w:type="dxa"/>
            <w:shd w:val="clear" w:color="auto" w:fill="auto"/>
          </w:tcPr>
          <w:p w14:paraId="1BD058A5"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124.3605</w:t>
            </w:r>
          </w:p>
        </w:tc>
      </w:tr>
      <w:tr w:rsidR="001F2982" w:rsidRPr="003209DF" w14:paraId="2A4D33DC" w14:textId="77777777" w:rsidTr="004F3E6E">
        <w:tc>
          <w:tcPr>
            <w:tcW w:w="7774" w:type="dxa"/>
            <w:shd w:val="clear" w:color="auto" w:fill="auto"/>
          </w:tcPr>
          <w:p w14:paraId="55F4C598"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fazenda@tresrios.rj.gov.br</w:t>
            </w:r>
          </w:p>
        </w:tc>
      </w:tr>
    </w:tbl>
    <w:p w14:paraId="6ECB3804" w14:textId="77777777" w:rsidR="001F2982" w:rsidRPr="003209DF" w:rsidRDefault="001F2982" w:rsidP="001F2982">
      <w:pPr>
        <w:ind w:left="196" w:right="228"/>
        <w:jc w:val="both"/>
        <w:rPr>
          <w:rFonts w:ascii="Arial" w:hAnsi="Arial" w:cs="Arial"/>
          <w:b/>
          <w:sz w:val="20"/>
          <w:szCs w:val="20"/>
        </w:rPr>
      </w:pPr>
    </w:p>
    <w:p w14:paraId="0530DB08"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08F546AD" w14:textId="77777777" w:rsidTr="007E63F9">
        <w:tc>
          <w:tcPr>
            <w:tcW w:w="7994" w:type="dxa"/>
            <w:shd w:val="clear" w:color="auto" w:fill="auto"/>
          </w:tcPr>
          <w:p w14:paraId="3E4F72D6"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Bianca Malta Braga </w:t>
            </w:r>
          </w:p>
        </w:tc>
      </w:tr>
      <w:tr w:rsidR="001F2982" w:rsidRPr="003209DF" w14:paraId="09126FA0" w14:textId="77777777" w:rsidTr="007E63F9">
        <w:tc>
          <w:tcPr>
            <w:tcW w:w="7994" w:type="dxa"/>
            <w:shd w:val="clear" w:color="auto" w:fill="auto"/>
          </w:tcPr>
          <w:p w14:paraId="44A50089"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Coordenadora de Fazenda </w:t>
            </w:r>
          </w:p>
        </w:tc>
      </w:tr>
      <w:tr w:rsidR="001F2982" w:rsidRPr="003209DF" w14:paraId="7426B5E9" w14:textId="77777777" w:rsidTr="007E63F9">
        <w:tc>
          <w:tcPr>
            <w:tcW w:w="7994" w:type="dxa"/>
            <w:shd w:val="clear" w:color="auto" w:fill="auto"/>
          </w:tcPr>
          <w:p w14:paraId="2350F729"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124.3715</w:t>
            </w:r>
          </w:p>
        </w:tc>
      </w:tr>
      <w:tr w:rsidR="001F2982" w:rsidRPr="003209DF" w14:paraId="66991522" w14:textId="77777777" w:rsidTr="007E63F9">
        <w:tc>
          <w:tcPr>
            <w:tcW w:w="7994" w:type="dxa"/>
            <w:shd w:val="clear" w:color="auto" w:fill="auto"/>
          </w:tcPr>
          <w:p w14:paraId="0C1D9991"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fazenda@tresrios.rj.gov.br</w:t>
            </w:r>
          </w:p>
        </w:tc>
      </w:tr>
    </w:tbl>
    <w:p w14:paraId="19CCA1CE" w14:textId="77777777" w:rsidR="001F2982" w:rsidRPr="003209DF" w:rsidRDefault="001F2982" w:rsidP="001F2982">
      <w:pPr>
        <w:jc w:val="center"/>
        <w:rPr>
          <w:rFonts w:ascii="Arial" w:hAnsi="Arial" w:cs="Arial"/>
          <w:sz w:val="20"/>
          <w:szCs w:val="20"/>
          <w:highlight w:val="yellow"/>
        </w:rPr>
      </w:pPr>
    </w:p>
    <w:p w14:paraId="5A681741"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Educação</w:t>
      </w:r>
    </w:p>
    <w:p w14:paraId="6650F406"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22B53DA8" w14:textId="77777777" w:rsidTr="007E63F9">
        <w:tc>
          <w:tcPr>
            <w:tcW w:w="8405" w:type="dxa"/>
            <w:shd w:val="clear" w:color="auto" w:fill="auto"/>
          </w:tcPr>
          <w:p w14:paraId="4AAE7B19"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Bernardo Goytacazes </w:t>
            </w:r>
          </w:p>
        </w:tc>
      </w:tr>
      <w:tr w:rsidR="001F2982" w:rsidRPr="004F3E6E" w14:paraId="2DA89627" w14:textId="77777777" w:rsidTr="007E63F9">
        <w:tc>
          <w:tcPr>
            <w:tcW w:w="8405" w:type="dxa"/>
            <w:shd w:val="clear" w:color="auto" w:fill="auto"/>
          </w:tcPr>
          <w:p w14:paraId="1E0B2C2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1F2982" w:rsidRPr="004F3E6E" w14:paraId="6DB0B8D1" w14:textId="77777777" w:rsidTr="007E63F9">
        <w:tc>
          <w:tcPr>
            <w:tcW w:w="8405" w:type="dxa"/>
            <w:shd w:val="clear" w:color="auto" w:fill="auto"/>
          </w:tcPr>
          <w:p w14:paraId="3795176E"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124.3607</w:t>
            </w:r>
          </w:p>
        </w:tc>
      </w:tr>
      <w:tr w:rsidR="001F2982" w:rsidRPr="004F3E6E" w14:paraId="6977F934" w14:textId="77777777" w:rsidTr="007E63F9">
        <w:tc>
          <w:tcPr>
            <w:tcW w:w="8405" w:type="dxa"/>
            <w:shd w:val="clear" w:color="auto" w:fill="auto"/>
          </w:tcPr>
          <w:p w14:paraId="2FAF0C4F"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E-mail: </w:t>
            </w:r>
            <w:r w:rsidRPr="004F3E6E">
              <w:rPr>
                <w:rFonts w:ascii="Arial" w:hAnsi="Arial" w:cs="Arial"/>
                <w:sz w:val="20"/>
                <w:szCs w:val="20"/>
                <w:shd w:val="clear" w:color="auto" w:fill="FFFFFF"/>
              </w:rPr>
              <w:t>financeiroeducacaotr@gmail.com</w:t>
            </w:r>
          </w:p>
        </w:tc>
      </w:tr>
    </w:tbl>
    <w:p w14:paraId="3AA03D2C" w14:textId="77777777" w:rsidR="001F2982" w:rsidRPr="003209DF" w:rsidRDefault="001F2982" w:rsidP="001F2982">
      <w:pPr>
        <w:ind w:left="196" w:right="228"/>
        <w:jc w:val="both"/>
        <w:rPr>
          <w:rFonts w:ascii="Arial" w:hAnsi="Arial" w:cs="Arial"/>
          <w:b/>
          <w:sz w:val="20"/>
          <w:szCs w:val="20"/>
        </w:rPr>
      </w:pPr>
    </w:p>
    <w:p w14:paraId="30578F70"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2089042A" w14:textId="77777777" w:rsidTr="007E63F9">
        <w:tc>
          <w:tcPr>
            <w:tcW w:w="8488" w:type="dxa"/>
            <w:shd w:val="clear" w:color="auto" w:fill="auto"/>
          </w:tcPr>
          <w:p w14:paraId="2A2675FC" w14:textId="454AB41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4313C3" w:rsidRPr="003209DF">
              <w:rPr>
                <w:rFonts w:ascii="Arial" w:hAnsi="Arial" w:cs="Arial"/>
                <w:bCs/>
                <w:sz w:val="20"/>
                <w:szCs w:val="20"/>
              </w:rPr>
              <w:t xml:space="preserve">Miguel Lincoln Vieira Lima Alves </w:t>
            </w:r>
          </w:p>
        </w:tc>
      </w:tr>
      <w:tr w:rsidR="001F2982" w:rsidRPr="003209DF" w14:paraId="7384B9DF" w14:textId="77777777" w:rsidTr="007E63F9">
        <w:tc>
          <w:tcPr>
            <w:tcW w:w="8488" w:type="dxa"/>
            <w:shd w:val="clear" w:color="auto" w:fill="auto"/>
          </w:tcPr>
          <w:p w14:paraId="43717AE7" w14:textId="2730EF82"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4313C3" w:rsidRPr="003209DF">
              <w:rPr>
                <w:rFonts w:ascii="Arial" w:hAnsi="Arial" w:cs="Arial"/>
                <w:bCs/>
                <w:sz w:val="20"/>
                <w:szCs w:val="20"/>
              </w:rPr>
              <w:t xml:space="preserve">Assessora </w:t>
            </w:r>
          </w:p>
        </w:tc>
      </w:tr>
      <w:tr w:rsidR="001F2982" w:rsidRPr="003209DF" w14:paraId="11797F87" w14:textId="77777777" w:rsidTr="007E63F9">
        <w:tc>
          <w:tcPr>
            <w:tcW w:w="8488" w:type="dxa"/>
            <w:shd w:val="clear" w:color="auto" w:fill="auto"/>
          </w:tcPr>
          <w:p w14:paraId="45DB8491" w14:textId="4DA5BDF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Matrícula: </w:t>
            </w:r>
            <w:r w:rsidR="004313C3" w:rsidRPr="003209DF">
              <w:rPr>
                <w:rFonts w:ascii="Arial" w:hAnsi="Arial" w:cs="Arial"/>
                <w:bCs/>
                <w:sz w:val="20"/>
                <w:szCs w:val="20"/>
              </w:rPr>
              <w:t xml:space="preserve">124.4057 </w:t>
            </w:r>
          </w:p>
        </w:tc>
      </w:tr>
      <w:tr w:rsidR="001F2982" w:rsidRPr="003209DF" w14:paraId="05848DA4" w14:textId="77777777" w:rsidTr="007E63F9">
        <w:tc>
          <w:tcPr>
            <w:tcW w:w="8488" w:type="dxa"/>
            <w:shd w:val="clear" w:color="auto" w:fill="auto"/>
          </w:tcPr>
          <w:p w14:paraId="7D1E1124"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w:t>
            </w:r>
            <w:r w:rsidRPr="003209DF">
              <w:rPr>
                <w:sz w:val="20"/>
                <w:szCs w:val="20"/>
              </w:rPr>
              <w:t xml:space="preserve"> </w:t>
            </w:r>
            <w:hyperlink r:id="rId8" w:history="1">
              <w:r w:rsidRPr="003209DF">
                <w:rPr>
                  <w:rStyle w:val="Hyperlink"/>
                  <w:rFonts w:ascii="Arial" w:hAnsi="Arial" w:cs="Arial"/>
                  <w:bCs/>
                  <w:color w:val="auto"/>
                  <w:sz w:val="20"/>
                  <w:szCs w:val="20"/>
                  <w:u w:val="none"/>
                </w:rPr>
                <w:t>educacao@tresrios.rj.gov.br</w:t>
              </w:r>
            </w:hyperlink>
          </w:p>
        </w:tc>
      </w:tr>
    </w:tbl>
    <w:p w14:paraId="493A6DEC" w14:textId="77777777" w:rsidR="001F2982" w:rsidRPr="003209DF" w:rsidRDefault="001F2982" w:rsidP="001F2982">
      <w:pPr>
        <w:rPr>
          <w:rFonts w:ascii="Arial" w:hAnsi="Arial" w:cs="Arial"/>
          <w:sz w:val="20"/>
          <w:szCs w:val="20"/>
          <w:highlight w:val="yellow"/>
        </w:rPr>
      </w:pPr>
    </w:p>
    <w:p w14:paraId="172F5454" w14:textId="49EC999C" w:rsidR="001F2982" w:rsidRPr="004F3E6E" w:rsidRDefault="001F2982" w:rsidP="00554563">
      <w:pPr>
        <w:jc w:val="center"/>
        <w:rPr>
          <w:rFonts w:ascii="Arial" w:hAnsi="Arial" w:cs="Arial"/>
          <w:b/>
          <w:bCs/>
          <w:sz w:val="20"/>
          <w:szCs w:val="20"/>
        </w:rPr>
      </w:pPr>
      <w:r w:rsidRPr="004F3E6E">
        <w:rPr>
          <w:rFonts w:ascii="Arial" w:hAnsi="Arial" w:cs="Arial"/>
          <w:b/>
          <w:bCs/>
          <w:sz w:val="20"/>
          <w:szCs w:val="20"/>
        </w:rPr>
        <w:t>Secretaria de Obras</w:t>
      </w:r>
    </w:p>
    <w:p w14:paraId="0DC2DACF"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45678A9B" w14:textId="77777777" w:rsidTr="007E63F9">
        <w:tc>
          <w:tcPr>
            <w:tcW w:w="7774" w:type="dxa"/>
            <w:tcBorders>
              <w:top w:val="single" w:sz="4" w:space="0" w:color="auto"/>
              <w:left w:val="single" w:sz="4" w:space="0" w:color="auto"/>
              <w:bottom w:val="single" w:sz="4" w:space="0" w:color="auto"/>
              <w:right w:val="single" w:sz="4" w:space="0" w:color="auto"/>
            </w:tcBorders>
            <w:shd w:val="clear" w:color="auto" w:fill="auto"/>
          </w:tcPr>
          <w:p w14:paraId="0750E4D6"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Nome: Gisele Augusta Quintela Souza Rodrigues</w:t>
            </w:r>
          </w:p>
        </w:tc>
      </w:tr>
      <w:tr w:rsidR="001F2982" w:rsidRPr="003209DF" w14:paraId="396F892A" w14:textId="77777777" w:rsidTr="007E63F9">
        <w:tc>
          <w:tcPr>
            <w:tcW w:w="7774" w:type="dxa"/>
            <w:tcBorders>
              <w:top w:val="single" w:sz="4" w:space="0" w:color="auto"/>
              <w:left w:val="single" w:sz="4" w:space="0" w:color="auto"/>
              <w:bottom w:val="single" w:sz="4" w:space="0" w:color="auto"/>
              <w:right w:val="single" w:sz="4" w:space="0" w:color="auto"/>
            </w:tcBorders>
            <w:shd w:val="clear" w:color="auto" w:fill="auto"/>
          </w:tcPr>
          <w:p w14:paraId="303D443C"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Cargo: Oficial Administrativo</w:t>
            </w:r>
          </w:p>
        </w:tc>
      </w:tr>
      <w:tr w:rsidR="001F2982" w:rsidRPr="003209DF" w14:paraId="6F09E076" w14:textId="77777777" w:rsidTr="007E63F9">
        <w:tc>
          <w:tcPr>
            <w:tcW w:w="7774" w:type="dxa"/>
            <w:tcBorders>
              <w:top w:val="single" w:sz="4" w:space="0" w:color="auto"/>
              <w:left w:val="single" w:sz="4" w:space="0" w:color="auto"/>
              <w:bottom w:val="single" w:sz="4" w:space="0" w:color="auto"/>
              <w:right w:val="single" w:sz="4" w:space="0" w:color="auto"/>
            </w:tcBorders>
            <w:shd w:val="clear" w:color="auto" w:fill="auto"/>
          </w:tcPr>
          <w:p w14:paraId="06EDE229"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111.697</w:t>
            </w:r>
          </w:p>
        </w:tc>
      </w:tr>
      <w:tr w:rsidR="001F2982" w:rsidRPr="003209DF" w14:paraId="18B820AC" w14:textId="77777777" w:rsidTr="007E63F9">
        <w:tc>
          <w:tcPr>
            <w:tcW w:w="7774" w:type="dxa"/>
            <w:tcBorders>
              <w:top w:val="single" w:sz="4" w:space="0" w:color="auto"/>
              <w:left w:val="single" w:sz="4" w:space="0" w:color="auto"/>
              <w:bottom w:val="single" w:sz="4" w:space="0" w:color="auto"/>
              <w:right w:val="single" w:sz="4" w:space="0" w:color="auto"/>
            </w:tcBorders>
            <w:shd w:val="clear" w:color="auto" w:fill="auto"/>
          </w:tcPr>
          <w:p w14:paraId="68F4F717"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administrativo.obras@tresrios.rj.gov.br</w:t>
            </w:r>
          </w:p>
        </w:tc>
      </w:tr>
    </w:tbl>
    <w:p w14:paraId="6ACA2EDD" w14:textId="77777777" w:rsidR="001F2982" w:rsidRPr="003209DF" w:rsidRDefault="001F2982" w:rsidP="001F2982">
      <w:pPr>
        <w:ind w:left="196" w:right="228"/>
        <w:jc w:val="both"/>
        <w:rPr>
          <w:rFonts w:ascii="Arial" w:hAnsi="Arial" w:cs="Arial"/>
          <w:b/>
          <w:sz w:val="20"/>
          <w:szCs w:val="20"/>
        </w:rPr>
      </w:pPr>
    </w:p>
    <w:p w14:paraId="6974BFF4"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565835D9" w14:textId="77777777" w:rsidTr="007E63F9">
        <w:tc>
          <w:tcPr>
            <w:tcW w:w="7774" w:type="dxa"/>
            <w:shd w:val="clear" w:color="auto" w:fill="auto"/>
          </w:tcPr>
          <w:p w14:paraId="3EF4F498"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Juliana Medeiros Pereira </w:t>
            </w:r>
          </w:p>
        </w:tc>
      </w:tr>
      <w:tr w:rsidR="004F3E6E" w:rsidRPr="004F3E6E" w14:paraId="2B79E0D9" w14:textId="77777777" w:rsidTr="007E63F9">
        <w:tc>
          <w:tcPr>
            <w:tcW w:w="7774" w:type="dxa"/>
            <w:shd w:val="clear" w:color="auto" w:fill="auto"/>
          </w:tcPr>
          <w:p w14:paraId="11169C61"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Oficial Administrativo</w:t>
            </w:r>
          </w:p>
        </w:tc>
      </w:tr>
      <w:tr w:rsidR="004F3E6E" w:rsidRPr="004F3E6E" w14:paraId="7202F109" w14:textId="77777777" w:rsidTr="007E63F9">
        <w:tc>
          <w:tcPr>
            <w:tcW w:w="7774" w:type="dxa"/>
            <w:shd w:val="clear" w:color="auto" w:fill="auto"/>
          </w:tcPr>
          <w:p w14:paraId="7DB3B3BA"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111.1881</w:t>
            </w:r>
          </w:p>
        </w:tc>
      </w:tr>
      <w:tr w:rsidR="004F3E6E" w:rsidRPr="004F3E6E" w14:paraId="0DE4976F" w14:textId="77777777" w:rsidTr="007E63F9">
        <w:tc>
          <w:tcPr>
            <w:tcW w:w="7774" w:type="dxa"/>
            <w:shd w:val="clear" w:color="auto" w:fill="auto"/>
          </w:tcPr>
          <w:p w14:paraId="75E5D9E2"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E-mail: </w:t>
            </w:r>
            <w:r w:rsidRPr="004F3E6E">
              <w:rPr>
                <w:rFonts w:ascii="Arial" w:hAnsi="Arial" w:cs="Arial"/>
                <w:sz w:val="20"/>
                <w:szCs w:val="20"/>
                <w:shd w:val="clear" w:color="auto" w:fill="FFFFFF"/>
              </w:rPr>
              <w:t>julianamedeiros@tresrios.rj.gov.br</w:t>
            </w:r>
          </w:p>
        </w:tc>
      </w:tr>
    </w:tbl>
    <w:p w14:paraId="15923932" w14:textId="77777777" w:rsidR="001F2982" w:rsidRPr="003209DF" w:rsidRDefault="001F2982" w:rsidP="001F2982">
      <w:pPr>
        <w:jc w:val="center"/>
        <w:rPr>
          <w:rFonts w:ascii="Arial" w:hAnsi="Arial" w:cs="Arial"/>
          <w:sz w:val="20"/>
          <w:szCs w:val="20"/>
          <w:highlight w:val="yellow"/>
        </w:rPr>
      </w:pPr>
    </w:p>
    <w:p w14:paraId="25A8EBA9"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Assistência Social</w:t>
      </w:r>
    </w:p>
    <w:p w14:paraId="5C658A95"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2CCEDA64" w14:textId="77777777" w:rsidTr="007E63F9">
        <w:tc>
          <w:tcPr>
            <w:tcW w:w="8405" w:type="dxa"/>
            <w:shd w:val="clear" w:color="auto" w:fill="auto"/>
          </w:tcPr>
          <w:p w14:paraId="3E826E5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Nome: Pedro Henrique Ribeiro Brasil</w:t>
            </w:r>
          </w:p>
        </w:tc>
      </w:tr>
      <w:tr w:rsidR="001F2982" w:rsidRPr="004F3E6E" w14:paraId="1E556D91" w14:textId="77777777" w:rsidTr="007E63F9">
        <w:tc>
          <w:tcPr>
            <w:tcW w:w="8405" w:type="dxa"/>
            <w:shd w:val="clear" w:color="auto" w:fill="auto"/>
          </w:tcPr>
          <w:p w14:paraId="169CF45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124.3608</w:t>
            </w:r>
          </w:p>
        </w:tc>
      </w:tr>
      <w:tr w:rsidR="001F2982" w:rsidRPr="004F3E6E" w14:paraId="4B11F6B5" w14:textId="77777777" w:rsidTr="007E63F9">
        <w:tc>
          <w:tcPr>
            <w:tcW w:w="8405" w:type="dxa"/>
            <w:shd w:val="clear" w:color="auto" w:fill="auto"/>
          </w:tcPr>
          <w:p w14:paraId="4E59189C"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Secretário de Assistência Social e Direitos Humanos</w:t>
            </w:r>
          </w:p>
        </w:tc>
      </w:tr>
      <w:tr w:rsidR="001F2982" w:rsidRPr="004F3E6E" w14:paraId="251AD69C" w14:textId="77777777" w:rsidTr="007E63F9">
        <w:tc>
          <w:tcPr>
            <w:tcW w:w="8405" w:type="dxa"/>
            <w:shd w:val="clear" w:color="auto" w:fill="auto"/>
          </w:tcPr>
          <w:p w14:paraId="0B325606"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E-mail: </w:t>
            </w:r>
            <w:hyperlink r:id="rId9" w:history="1">
              <w:r w:rsidRPr="004F3E6E">
                <w:rPr>
                  <w:rStyle w:val="Hyperlink"/>
                  <w:rFonts w:ascii="Arial" w:hAnsi="Arial" w:cs="Arial"/>
                  <w:bCs/>
                  <w:color w:val="auto"/>
                  <w:sz w:val="20"/>
                  <w:szCs w:val="20"/>
                  <w:u w:val="none"/>
                </w:rPr>
                <w:t>secpsocial@tresrios.rj.gov.br</w:t>
              </w:r>
            </w:hyperlink>
          </w:p>
        </w:tc>
      </w:tr>
    </w:tbl>
    <w:p w14:paraId="11A7DB84" w14:textId="77777777" w:rsidR="001F2982" w:rsidRPr="003209DF" w:rsidRDefault="001F2982" w:rsidP="001F2982">
      <w:pPr>
        <w:ind w:left="196" w:right="228"/>
        <w:jc w:val="both"/>
        <w:rPr>
          <w:rFonts w:ascii="Arial" w:hAnsi="Arial" w:cs="Arial"/>
          <w:b/>
          <w:sz w:val="20"/>
          <w:szCs w:val="20"/>
        </w:rPr>
      </w:pPr>
    </w:p>
    <w:p w14:paraId="6F9D1D4F"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lastRenderedPageBreak/>
        <w:t>Fiscal:</w:t>
      </w:r>
    </w:p>
    <w:tbl>
      <w:tblPr>
        <w:tblW w:w="778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0"/>
      </w:tblGrid>
      <w:tr w:rsidR="001F2982" w:rsidRPr="003209DF" w14:paraId="64372FD6" w14:textId="77777777" w:rsidTr="007E63F9">
        <w:tc>
          <w:tcPr>
            <w:tcW w:w="7780" w:type="dxa"/>
            <w:shd w:val="clear" w:color="auto" w:fill="auto"/>
          </w:tcPr>
          <w:p w14:paraId="797A4F0A"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Nome: Washington Emanuel dos Reis Melgaço</w:t>
            </w:r>
          </w:p>
        </w:tc>
      </w:tr>
      <w:tr w:rsidR="001F2982" w:rsidRPr="003209DF" w14:paraId="265FC925" w14:textId="77777777" w:rsidTr="007E63F9">
        <w:tc>
          <w:tcPr>
            <w:tcW w:w="7780" w:type="dxa"/>
            <w:shd w:val="clear" w:color="auto" w:fill="auto"/>
          </w:tcPr>
          <w:p w14:paraId="343312AA"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Coordenador de compras </w:t>
            </w:r>
          </w:p>
        </w:tc>
      </w:tr>
      <w:tr w:rsidR="001F2982" w:rsidRPr="003209DF" w14:paraId="76C392D9" w14:textId="77777777" w:rsidTr="007E63F9">
        <w:tc>
          <w:tcPr>
            <w:tcW w:w="7780" w:type="dxa"/>
            <w:shd w:val="clear" w:color="auto" w:fill="auto"/>
          </w:tcPr>
          <w:p w14:paraId="43B44B8F"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124.4009</w:t>
            </w:r>
          </w:p>
        </w:tc>
      </w:tr>
      <w:tr w:rsidR="001F2982" w:rsidRPr="003209DF" w14:paraId="4CDB1BF2" w14:textId="77777777" w:rsidTr="007E63F9">
        <w:tc>
          <w:tcPr>
            <w:tcW w:w="7780" w:type="dxa"/>
            <w:shd w:val="clear" w:color="auto" w:fill="auto"/>
          </w:tcPr>
          <w:p w14:paraId="47E5903C"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w:t>
            </w:r>
            <w:r w:rsidRPr="003209DF">
              <w:rPr>
                <w:sz w:val="20"/>
                <w:szCs w:val="20"/>
              </w:rPr>
              <w:t xml:space="preserve"> </w:t>
            </w:r>
            <w:r w:rsidRPr="003209DF">
              <w:rPr>
                <w:rFonts w:ascii="Arial" w:hAnsi="Arial" w:cs="Arial"/>
                <w:bCs/>
                <w:sz w:val="20"/>
                <w:szCs w:val="20"/>
              </w:rPr>
              <w:t>secpsocial.compras@tresrios.rj.gov.br</w:t>
            </w:r>
          </w:p>
        </w:tc>
      </w:tr>
    </w:tbl>
    <w:p w14:paraId="0CCBFE11" w14:textId="77777777" w:rsidR="001F2982" w:rsidRPr="003209DF" w:rsidRDefault="001F2982" w:rsidP="001F2982">
      <w:pPr>
        <w:jc w:val="center"/>
        <w:rPr>
          <w:rFonts w:ascii="Arial" w:hAnsi="Arial" w:cs="Arial"/>
          <w:sz w:val="20"/>
          <w:szCs w:val="20"/>
          <w:highlight w:val="yellow"/>
        </w:rPr>
      </w:pPr>
    </w:p>
    <w:p w14:paraId="08DE7BEA"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Agricultura</w:t>
      </w:r>
    </w:p>
    <w:p w14:paraId="5A447A27"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2AD49581" w14:textId="77777777" w:rsidTr="007E63F9">
        <w:tc>
          <w:tcPr>
            <w:tcW w:w="7774" w:type="dxa"/>
            <w:shd w:val="clear" w:color="auto" w:fill="auto"/>
          </w:tcPr>
          <w:p w14:paraId="100F0236"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Nome: Carlos Augusto Pires Ramos</w:t>
            </w:r>
          </w:p>
        </w:tc>
      </w:tr>
      <w:tr w:rsidR="001F2982" w:rsidRPr="004F3E6E" w14:paraId="78185AC5" w14:textId="77777777" w:rsidTr="007E63F9">
        <w:tc>
          <w:tcPr>
            <w:tcW w:w="7774" w:type="dxa"/>
            <w:shd w:val="clear" w:color="auto" w:fill="auto"/>
          </w:tcPr>
          <w:p w14:paraId="38783F12"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1F2982" w:rsidRPr="004F3E6E" w14:paraId="33F9DD2D" w14:textId="77777777" w:rsidTr="007E63F9">
        <w:tc>
          <w:tcPr>
            <w:tcW w:w="7774" w:type="dxa"/>
            <w:shd w:val="clear" w:color="auto" w:fill="auto"/>
          </w:tcPr>
          <w:p w14:paraId="595F3179"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124.3604</w:t>
            </w:r>
          </w:p>
        </w:tc>
      </w:tr>
      <w:tr w:rsidR="001F2982" w:rsidRPr="004F3E6E" w14:paraId="0536534F" w14:textId="77777777" w:rsidTr="007E63F9">
        <w:tc>
          <w:tcPr>
            <w:tcW w:w="7774" w:type="dxa"/>
            <w:shd w:val="clear" w:color="auto" w:fill="auto"/>
          </w:tcPr>
          <w:p w14:paraId="13A6E89C"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hyperlink r:id="rId10" w:history="1">
              <w:r w:rsidRPr="004F3E6E">
                <w:rPr>
                  <w:rStyle w:val="Hyperlink"/>
                  <w:rFonts w:ascii="Arial" w:hAnsi="Arial" w:cs="Arial"/>
                  <w:bCs/>
                  <w:color w:val="auto"/>
                  <w:sz w:val="20"/>
                  <w:szCs w:val="20"/>
                  <w:u w:val="none"/>
                </w:rPr>
                <w:t>agricultura@tresrios.rj.gov.br</w:t>
              </w:r>
            </w:hyperlink>
          </w:p>
        </w:tc>
      </w:tr>
    </w:tbl>
    <w:p w14:paraId="1026BEBD" w14:textId="77777777" w:rsidR="001F2982" w:rsidRPr="003209DF" w:rsidRDefault="001F2982" w:rsidP="001F2982">
      <w:pPr>
        <w:ind w:left="196" w:right="228"/>
        <w:jc w:val="both"/>
        <w:rPr>
          <w:rFonts w:ascii="Arial" w:hAnsi="Arial" w:cs="Arial"/>
          <w:b/>
          <w:sz w:val="20"/>
          <w:szCs w:val="20"/>
        </w:rPr>
      </w:pPr>
    </w:p>
    <w:p w14:paraId="3970259D"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5A658E2E" w14:textId="77777777" w:rsidTr="007E63F9">
        <w:tc>
          <w:tcPr>
            <w:tcW w:w="7774" w:type="dxa"/>
            <w:shd w:val="clear" w:color="auto" w:fill="auto"/>
          </w:tcPr>
          <w:p w14:paraId="1E5FC06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Jean </w:t>
            </w:r>
            <w:proofErr w:type="spellStart"/>
            <w:r w:rsidRPr="004F3E6E">
              <w:rPr>
                <w:rFonts w:ascii="Arial" w:hAnsi="Arial" w:cs="Arial"/>
                <w:bCs/>
                <w:sz w:val="20"/>
                <w:szCs w:val="20"/>
              </w:rPr>
              <w:t>Gerasime</w:t>
            </w:r>
            <w:proofErr w:type="spellEnd"/>
            <w:r w:rsidRPr="004F3E6E">
              <w:rPr>
                <w:rFonts w:ascii="Arial" w:hAnsi="Arial" w:cs="Arial"/>
                <w:bCs/>
                <w:sz w:val="20"/>
                <w:szCs w:val="20"/>
              </w:rPr>
              <w:t xml:space="preserve"> </w:t>
            </w:r>
            <w:proofErr w:type="spellStart"/>
            <w:r w:rsidRPr="004F3E6E">
              <w:rPr>
                <w:rFonts w:ascii="Arial" w:hAnsi="Arial" w:cs="Arial"/>
                <w:bCs/>
                <w:sz w:val="20"/>
                <w:szCs w:val="20"/>
              </w:rPr>
              <w:t>Makris</w:t>
            </w:r>
            <w:proofErr w:type="spellEnd"/>
            <w:r w:rsidRPr="004F3E6E">
              <w:rPr>
                <w:rFonts w:ascii="Arial" w:hAnsi="Arial" w:cs="Arial"/>
                <w:bCs/>
                <w:sz w:val="20"/>
                <w:szCs w:val="20"/>
              </w:rPr>
              <w:t xml:space="preserve"> Junior</w:t>
            </w:r>
          </w:p>
        </w:tc>
      </w:tr>
      <w:tr w:rsidR="001F2982" w:rsidRPr="004F3E6E" w14:paraId="452E55BB" w14:textId="77777777" w:rsidTr="007E63F9">
        <w:tc>
          <w:tcPr>
            <w:tcW w:w="7774" w:type="dxa"/>
            <w:shd w:val="clear" w:color="auto" w:fill="auto"/>
          </w:tcPr>
          <w:p w14:paraId="050C553A"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Subsecretário</w:t>
            </w:r>
          </w:p>
        </w:tc>
      </w:tr>
      <w:tr w:rsidR="001F2982" w:rsidRPr="004F3E6E" w14:paraId="7B5EDC2D" w14:textId="77777777" w:rsidTr="007E63F9">
        <w:tc>
          <w:tcPr>
            <w:tcW w:w="7774" w:type="dxa"/>
            <w:shd w:val="clear" w:color="auto" w:fill="auto"/>
          </w:tcPr>
          <w:p w14:paraId="1D9BC199"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124.3638</w:t>
            </w:r>
          </w:p>
        </w:tc>
      </w:tr>
      <w:tr w:rsidR="001F2982" w:rsidRPr="004F3E6E" w14:paraId="684C21B2" w14:textId="77777777" w:rsidTr="007E63F9">
        <w:tc>
          <w:tcPr>
            <w:tcW w:w="7774" w:type="dxa"/>
            <w:shd w:val="clear" w:color="auto" w:fill="auto"/>
          </w:tcPr>
          <w:p w14:paraId="0131A323"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hyperlink r:id="rId11" w:history="1">
              <w:r w:rsidRPr="004F3E6E">
                <w:rPr>
                  <w:rStyle w:val="Hyperlink"/>
                  <w:rFonts w:ascii="Arial" w:hAnsi="Arial" w:cs="Arial"/>
                  <w:bCs/>
                  <w:color w:val="auto"/>
                  <w:sz w:val="20"/>
                  <w:szCs w:val="20"/>
                  <w:u w:val="none"/>
                </w:rPr>
                <w:t>agricultura@tresrios.rj.gov.br</w:t>
              </w:r>
            </w:hyperlink>
          </w:p>
        </w:tc>
      </w:tr>
    </w:tbl>
    <w:p w14:paraId="4BB59B68" w14:textId="77777777" w:rsidR="001F2982" w:rsidRPr="003209DF" w:rsidRDefault="001F2982" w:rsidP="001F2982">
      <w:pPr>
        <w:jc w:val="center"/>
        <w:rPr>
          <w:rFonts w:ascii="Arial" w:hAnsi="Arial" w:cs="Arial"/>
          <w:sz w:val="20"/>
          <w:szCs w:val="20"/>
          <w:highlight w:val="yellow"/>
        </w:rPr>
      </w:pPr>
    </w:p>
    <w:p w14:paraId="1117BFBF"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Ordem Pública</w:t>
      </w:r>
    </w:p>
    <w:p w14:paraId="5723C97E"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7B15DFBE" w14:textId="77777777" w:rsidTr="007E63F9">
        <w:tc>
          <w:tcPr>
            <w:tcW w:w="7774" w:type="dxa"/>
            <w:shd w:val="clear" w:color="auto" w:fill="auto"/>
          </w:tcPr>
          <w:p w14:paraId="12F5CF14" w14:textId="64A3BABE"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w:t>
            </w:r>
            <w:r w:rsidR="00476802" w:rsidRPr="004F3E6E">
              <w:rPr>
                <w:rFonts w:ascii="Arial" w:hAnsi="Arial" w:cs="Arial"/>
                <w:bCs/>
                <w:sz w:val="20"/>
                <w:szCs w:val="20"/>
              </w:rPr>
              <w:t>Rogério da Silva Chagas</w:t>
            </w:r>
            <w:r w:rsidRPr="004F3E6E">
              <w:rPr>
                <w:rFonts w:ascii="Arial" w:hAnsi="Arial" w:cs="Arial"/>
                <w:bCs/>
                <w:sz w:val="20"/>
                <w:szCs w:val="20"/>
              </w:rPr>
              <w:t xml:space="preserve"> </w:t>
            </w:r>
          </w:p>
        </w:tc>
      </w:tr>
      <w:tr w:rsidR="001F2982" w:rsidRPr="004F3E6E" w14:paraId="4D641DF3" w14:textId="77777777" w:rsidTr="007E63F9">
        <w:tc>
          <w:tcPr>
            <w:tcW w:w="7774" w:type="dxa"/>
            <w:shd w:val="clear" w:color="auto" w:fill="auto"/>
          </w:tcPr>
          <w:p w14:paraId="1135860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1F2982" w:rsidRPr="004F3E6E" w14:paraId="1DADD714" w14:textId="77777777" w:rsidTr="007E63F9">
        <w:tc>
          <w:tcPr>
            <w:tcW w:w="7774" w:type="dxa"/>
            <w:shd w:val="clear" w:color="auto" w:fill="auto"/>
          </w:tcPr>
          <w:p w14:paraId="14DDD7D6" w14:textId="447A85E9"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Matrícula: </w:t>
            </w:r>
            <w:r w:rsidR="00476802" w:rsidRPr="004F3E6E">
              <w:rPr>
                <w:rFonts w:ascii="Arial" w:hAnsi="Arial" w:cs="Arial"/>
                <w:bCs/>
                <w:sz w:val="20"/>
                <w:szCs w:val="20"/>
              </w:rPr>
              <w:t>124.4116</w:t>
            </w:r>
          </w:p>
        </w:tc>
      </w:tr>
      <w:tr w:rsidR="001F2982" w:rsidRPr="004F3E6E" w14:paraId="561C7A2E" w14:textId="77777777" w:rsidTr="007E63F9">
        <w:tc>
          <w:tcPr>
            <w:tcW w:w="7774" w:type="dxa"/>
            <w:shd w:val="clear" w:color="auto" w:fill="auto"/>
          </w:tcPr>
          <w:p w14:paraId="3120E5C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seop@tresrios.rj.gov.br</w:t>
            </w:r>
          </w:p>
        </w:tc>
      </w:tr>
    </w:tbl>
    <w:p w14:paraId="1D8823F5" w14:textId="77777777" w:rsidR="001F2982" w:rsidRPr="003209DF" w:rsidRDefault="001F2982" w:rsidP="001F2982">
      <w:pPr>
        <w:ind w:left="196" w:right="228"/>
        <w:jc w:val="both"/>
        <w:rPr>
          <w:rFonts w:ascii="Arial" w:hAnsi="Arial" w:cs="Arial"/>
          <w:b/>
          <w:sz w:val="20"/>
          <w:szCs w:val="20"/>
        </w:rPr>
      </w:pPr>
    </w:p>
    <w:p w14:paraId="0AD84167"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4D2FDADF" w14:textId="77777777" w:rsidTr="007E63F9">
        <w:tc>
          <w:tcPr>
            <w:tcW w:w="7774" w:type="dxa"/>
            <w:shd w:val="clear" w:color="auto" w:fill="auto"/>
          </w:tcPr>
          <w:p w14:paraId="2551C644"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Carla </w:t>
            </w:r>
            <w:proofErr w:type="spellStart"/>
            <w:r w:rsidRPr="004F3E6E">
              <w:rPr>
                <w:rFonts w:ascii="Arial" w:hAnsi="Arial" w:cs="Arial"/>
                <w:bCs/>
                <w:sz w:val="20"/>
                <w:szCs w:val="20"/>
              </w:rPr>
              <w:t>Aparecisa</w:t>
            </w:r>
            <w:proofErr w:type="spellEnd"/>
            <w:r w:rsidRPr="004F3E6E">
              <w:rPr>
                <w:rFonts w:ascii="Arial" w:hAnsi="Arial" w:cs="Arial"/>
                <w:bCs/>
                <w:sz w:val="20"/>
                <w:szCs w:val="20"/>
              </w:rPr>
              <w:t xml:space="preserve"> Mazzini Ferreira </w:t>
            </w:r>
          </w:p>
        </w:tc>
      </w:tr>
      <w:tr w:rsidR="001F2982" w:rsidRPr="004F3E6E" w14:paraId="6CC6844E" w14:textId="77777777" w:rsidTr="007E63F9">
        <w:tc>
          <w:tcPr>
            <w:tcW w:w="7774" w:type="dxa"/>
            <w:shd w:val="clear" w:color="auto" w:fill="auto"/>
          </w:tcPr>
          <w:p w14:paraId="3FEC7162"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Guarda Civil Municipal</w:t>
            </w:r>
          </w:p>
        </w:tc>
      </w:tr>
      <w:tr w:rsidR="001F2982" w:rsidRPr="004F3E6E" w14:paraId="0F90FF0F" w14:textId="77777777" w:rsidTr="007E63F9">
        <w:tc>
          <w:tcPr>
            <w:tcW w:w="7774" w:type="dxa"/>
            <w:shd w:val="clear" w:color="auto" w:fill="auto"/>
          </w:tcPr>
          <w:p w14:paraId="16CE9E06"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111.1174</w:t>
            </w:r>
          </w:p>
        </w:tc>
      </w:tr>
      <w:tr w:rsidR="001F2982" w:rsidRPr="004F3E6E" w14:paraId="2F9100A8" w14:textId="77777777" w:rsidTr="007E63F9">
        <w:tc>
          <w:tcPr>
            <w:tcW w:w="7774" w:type="dxa"/>
            <w:shd w:val="clear" w:color="auto" w:fill="auto"/>
          </w:tcPr>
          <w:p w14:paraId="4895A2BD" w14:textId="6B90838F"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carlamazzinitr@hotmail.com</w:t>
            </w:r>
          </w:p>
        </w:tc>
      </w:tr>
    </w:tbl>
    <w:p w14:paraId="008AE3E8" w14:textId="77777777" w:rsidR="001F2982" w:rsidRPr="003209DF" w:rsidRDefault="001F2982" w:rsidP="001F2982">
      <w:pPr>
        <w:jc w:val="center"/>
        <w:rPr>
          <w:rFonts w:ascii="Arial" w:hAnsi="Arial" w:cs="Arial"/>
          <w:sz w:val="20"/>
          <w:szCs w:val="20"/>
          <w:highlight w:val="yellow"/>
        </w:rPr>
      </w:pPr>
    </w:p>
    <w:p w14:paraId="5A567E6B"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Cultura</w:t>
      </w:r>
    </w:p>
    <w:p w14:paraId="433CA26B"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27B2A2F5" w14:textId="77777777" w:rsidTr="007E63F9">
        <w:tc>
          <w:tcPr>
            <w:tcW w:w="8405" w:type="dxa"/>
            <w:shd w:val="clear" w:color="auto" w:fill="auto"/>
          </w:tcPr>
          <w:p w14:paraId="082FAAA8"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Gustavo Cerqueira de Carvalho </w:t>
            </w:r>
          </w:p>
        </w:tc>
      </w:tr>
      <w:tr w:rsidR="001F2982" w:rsidRPr="004F3E6E" w14:paraId="41B49A4A" w14:textId="77777777" w:rsidTr="007E63F9">
        <w:tc>
          <w:tcPr>
            <w:tcW w:w="8405" w:type="dxa"/>
            <w:shd w:val="clear" w:color="auto" w:fill="auto"/>
          </w:tcPr>
          <w:p w14:paraId="0B22662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1F2982" w:rsidRPr="004F3E6E" w14:paraId="5192550B" w14:textId="77777777" w:rsidTr="007E63F9">
        <w:tc>
          <w:tcPr>
            <w:tcW w:w="8405" w:type="dxa"/>
            <w:shd w:val="clear" w:color="auto" w:fill="auto"/>
          </w:tcPr>
          <w:p w14:paraId="488FD95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120.030</w:t>
            </w:r>
          </w:p>
        </w:tc>
      </w:tr>
      <w:tr w:rsidR="001F2982" w:rsidRPr="004F3E6E" w14:paraId="185507DF" w14:textId="77777777" w:rsidTr="007E63F9">
        <w:tc>
          <w:tcPr>
            <w:tcW w:w="8405" w:type="dxa"/>
            <w:shd w:val="clear" w:color="auto" w:fill="auto"/>
          </w:tcPr>
          <w:p w14:paraId="75D570CB"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 culturaturismo</w:t>
            </w:r>
            <w:r w:rsidRPr="004F3E6E">
              <w:rPr>
                <w:rFonts w:ascii="Arial" w:hAnsi="Arial" w:cs="Arial"/>
                <w:color w:val="222222"/>
                <w:sz w:val="20"/>
                <w:szCs w:val="20"/>
                <w:shd w:val="clear" w:color="auto" w:fill="FFFFFF"/>
              </w:rPr>
              <w:t>@tresrios.rj.gov.br</w:t>
            </w:r>
          </w:p>
        </w:tc>
      </w:tr>
    </w:tbl>
    <w:p w14:paraId="111BADB0" w14:textId="77777777" w:rsidR="001F2982" w:rsidRPr="003209DF" w:rsidRDefault="001F2982" w:rsidP="001F2982">
      <w:pPr>
        <w:ind w:left="196" w:right="228"/>
        <w:jc w:val="both"/>
        <w:rPr>
          <w:rFonts w:ascii="Arial" w:hAnsi="Arial" w:cs="Arial"/>
          <w:b/>
          <w:sz w:val="20"/>
          <w:szCs w:val="20"/>
        </w:rPr>
      </w:pPr>
    </w:p>
    <w:p w14:paraId="6DE2EAD6"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4F3E6E" w14:paraId="0ED9BE7A" w14:textId="77777777" w:rsidTr="007E63F9">
        <w:tc>
          <w:tcPr>
            <w:tcW w:w="7774" w:type="dxa"/>
            <w:shd w:val="clear" w:color="auto" w:fill="auto"/>
          </w:tcPr>
          <w:p w14:paraId="355812E5"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Nome: Marta de Freitas Vieira Farah</w:t>
            </w:r>
          </w:p>
        </w:tc>
      </w:tr>
      <w:tr w:rsidR="001F2982" w:rsidRPr="004F3E6E" w14:paraId="390AB661" w14:textId="77777777" w:rsidTr="007E63F9">
        <w:tc>
          <w:tcPr>
            <w:tcW w:w="7774" w:type="dxa"/>
            <w:shd w:val="clear" w:color="auto" w:fill="auto"/>
          </w:tcPr>
          <w:p w14:paraId="526CF548"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Assessora</w:t>
            </w:r>
          </w:p>
        </w:tc>
      </w:tr>
      <w:tr w:rsidR="001F2982" w:rsidRPr="004F3E6E" w14:paraId="001152BA" w14:textId="77777777" w:rsidTr="007E63F9">
        <w:tc>
          <w:tcPr>
            <w:tcW w:w="7774" w:type="dxa"/>
            <w:shd w:val="clear" w:color="auto" w:fill="auto"/>
          </w:tcPr>
          <w:p w14:paraId="6B037E4D"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111.2580</w:t>
            </w:r>
          </w:p>
        </w:tc>
      </w:tr>
      <w:tr w:rsidR="001F2982" w:rsidRPr="004F3E6E" w14:paraId="038DA95D" w14:textId="77777777" w:rsidTr="007E63F9">
        <w:tc>
          <w:tcPr>
            <w:tcW w:w="7774" w:type="dxa"/>
            <w:shd w:val="clear" w:color="auto" w:fill="auto"/>
          </w:tcPr>
          <w:p w14:paraId="339F5BB3"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r w:rsidRPr="004F3E6E">
              <w:rPr>
                <w:rFonts w:ascii="Arial" w:hAnsi="Arial" w:cs="Arial"/>
                <w:bCs/>
                <w:sz w:val="20"/>
                <w:szCs w:val="20"/>
              </w:rPr>
              <w:t>culturaturismo@tresrios.rj.gov.br</w:t>
            </w:r>
          </w:p>
        </w:tc>
      </w:tr>
    </w:tbl>
    <w:p w14:paraId="6CA712E6" w14:textId="77777777" w:rsidR="001F2982" w:rsidRPr="003209DF" w:rsidRDefault="001F2982" w:rsidP="001F2982">
      <w:pPr>
        <w:jc w:val="center"/>
        <w:rPr>
          <w:rFonts w:ascii="Arial" w:hAnsi="Arial" w:cs="Arial"/>
          <w:sz w:val="20"/>
          <w:szCs w:val="20"/>
          <w:highlight w:val="yellow"/>
        </w:rPr>
      </w:pPr>
    </w:p>
    <w:p w14:paraId="608CF1A5"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Administração</w:t>
      </w:r>
    </w:p>
    <w:p w14:paraId="1A1F3CF5"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281C78CC" w14:textId="77777777" w:rsidTr="007E63F9">
        <w:tc>
          <w:tcPr>
            <w:tcW w:w="8405" w:type="dxa"/>
            <w:shd w:val="clear" w:color="auto" w:fill="auto"/>
          </w:tcPr>
          <w:p w14:paraId="3B7239B4" w14:textId="7FDA911E"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w:t>
            </w:r>
            <w:proofErr w:type="spellStart"/>
            <w:r w:rsidR="009C0176" w:rsidRPr="004F3E6E">
              <w:rPr>
                <w:rFonts w:ascii="Arial" w:hAnsi="Arial" w:cs="Arial"/>
                <w:bCs/>
                <w:sz w:val="20"/>
                <w:szCs w:val="20"/>
              </w:rPr>
              <w:t>Valdonier</w:t>
            </w:r>
            <w:proofErr w:type="spellEnd"/>
            <w:r w:rsidR="009C0176" w:rsidRPr="004F3E6E">
              <w:rPr>
                <w:rFonts w:ascii="Arial" w:hAnsi="Arial" w:cs="Arial"/>
                <w:bCs/>
                <w:sz w:val="20"/>
                <w:szCs w:val="20"/>
              </w:rPr>
              <w:t xml:space="preserve"> dos Santos Silva</w:t>
            </w:r>
          </w:p>
        </w:tc>
      </w:tr>
      <w:tr w:rsidR="004F3E6E" w:rsidRPr="004F3E6E" w14:paraId="732ADCB8" w14:textId="77777777" w:rsidTr="007E63F9">
        <w:tc>
          <w:tcPr>
            <w:tcW w:w="8405" w:type="dxa"/>
            <w:shd w:val="clear" w:color="auto" w:fill="auto"/>
          </w:tcPr>
          <w:p w14:paraId="6752EBBF"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4F3E6E" w:rsidRPr="004F3E6E" w14:paraId="31E1F601" w14:textId="77777777" w:rsidTr="007E63F9">
        <w:tc>
          <w:tcPr>
            <w:tcW w:w="8405" w:type="dxa"/>
            <w:shd w:val="clear" w:color="auto" w:fill="auto"/>
          </w:tcPr>
          <w:p w14:paraId="4E6272FB" w14:textId="511DB7CF"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w:t>
            </w:r>
            <w:r w:rsidR="009C0176" w:rsidRPr="004F3E6E">
              <w:rPr>
                <w:rFonts w:ascii="Arial" w:hAnsi="Arial" w:cs="Arial"/>
                <w:bCs/>
                <w:sz w:val="20"/>
                <w:szCs w:val="20"/>
              </w:rPr>
              <w:t>4119</w:t>
            </w:r>
          </w:p>
        </w:tc>
      </w:tr>
      <w:tr w:rsidR="004F3E6E" w:rsidRPr="004F3E6E" w14:paraId="61CD79F8" w14:textId="77777777" w:rsidTr="007E63F9">
        <w:tc>
          <w:tcPr>
            <w:tcW w:w="8405" w:type="dxa"/>
            <w:shd w:val="clear" w:color="auto" w:fill="auto"/>
          </w:tcPr>
          <w:p w14:paraId="44A750A4"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E-mail: </w:t>
            </w:r>
            <w:r w:rsidRPr="004F3E6E">
              <w:rPr>
                <w:rFonts w:ascii="Arial" w:hAnsi="Arial" w:cs="Arial"/>
                <w:sz w:val="20"/>
                <w:szCs w:val="20"/>
                <w:shd w:val="clear" w:color="auto" w:fill="FFFFFF"/>
              </w:rPr>
              <w:t>administracao@tresrios.rj.gov.br</w:t>
            </w:r>
          </w:p>
        </w:tc>
      </w:tr>
    </w:tbl>
    <w:p w14:paraId="22CD097E" w14:textId="77777777" w:rsidR="001F2982" w:rsidRPr="003209DF" w:rsidRDefault="001F2982" w:rsidP="001F2982">
      <w:pPr>
        <w:ind w:left="196" w:right="228"/>
        <w:jc w:val="both"/>
        <w:rPr>
          <w:rFonts w:ascii="Arial" w:hAnsi="Arial" w:cs="Arial"/>
          <w:b/>
          <w:sz w:val="20"/>
          <w:szCs w:val="20"/>
        </w:rPr>
      </w:pPr>
    </w:p>
    <w:p w14:paraId="2EF1FDEB"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60870D14" w14:textId="77777777" w:rsidTr="007E63F9">
        <w:tc>
          <w:tcPr>
            <w:tcW w:w="7994" w:type="dxa"/>
            <w:shd w:val="clear" w:color="auto" w:fill="auto"/>
          </w:tcPr>
          <w:p w14:paraId="14A6DD5E" w14:textId="5352438F"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9C0176" w:rsidRPr="003209DF">
              <w:rPr>
                <w:rFonts w:ascii="Arial" w:hAnsi="Arial" w:cs="Arial"/>
                <w:bCs/>
                <w:sz w:val="20"/>
                <w:szCs w:val="20"/>
              </w:rPr>
              <w:t>Jorge Luiz Gomes Jardim</w:t>
            </w:r>
            <w:r w:rsidR="00492456" w:rsidRPr="003209DF">
              <w:rPr>
                <w:rFonts w:ascii="Arial" w:hAnsi="Arial" w:cs="Arial"/>
                <w:bCs/>
                <w:sz w:val="20"/>
                <w:szCs w:val="20"/>
              </w:rPr>
              <w:t xml:space="preserve"> </w:t>
            </w:r>
          </w:p>
        </w:tc>
      </w:tr>
      <w:tr w:rsidR="001F2982" w:rsidRPr="003209DF" w14:paraId="7DA7B096" w14:textId="77777777" w:rsidTr="007E63F9">
        <w:tc>
          <w:tcPr>
            <w:tcW w:w="7994" w:type="dxa"/>
            <w:shd w:val="clear" w:color="auto" w:fill="auto"/>
          </w:tcPr>
          <w:p w14:paraId="380D9F5E" w14:textId="5CFA418D"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9C0176" w:rsidRPr="003209DF">
              <w:rPr>
                <w:rFonts w:ascii="Arial" w:hAnsi="Arial" w:cs="Arial"/>
                <w:bCs/>
                <w:sz w:val="20"/>
                <w:szCs w:val="20"/>
              </w:rPr>
              <w:t>Oficial Administrativo</w:t>
            </w:r>
          </w:p>
        </w:tc>
      </w:tr>
      <w:tr w:rsidR="001F2982" w:rsidRPr="003209DF" w14:paraId="009AA22C" w14:textId="77777777" w:rsidTr="007E63F9">
        <w:tc>
          <w:tcPr>
            <w:tcW w:w="7994" w:type="dxa"/>
            <w:shd w:val="clear" w:color="auto" w:fill="auto"/>
          </w:tcPr>
          <w:p w14:paraId="252E69B9" w14:textId="3D4D62B4"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11</w:t>
            </w:r>
            <w:r w:rsidR="009C0176" w:rsidRPr="003209DF">
              <w:rPr>
                <w:rFonts w:ascii="Arial" w:hAnsi="Arial" w:cs="Arial"/>
                <w:bCs/>
                <w:sz w:val="20"/>
                <w:szCs w:val="20"/>
              </w:rPr>
              <w:t>1.2627</w:t>
            </w:r>
          </w:p>
        </w:tc>
      </w:tr>
      <w:tr w:rsidR="001F2982" w:rsidRPr="003209DF" w14:paraId="4DD32239" w14:textId="77777777" w:rsidTr="007E63F9">
        <w:tc>
          <w:tcPr>
            <w:tcW w:w="7994" w:type="dxa"/>
            <w:shd w:val="clear" w:color="auto" w:fill="auto"/>
          </w:tcPr>
          <w:p w14:paraId="474C1BCB"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w:t>
            </w:r>
            <w:r w:rsidRPr="003209DF">
              <w:rPr>
                <w:sz w:val="20"/>
                <w:szCs w:val="20"/>
              </w:rPr>
              <w:t xml:space="preserve"> </w:t>
            </w:r>
            <w:r w:rsidRPr="003209DF">
              <w:rPr>
                <w:rFonts w:ascii="Roboto" w:hAnsi="Roboto"/>
                <w:color w:val="222222"/>
                <w:sz w:val="20"/>
                <w:szCs w:val="20"/>
                <w:shd w:val="clear" w:color="auto" w:fill="FFFFFF"/>
              </w:rPr>
              <w:t>administracao@tresrios.rj.gov.br</w:t>
            </w:r>
          </w:p>
        </w:tc>
      </w:tr>
    </w:tbl>
    <w:p w14:paraId="2735C03A" w14:textId="77777777" w:rsidR="001F2982" w:rsidRPr="003209DF" w:rsidRDefault="001F2982" w:rsidP="00391AC1">
      <w:pPr>
        <w:ind w:right="227"/>
        <w:jc w:val="both"/>
        <w:rPr>
          <w:rFonts w:ascii="Arial" w:hAnsi="Arial" w:cs="Arial"/>
          <w:b/>
          <w:color w:val="000000" w:themeColor="text1"/>
          <w:sz w:val="20"/>
          <w:szCs w:val="20"/>
          <w:highlight w:val="yellow"/>
        </w:rPr>
      </w:pPr>
    </w:p>
    <w:p w14:paraId="541C285E" w14:textId="77777777" w:rsidR="001F2982" w:rsidRPr="004F3E6E" w:rsidRDefault="001F2982" w:rsidP="001F2982">
      <w:pPr>
        <w:jc w:val="center"/>
        <w:rPr>
          <w:rFonts w:ascii="Arial" w:hAnsi="Arial" w:cs="Arial"/>
          <w:b/>
          <w:bCs/>
          <w:sz w:val="20"/>
          <w:szCs w:val="20"/>
        </w:rPr>
      </w:pPr>
      <w:r w:rsidRPr="004F3E6E">
        <w:rPr>
          <w:rFonts w:ascii="Arial" w:hAnsi="Arial" w:cs="Arial"/>
          <w:b/>
          <w:bCs/>
          <w:sz w:val="20"/>
          <w:szCs w:val="20"/>
        </w:rPr>
        <w:t>Secretaria de Gestão Pública</w:t>
      </w:r>
    </w:p>
    <w:p w14:paraId="574579EF"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Gestor:</w:t>
      </w:r>
    </w:p>
    <w:tbl>
      <w:tblPr>
        <w:tblW w:w="777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4EDF4CAD" w14:textId="77777777" w:rsidTr="007E63F9">
        <w:tc>
          <w:tcPr>
            <w:tcW w:w="7774" w:type="dxa"/>
          </w:tcPr>
          <w:p w14:paraId="1F63B339" w14:textId="77777777" w:rsidR="001F2982" w:rsidRPr="004F3E6E" w:rsidRDefault="001F2982" w:rsidP="00B42762">
            <w:pPr>
              <w:ind w:right="227"/>
              <w:rPr>
                <w:rFonts w:ascii="Arial" w:hAnsi="Arial" w:cs="Arial"/>
                <w:bCs/>
                <w:sz w:val="20"/>
                <w:szCs w:val="20"/>
              </w:rPr>
            </w:pPr>
            <w:r w:rsidRPr="004F3E6E">
              <w:rPr>
                <w:rFonts w:ascii="Arial" w:hAnsi="Arial" w:cs="Arial"/>
                <w:bCs/>
                <w:sz w:val="20"/>
                <w:szCs w:val="20"/>
              </w:rPr>
              <w:t xml:space="preserve">Nome: </w:t>
            </w:r>
            <w:r w:rsidRPr="004F3E6E">
              <w:rPr>
                <w:rFonts w:ascii="Arial" w:hAnsi="Arial" w:cs="Arial"/>
                <w:sz w:val="20"/>
                <w:szCs w:val="20"/>
              </w:rPr>
              <w:t>Wagner Miguel Rolim Ribeiro</w:t>
            </w:r>
          </w:p>
        </w:tc>
      </w:tr>
      <w:tr w:rsidR="004F3E6E" w:rsidRPr="004F3E6E" w14:paraId="35C7EED8" w14:textId="77777777" w:rsidTr="007E63F9">
        <w:tc>
          <w:tcPr>
            <w:tcW w:w="7774" w:type="dxa"/>
          </w:tcPr>
          <w:p w14:paraId="678D60D0" w14:textId="77777777" w:rsidR="001F2982" w:rsidRPr="004F3E6E" w:rsidRDefault="001F2982" w:rsidP="00B42762">
            <w:pPr>
              <w:ind w:right="227"/>
              <w:rPr>
                <w:rFonts w:ascii="Arial" w:hAnsi="Arial" w:cs="Arial"/>
                <w:bCs/>
                <w:sz w:val="20"/>
                <w:szCs w:val="20"/>
              </w:rPr>
            </w:pPr>
            <w:r w:rsidRPr="004F3E6E">
              <w:rPr>
                <w:rFonts w:ascii="Arial" w:hAnsi="Arial" w:cs="Arial"/>
                <w:bCs/>
                <w:sz w:val="20"/>
                <w:szCs w:val="20"/>
              </w:rPr>
              <w:t>Cargo: Subsecretário</w:t>
            </w:r>
          </w:p>
        </w:tc>
      </w:tr>
      <w:tr w:rsidR="004F3E6E" w:rsidRPr="004F3E6E" w14:paraId="15A5D3F9" w14:textId="77777777" w:rsidTr="007E63F9">
        <w:tc>
          <w:tcPr>
            <w:tcW w:w="7774" w:type="dxa"/>
          </w:tcPr>
          <w:p w14:paraId="5222A1CB" w14:textId="77777777" w:rsidR="001F2982" w:rsidRPr="004F3E6E" w:rsidRDefault="001F2982" w:rsidP="00B42762">
            <w:pPr>
              <w:ind w:right="227"/>
              <w:rPr>
                <w:rFonts w:ascii="Arial" w:hAnsi="Arial" w:cs="Arial"/>
                <w:bCs/>
                <w:sz w:val="20"/>
                <w:szCs w:val="20"/>
              </w:rPr>
            </w:pPr>
            <w:r w:rsidRPr="004F3E6E">
              <w:rPr>
                <w:rFonts w:ascii="Arial" w:hAnsi="Arial" w:cs="Arial"/>
                <w:bCs/>
                <w:sz w:val="20"/>
                <w:szCs w:val="20"/>
              </w:rPr>
              <w:t>Matrícula: 124.3630</w:t>
            </w:r>
          </w:p>
        </w:tc>
      </w:tr>
      <w:tr w:rsidR="004F3E6E" w:rsidRPr="004F3E6E" w14:paraId="415D0948" w14:textId="77777777" w:rsidTr="007E63F9">
        <w:tc>
          <w:tcPr>
            <w:tcW w:w="7774" w:type="dxa"/>
          </w:tcPr>
          <w:p w14:paraId="15C1A82A" w14:textId="77777777" w:rsidR="001F2982" w:rsidRPr="004F3E6E" w:rsidRDefault="001F2982" w:rsidP="00B42762">
            <w:pPr>
              <w:ind w:right="227"/>
              <w:rPr>
                <w:rFonts w:ascii="Arial" w:hAnsi="Arial" w:cs="Arial"/>
                <w:bCs/>
                <w:sz w:val="20"/>
                <w:szCs w:val="20"/>
              </w:rPr>
            </w:pPr>
            <w:r w:rsidRPr="004F3E6E">
              <w:rPr>
                <w:rFonts w:ascii="Arial" w:hAnsi="Arial" w:cs="Arial"/>
                <w:bCs/>
                <w:sz w:val="20"/>
                <w:szCs w:val="20"/>
              </w:rPr>
              <w:t xml:space="preserve">E-mail: </w:t>
            </w:r>
            <w:r w:rsidRPr="004F3E6E">
              <w:rPr>
                <w:rFonts w:ascii="Arial" w:hAnsi="Arial" w:cs="Arial"/>
                <w:sz w:val="20"/>
                <w:szCs w:val="20"/>
                <w:shd w:val="clear" w:color="auto" w:fill="FFFFFF"/>
              </w:rPr>
              <w:t>licitacao@tresrios.rj.gov.br</w:t>
            </w:r>
          </w:p>
        </w:tc>
      </w:tr>
    </w:tbl>
    <w:p w14:paraId="2939E793" w14:textId="77777777" w:rsidR="001F2982" w:rsidRPr="003209DF" w:rsidRDefault="001F2982" w:rsidP="001F2982">
      <w:pPr>
        <w:ind w:left="196" w:right="228"/>
        <w:jc w:val="both"/>
        <w:rPr>
          <w:rFonts w:ascii="Arial" w:hAnsi="Arial" w:cs="Arial"/>
          <w:b/>
          <w:sz w:val="20"/>
          <w:szCs w:val="20"/>
        </w:rPr>
      </w:pPr>
    </w:p>
    <w:p w14:paraId="2D75B2C4"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21D90CBB" w14:textId="77777777" w:rsidTr="007E63F9">
        <w:tc>
          <w:tcPr>
            <w:tcW w:w="7994" w:type="dxa"/>
            <w:shd w:val="clear" w:color="auto" w:fill="auto"/>
          </w:tcPr>
          <w:p w14:paraId="1757E42B" w14:textId="77777777" w:rsidR="001F2982" w:rsidRPr="004F3E6E" w:rsidRDefault="001F2982" w:rsidP="00B42762">
            <w:pPr>
              <w:ind w:right="227"/>
              <w:jc w:val="both"/>
              <w:rPr>
                <w:rFonts w:ascii="Arial" w:hAnsi="Arial" w:cs="Arial"/>
                <w:bCs/>
                <w:sz w:val="20"/>
                <w:szCs w:val="20"/>
              </w:rPr>
            </w:pPr>
            <w:r w:rsidRPr="004F3E6E">
              <w:rPr>
                <w:rFonts w:ascii="Arial" w:hAnsi="Arial" w:cs="Arial"/>
                <w:bCs/>
                <w:sz w:val="20"/>
                <w:szCs w:val="20"/>
              </w:rPr>
              <w:t>Nome: Ana Luiza de Carvalho Oliveira</w:t>
            </w:r>
          </w:p>
        </w:tc>
      </w:tr>
      <w:tr w:rsidR="004F3E6E" w:rsidRPr="004F3E6E" w14:paraId="4BCEF5DB" w14:textId="77777777" w:rsidTr="007E63F9">
        <w:tc>
          <w:tcPr>
            <w:tcW w:w="7994" w:type="dxa"/>
            <w:shd w:val="clear" w:color="auto" w:fill="auto"/>
          </w:tcPr>
          <w:p w14:paraId="1ECA23DF" w14:textId="77777777" w:rsidR="001F2982" w:rsidRPr="004F3E6E" w:rsidRDefault="001F2982" w:rsidP="00B42762">
            <w:pPr>
              <w:ind w:right="227"/>
              <w:jc w:val="both"/>
              <w:rPr>
                <w:rFonts w:ascii="Arial" w:hAnsi="Arial" w:cs="Arial"/>
                <w:bCs/>
                <w:sz w:val="20"/>
                <w:szCs w:val="20"/>
              </w:rPr>
            </w:pPr>
            <w:r w:rsidRPr="004F3E6E">
              <w:rPr>
                <w:rFonts w:ascii="Arial" w:hAnsi="Arial" w:cs="Arial"/>
                <w:bCs/>
                <w:sz w:val="20"/>
                <w:szCs w:val="20"/>
              </w:rPr>
              <w:t>Cargo: Assessora</w:t>
            </w:r>
          </w:p>
        </w:tc>
      </w:tr>
      <w:tr w:rsidR="004F3E6E" w:rsidRPr="004F3E6E" w14:paraId="5EED25C9" w14:textId="77777777" w:rsidTr="007E63F9">
        <w:tc>
          <w:tcPr>
            <w:tcW w:w="7994" w:type="dxa"/>
            <w:shd w:val="clear" w:color="auto" w:fill="auto"/>
          </w:tcPr>
          <w:p w14:paraId="5DBAB636" w14:textId="77777777" w:rsidR="001F2982" w:rsidRPr="004F3E6E" w:rsidRDefault="001F2982" w:rsidP="00B42762">
            <w:pPr>
              <w:ind w:right="227"/>
              <w:jc w:val="both"/>
              <w:rPr>
                <w:rFonts w:ascii="Arial" w:hAnsi="Arial" w:cs="Arial"/>
                <w:bCs/>
                <w:sz w:val="20"/>
                <w:szCs w:val="20"/>
              </w:rPr>
            </w:pPr>
            <w:r w:rsidRPr="004F3E6E">
              <w:rPr>
                <w:rFonts w:ascii="Arial" w:hAnsi="Arial" w:cs="Arial"/>
                <w:bCs/>
                <w:sz w:val="20"/>
                <w:szCs w:val="20"/>
              </w:rPr>
              <w:t>Matrícula: 124.3719</w:t>
            </w:r>
          </w:p>
        </w:tc>
      </w:tr>
      <w:tr w:rsidR="004F3E6E" w:rsidRPr="004F3E6E" w14:paraId="11A15428" w14:textId="77777777" w:rsidTr="007E63F9">
        <w:tc>
          <w:tcPr>
            <w:tcW w:w="7994" w:type="dxa"/>
            <w:shd w:val="clear" w:color="auto" w:fill="auto"/>
          </w:tcPr>
          <w:p w14:paraId="4ACF66A3" w14:textId="77777777" w:rsidR="001F2982" w:rsidRPr="004F3E6E" w:rsidRDefault="001F2982" w:rsidP="00B42762">
            <w:pPr>
              <w:ind w:right="227"/>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r w:rsidRPr="004F3E6E">
              <w:rPr>
                <w:rFonts w:ascii="Arial" w:hAnsi="Arial" w:cs="Arial"/>
                <w:sz w:val="20"/>
                <w:szCs w:val="20"/>
                <w:shd w:val="clear" w:color="auto" w:fill="FFFFFF"/>
              </w:rPr>
              <w:t>gestaopublica@tresrios.rj.gov.br</w:t>
            </w:r>
          </w:p>
        </w:tc>
      </w:tr>
    </w:tbl>
    <w:p w14:paraId="35734C42" w14:textId="77777777" w:rsidR="001F2982" w:rsidRPr="003209DF" w:rsidRDefault="001F2982" w:rsidP="001F2982">
      <w:pPr>
        <w:ind w:left="198" w:right="227"/>
        <w:jc w:val="center"/>
        <w:rPr>
          <w:rFonts w:ascii="Arial" w:hAnsi="Arial" w:cs="Arial"/>
          <w:sz w:val="20"/>
          <w:szCs w:val="20"/>
          <w:highlight w:val="yellow"/>
        </w:rPr>
      </w:pPr>
    </w:p>
    <w:p w14:paraId="2341503A" w14:textId="77777777" w:rsidR="001F2982" w:rsidRPr="004F3E6E" w:rsidRDefault="001F2982" w:rsidP="001F2982">
      <w:pPr>
        <w:ind w:right="227"/>
        <w:jc w:val="center"/>
        <w:rPr>
          <w:rFonts w:ascii="Arial" w:hAnsi="Arial" w:cs="Arial"/>
          <w:b/>
          <w:bCs/>
          <w:sz w:val="20"/>
          <w:szCs w:val="20"/>
        </w:rPr>
      </w:pPr>
      <w:r w:rsidRPr="004F3E6E">
        <w:rPr>
          <w:rFonts w:ascii="Arial" w:hAnsi="Arial" w:cs="Arial"/>
          <w:b/>
          <w:bCs/>
          <w:sz w:val="20"/>
          <w:szCs w:val="20"/>
        </w:rPr>
        <w:t xml:space="preserve">Secretaria de Transporte </w:t>
      </w:r>
    </w:p>
    <w:p w14:paraId="1BAF8927" w14:textId="77777777" w:rsidR="001F2982" w:rsidRPr="003209DF" w:rsidRDefault="001F2982" w:rsidP="00391AC1">
      <w:pPr>
        <w:ind w:right="227"/>
        <w:jc w:val="both"/>
        <w:rPr>
          <w:rFonts w:ascii="Arial" w:hAnsi="Arial" w:cs="Arial"/>
          <w:color w:val="4472C4"/>
          <w:sz w:val="20"/>
          <w:szCs w:val="20"/>
        </w:rPr>
      </w:pPr>
      <w:r w:rsidRPr="003209DF">
        <w:rPr>
          <w:rFonts w:ascii="Arial" w:hAnsi="Arial" w:cs="Arial"/>
          <w:b/>
          <w:bCs/>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41BA2ABA" w14:textId="77777777" w:rsidTr="007E63F9">
        <w:tc>
          <w:tcPr>
            <w:tcW w:w="8405" w:type="dxa"/>
            <w:shd w:val="clear" w:color="auto" w:fill="auto"/>
          </w:tcPr>
          <w:p w14:paraId="382D6CF8"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Douglas Reis Lima </w:t>
            </w:r>
          </w:p>
        </w:tc>
      </w:tr>
      <w:tr w:rsidR="004F3E6E" w:rsidRPr="004F3E6E" w14:paraId="68BE2377" w14:textId="77777777" w:rsidTr="007E63F9">
        <w:tc>
          <w:tcPr>
            <w:tcW w:w="8405" w:type="dxa"/>
            <w:shd w:val="clear" w:color="auto" w:fill="auto"/>
          </w:tcPr>
          <w:p w14:paraId="1E060A19"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Cargo: Coordenador de Transportes </w:t>
            </w:r>
          </w:p>
        </w:tc>
      </w:tr>
      <w:tr w:rsidR="004F3E6E" w:rsidRPr="004F3E6E" w14:paraId="42AD9465" w14:textId="77777777" w:rsidTr="007E63F9">
        <w:tc>
          <w:tcPr>
            <w:tcW w:w="8405" w:type="dxa"/>
            <w:shd w:val="clear" w:color="auto" w:fill="auto"/>
          </w:tcPr>
          <w:p w14:paraId="616389E2"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111.770</w:t>
            </w:r>
          </w:p>
        </w:tc>
      </w:tr>
      <w:tr w:rsidR="004F3E6E" w:rsidRPr="004F3E6E" w14:paraId="06300AE1" w14:textId="77777777" w:rsidTr="007E63F9">
        <w:tc>
          <w:tcPr>
            <w:tcW w:w="8405" w:type="dxa"/>
            <w:shd w:val="clear" w:color="auto" w:fill="auto"/>
          </w:tcPr>
          <w:p w14:paraId="1822B2BF"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 douglasreislima56@gmail.com</w:t>
            </w:r>
          </w:p>
        </w:tc>
      </w:tr>
    </w:tbl>
    <w:p w14:paraId="7C1E03C5" w14:textId="77777777" w:rsidR="001F2982" w:rsidRPr="003209DF" w:rsidRDefault="001F2982" w:rsidP="001F2982">
      <w:pPr>
        <w:ind w:left="196" w:right="228"/>
        <w:jc w:val="both"/>
        <w:rPr>
          <w:rFonts w:ascii="Arial" w:hAnsi="Arial" w:cs="Arial"/>
          <w:b/>
          <w:sz w:val="20"/>
          <w:szCs w:val="20"/>
        </w:rPr>
      </w:pPr>
    </w:p>
    <w:p w14:paraId="268398F3"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15DBFC21" w14:textId="77777777" w:rsidTr="007E63F9">
        <w:tc>
          <w:tcPr>
            <w:tcW w:w="7994" w:type="dxa"/>
            <w:shd w:val="clear" w:color="auto" w:fill="auto"/>
          </w:tcPr>
          <w:p w14:paraId="218F69D6" w14:textId="344AE154"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Marcelo da </w:t>
            </w:r>
            <w:r w:rsidR="00391AC1" w:rsidRPr="003209DF">
              <w:rPr>
                <w:rFonts w:ascii="Arial" w:hAnsi="Arial" w:cs="Arial"/>
                <w:bCs/>
                <w:sz w:val="20"/>
                <w:szCs w:val="20"/>
              </w:rPr>
              <w:t xml:space="preserve">Silva </w:t>
            </w:r>
            <w:r w:rsidRPr="003209DF">
              <w:rPr>
                <w:rFonts w:ascii="Arial" w:hAnsi="Arial" w:cs="Arial"/>
                <w:bCs/>
                <w:sz w:val="20"/>
                <w:szCs w:val="20"/>
              </w:rPr>
              <w:t xml:space="preserve">dos Santos </w:t>
            </w:r>
          </w:p>
        </w:tc>
      </w:tr>
      <w:tr w:rsidR="001F2982" w:rsidRPr="003209DF" w14:paraId="26EFA6B7" w14:textId="77777777" w:rsidTr="007E63F9">
        <w:tc>
          <w:tcPr>
            <w:tcW w:w="7994" w:type="dxa"/>
            <w:shd w:val="clear" w:color="auto" w:fill="auto"/>
          </w:tcPr>
          <w:p w14:paraId="3364391C"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Coordenador de Transporte </w:t>
            </w:r>
          </w:p>
        </w:tc>
      </w:tr>
      <w:tr w:rsidR="001F2982" w:rsidRPr="003209DF" w14:paraId="47441F9B" w14:textId="77777777" w:rsidTr="007E63F9">
        <w:tc>
          <w:tcPr>
            <w:tcW w:w="7994" w:type="dxa"/>
            <w:shd w:val="clear" w:color="auto" w:fill="auto"/>
          </w:tcPr>
          <w:p w14:paraId="52DB6F27"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124.3801</w:t>
            </w:r>
          </w:p>
        </w:tc>
      </w:tr>
      <w:tr w:rsidR="001F2982" w:rsidRPr="003209DF" w14:paraId="3411CCA1" w14:textId="77777777" w:rsidTr="007E63F9">
        <w:tc>
          <w:tcPr>
            <w:tcW w:w="7994" w:type="dxa"/>
            <w:shd w:val="clear" w:color="auto" w:fill="auto"/>
          </w:tcPr>
          <w:p w14:paraId="1B7D617E" w14:textId="31E74114"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transporte@tresrios.rj</w:t>
            </w:r>
            <w:r w:rsidR="001E13C9" w:rsidRPr="003209DF">
              <w:rPr>
                <w:rFonts w:ascii="Arial" w:hAnsi="Arial" w:cs="Arial"/>
                <w:bCs/>
                <w:sz w:val="20"/>
                <w:szCs w:val="20"/>
              </w:rPr>
              <w:t>.</w:t>
            </w:r>
            <w:r w:rsidRPr="003209DF">
              <w:rPr>
                <w:rFonts w:ascii="Arial" w:hAnsi="Arial" w:cs="Arial"/>
                <w:bCs/>
                <w:sz w:val="20"/>
                <w:szCs w:val="20"/>
              </w:rPr>
              <w:t>gov.br</w:t>
            </w:r>
          </w:p>
        </w:tc>
      </w:tr>
    </w:tbl>
    <w:p w14:paraId="29E41C9F" w14:textId="77777777" w:rsidR="001F2982" w:rsidRPr="003209DF" w:rsidRDefault="001F2982" w:rsidP="001F2982">
      <w:pPr>
        <w:ind w:left="198" w:right="227"/>
        <w:jc w:val="both"/>
        <w:rPr>
          <w:rFonts w:ascii="Arial" w:hAnsi="Arial" w:cs="Arial"/>
          <w:color w:val="4472C4"/>
          <w:sz w:val="20"/>
          <w:szCs w:val="20"/>
          <w:highlight w:val="yellow"/>
        </w:rPr>
      </w:pPr>
    </w:p>
    <w:p w14:paraId="2F2ADB53" w14:textId="77777777" w:rsidR="001F2982" w:rsidRPr="004F3E6E" w:rsidRDefault="001F2982" w:rsidP="001F2982">
      <w:pPr>
        <w:ind w:right="227"/>
        <w:jc w:val="center"/>
        <w:rPr>
          <w:rFonts w:ascii="Arial" w:hAnsi="Arial" w:cs="Arial"/>
          <w:b/>
          <w:bCs/>
          <w:sz w:val="20"/>
          <w:szCs w:val="20"/>
        </w:rPr>
      </w:pPr>
      <w:r w:rsidRPr="004F3E6E">
        <w:rPr>
          <w:rFonts w:ascii="Arial" w:hAnsi="Arial" w:cs="Arial"/>
          <w:b/>
          <w:bCs/>
          <w:sz w:val="20"/>
          <w:szCs w:val="20"/>
        </w:rPr>
        <w:t xml:space="preserve">Secretaria de Governo </w:t>
      </w:r>
    </w:p>
    <w:p w14:paraId="1A2CD7A5" w14:textId="77777777" w:rsidR="001F2982" w:rsidRPr="003209DF" w:rsidRDefault="001F2982" w:rsidP="00391AC1">
      <w:pPr>
        <w:ind w:right="227"/>
        <w:jc w:val="both"/>
        <w:rPr>
          <w:rFonts w:ascii="Arial" w:hAnsi="Arial" w:cs="Arial"/>
          <w:color w:val="4472C4"/>
          <w:sz w:val="20"/>
          <w:szCs w:val="20"/>
        </w:rPr>
      </w:pPr>
      <w:r w:rsidRPr="003209DF">
        <w:rPr>
          <w:rFonts w:ascii="Arial" w:hAnsi="Arial" w:cs="Arial"/>
          <w:b/>
          <w:bCs/>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19CD0046" w14:textId="77777777" w:rsidTr="007E63F9">
        <w:tc>
          <w:tcPr>
            <w:tcW w:w="8405" w:type="dxa"/>
            <w:shd w:val="clear" w:color="auto" w:fill="auto"/>
          </w:tcPr>
          <w:p w14:paraId="45599C46" w14:textId="09D396E5"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w:t>
            </w:r>
            <w:r w:rsidR="008D3235" w:rsidRPr="004F3E6E">
              <w:rPr>
                <w:rFonts w:ascii="Arial" w:hAnsi="Arial" w:cs="Arial"/>
                <w:bCs/>
                <w:sz w:val="20"/>
                <w:szCs w:val="20"/>
              </w:rPr>
              <w:t xml:space="preserve">Isabela Silva de Paula </w:t>
            </w:r>
          </w:p>
        </w:tc>
      </w:tr>
      <w:tr w:rsidR="004F3E6E" w:rsidRPr="004F3E6E" w14:paraId="01B0836D" w14:textId="77777777" w:rsidTr="007E63F9">
        <w:tc>
          <w:tcPr>
            <w:tcW w:w="8405" w:type="dxa"/>
            <w:shd w:val="clear" w:color="auto" w:fill="auto"/>
          </w:tcPr>
          <w:p w14:paraId="689044E9" w14:textId="200818C3"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Cargo: </w:t>
            </w:r>
            <w:r w:rsidR="008D3235" w:rsidRPr="004F3E6E">
              <w:rPr>
                <w:rFonts w:ascii="Arial" w:hAnsi="Arial" w:cs="Arial"/>
                <w:bCs/>
                <w:sz w:val="20"/>
                <w:szCs w:val="20"/>
              </w:rPr>
              <w:t xml:space="preserve">Oficial Administrativo </w:t>
            </w:r>
          </w:p>
        </w:tc>
      </w:tr>
      <w:tr w:rsidR="004F3E6E" w:rsidRPr="004F3E6E" w14:paraId="27031646" w14:textId="77777777" w:rsidTr="007E63F9">
        <w:tc>
          <w:tcPr>
            <w:tcW w:w="8405" w:type="dxa"/>
            <w:shd w:val="clear" w:color="auto" w:fill="auto"/>
          </w:tcPr>
          <w:p w14:paraId="6BAEABD6" w14:textId="2213F904"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Matrícula: </w:t>
            </w:r>
            <w:r w:rsidR="008D3235" w:rsidRPr="004F3E6E">
              <w:rPr>
                <w:rFonts w:ascii="Arial" w:hAnsi="Arial" w:cs="Arial"/>
                <w:bCs/>
                <w:sz w:val="20"/>
                <w:szCs w:val="20"/>
              </w:rPr>
              <w:t>111.1255</w:t>
            </w:r>
          </w:p>
        </w:tc>
      </w:tr>
      <w:tr w:rsidR="004F3E6E" w:rsidRPr="004F3E6E" w14:paraId="3A8DDC1A" w14:textId="77777777" w:rsidTr="007E63F9">
        <w:tc>
          <w:tcPr>
            <w:tcW w:w="8405" w:type="dxa"/>
            <w:shd w:val="clear" w:color="auto" w:fill="auto"/>
          </w:tcPr>
          <w:p w14:paraId="3C7A4AA1"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E-mail: governo@tresrios.rj.gov.br</w:t>
            </w:r>
          </w:p>
        </w:tc>
      </w:tr>
    </w:tbl>
    <w:p w14:paraId="6F41B493" w14:textId="77777777" w:rsidR="001F2982" w:rsidRPr="003209DF" w:rsidRDefault="001F2982" w:rsidP="001F2982">
      <w:pPr>
        <w:ind w:left="196" w:right="228"/>
        <w:jc w:val="both"/>
        <w:rPr>
          <w:rFonts w:ascii="Arial" w:hAnsi="Arial" w:cs="Arial"/>
          <w:b/>
          <w:sz w:val="20"/>
          <w:szCs w:val="20"/>
        </w:rPr>
      </w:pPr>
    </w:p>
    <w:p w14:paraId="46B95128"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026E34EA" w14:textId="77777777" w:rsidTr="007E63F9">
        <w:tc>
          <w:tcPr>
            <w:tcW w:w="7994" w:type="dxa"/>
            <w:shd w:val="clear" w:color="auto" w:fill="auto"/>
          </w:tcPr>
          <w:p w14:paraId="4E6B38C8" w14:textId="41E55ADB"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8D3235" w:rsidRPr="003209DF">
              <w:rPr>
                <w:rFonts w:ascii="Arial" w:hAnsi="Arial" w:cs="Arial"/>
                <w:bCs/>
                <w:sz w:val="20"/>
                <w:szCs w:val="20"/>
              </w:rPr>
              <w:t xml:space="preserve">Maria </w:t>
            </w:r>
            <w:proofErr w:type="spellStart"/>
            <w:r w:rsidR="008D3235" w:rsidRPr="003209DF">
              <w:rPr>
                <w:rFonts w:ascii="Arial" w:hAnsi="Arial" w:cs="Arial"/>
                <w:bCs/>
                <w:sz w:val="20"/>
                <w:szCs w:val="20"/>
              </w:rPr>
              <w:t>Julya</w:t>
            </w:r>
            <w:proofErr w:type="spellEnd"/>
            <w:r w:rsidR="008D3235" w:rsidRPr="003209DF">
              <w:rPr>
                <w:rFonts w:ascii="Arial" w:hAnsi="Arial" w:cs="Arial"/>
                <w:bCs/>
                <w:sz w:val="20"/>
                <w:szCs w:val="20"/>
              </w:rPr>
              <w:t xml:space="preserve"> Porto Duque Cesar </w:t>
            </w:r>
          </w:p>
        </w:tc>
      </w:tr>
      <w:tr w:rsidR="001F2982" w:rsidRPr="003209DF" w14:paraId="23B02C65" w14:textId="77777777" w:rsidTr="007E63F9">
        <w:tc>
          <w:tcPr>
            <w:tcW w:w="7994" w:type="dxa"/>
            <w:shd w:val="clear" w:color="auto" w:fill="auto"/>
          </w:tcPr>
          <w:p w14:paraId="58F0A9D5" w14:textId="0BBCB6FD"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8D3235" w:rsidRPr="003209DF">
              <w:rPr>
                <w:rFonts w:ascii="Arial" w:hAnsi="Arial" w:cs="Arial"/>
                <w:bCs/>
                <w:sz w:val="20"/>
                <w:szCs w:val="20"/>
              </w:rPr>
              <w:t xml:space="preserve">Coordenadora </w:t>
            </w:r>
          </w:p>
        </w:tc>
      </w:tr>
      <w:tr w:rsidR="001F2982" w:rsidRPr="003209DF" w14:paraId="038581F9" w14:textId="77777777" w:rsidTr="007E63F9">
        <w:tc>
          <w:tcPr>
            <w:tcW w:w="7994" w:type="dxa"/>
            <w:shd w:val="clear" w:color="auto" w:fill="auto"/>
          </w:tcPr>
          <w:p w14:paraId="38A3EB45" w14:textId="2808E346"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Matrícula: </w:t>
            </w:r>
            <w:r w:rsidR="008D3235" w:rsidRPr="003209DF">
              <w:rPr>
                <w:rFonts w:ascii="Arial" w:hAnsi="Arial" w:cs="Arial"/>
                <w:bCs/>
                <w:sz w:val="20"/>
                <w:szCs w:val="20"/>
              </w:rPr>
              <w:t>124.3809</w:t>
            </w:r>
          </w:p>
        </w:tc>
      </w:tr>
      <w:tr w:rsidR="001F2982" w:rsidRPr="003209DF" w14:paraId="7BDFE25D" w14:textId="77777777" w:rsidTr="007E63F9">
        <w:tc>
          <w:tcPr>
            <w:tcW w:w="7994" w:type="dxa"/>
            <w:shd w:val="clear" w:color="auto" w:fill="auto"/>
          </w:tcPr>
          <w:p w14:paraId="33D7E102" w14:textId="46CCA899"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E-mail: </w:t>
            </w:r>
            <w:r w:rsidR="008D3235" w:rsidRPr="003209DF">
              <w:rPr>
                <w:rFonts w:ascii="Arial" w:hAnsi="Arial" w:cs="Arial"/>
                <w:bCs/>
                <w:sz w:val="20"/>
                <w:szCs w:val="20"/>
              </w:rPr>
              <w:t>governo@tresrios.rj.gov.br</w:t>
            </w:r>
          </w:p>
        </w:tc>
      </w:tr>
    </w:tbl>
    <w:p w14:paraId="56FC056A" w14:textId="77777777" w:rsidR="001F2982" w:rsidRPr="003209DF" w:rsidRDefault="001F2982" w:rsidP="001F2982">
      <w:pPr>
        <w:ind w:left="198" w:right="227"/>
        <w:jc w:val="both"/>
        <w:rPr>
          <w:rFonts w:ascii="Arial" w:hAnsi="Arial" w:cs="Arial"/>
          <w:color w:val="4472C4"/>
          <w:sz w:val="20"/>
          <w:szCs w:val="20"/>
          <w:highlight w:val="yellow"/>
        </w:rPr>
      </w:pPr>
    </w:p>
    <w:p w14:paraId="1D68A8A0" w14:textId="77777777" w:rsidR="001F2982" w:rsidRPr="004F3E6E" w:rsidRDefault="001F2982" w:rsidP="001F2982">
      <w:pPr>
        <w:ind w:right="227"/>
        <w:jc w:val="center"/>
        <w:rPr>
          <w:rFonts w:ascii="Arial" w:hAnsi="Arial" w:cs="Arial"/>
          <w:b/>
          <w:bCs/>
          <w:sz w:val="20"/>
          <w:szCs w:val="20"/>
        </w:rPr>
      </w:pPr>
      <w:r w:rsidRPr="004F3E6E">
        <w:rPr>
          <w:rFonts w:ascii="Arial" w:hAnsi="Arial" w:cs="Arial"/>
          <w:b/>
          <w:bCs/>
          <w:sz w:val="20"/>
          <w:szCs w:val="20"/>
        </w:rPr>
        <w:t xml:space="preserve">Secretaria de Esporte </w:t>
      </w:r>
    </w:p>
    <w:p w14:paraId="5319B1EE" w14:textId="77777777" w:rsidR="001F2982" w:rsidRPr="003209DF" w:rsidRDefault="001F2982" w:rsidP="00391AC1">
      <w:pPr>
        <w:ind w:right="227"/>
        <w:jc w:val="both"/>
        <w:rPr>
          <w:rFonts w:ascii="Arial" w:hAnsi="Arial" w:cs="Arial"/>
          <w:color w:val="4472C4"/>
          <w:sz w:val="20"/>
          <w:szCs w:val="20"/>
        </w:rPr>
      </w:pPr>
      <w:r w:rsidRPr="003209DF">
        <w:rPr>
          <w:rFonts w:ascii="Arial" w:hAnsi="Arial" w:cs="Arial"/>
          <w:b/>
          <w:bCs/>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F3E6E" w:rsidRPr="004F3E6E" w14:paraId="74829024" w14:textId="77777777" w:rsidTr="007E63F9">
        <w:tc>
          <w:tcPr>
            <w:tcW w:w="8405" w:type="dxa"/>
            <w:shd w:val="clear" w:color="auto" w:fill="auto"/>
          </w:tcPr>
          <w:p w14:paraId="1BCBCCF5" w14:textId="6B51E08B"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 xml:space="preserve">Nome: </w:t>
            </w:r>
            <w:r w:rsidR="00476802" w:rsidRPr="004F3E6E">
              <w:rPr>
                <w:rFonts w:ascii="Arial" w:hAnsi="Arial" w:cs="Arial"/>
                <w:bCs/>
                <w:sz w:val="20"/>
                <w:szCs w:val="20"/>
              </w:rPr>
              <w:t>André Tadeu da Silva Ferreira</w:t>
            </w:r>
            <w:r w:rsidRPr="004F3E6E">
              <w:rPr>
                <w:rFonts w:ascii="Arial" w:hAnsi="Arial" w:cs="Arial"/>
                <w:bCs/>
                <w:sz w:val="20"/>
                <w:szCs w:val="20"/>
              </w:rPr>
              <w:t xml:space="preserve"> </w:t>
            </w:r>
          </w:p>
        </w:tc>
      </w:tr>
      <w:tr w:rsidR="004F3E6E" w:rsidRPr="004F3E6E" w14:paraId="7BD94E6A" w14:textId="77777777" w:rsidTr="007E63F9">
        <w:tc>
          <w:tcPr>
            <w:tcW w:w="8405" w:type="dxa"/>
            <w:shd w:val="clear" w:color="auto" w:fill="auto"/>
          </w:tcPr>
          <w:p w14:paraId="4FE0BDAC"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Cargo: Secretário</w:t>
            </w:r>
          </w:p>
        </w:tc>
      </w:tr>
      <w:tr w:rsidR="004F3E6E" w:rsidRPr="004F3E6E" w14:paraId="1D3286C2" w14:textId="77777777" w:rsidTr="007E63F9">
        <w:tc>
          <w:tcPr>
            <w:tcW w:w="8405" w:type="dxa"/>
            <w:shd w:val="clear" w:color="auto" w:fill="auto"/>
          </w:tcPr>
          <w:p w14:paraId="5AA23E07" w14:textId="2A1D9E78"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t>Matrícula: 124.</w:t>
            </w:r>
            <w:r w:rsidR="00476802" w:rsidRPr="004F3E6E">
              <w:rPr>
                <w:rFonts w:ascii="Arial" w:hAnsi="Arial" w:cs="Arial"/>
                <w:bCs/>
                <w:sz w:val="20"/>
                <w:szCs w:val="20"/>
              </w:rPr>
              <w:t>5126</w:t>
            </w:r>
          </w:p>
        </w:tc>
      </w:tr>
      <w:tr w:rsidR="004F3E6E" w:rsidRPr="004F3E6E" w14:paraId="645F9955" w14:textId="77777777" w:rsidTr="007E63F9">
        <w:tc>
          <w:tcPr>
            <w:tcW w:w="8405" w:type="dxa"/>
            <w:shd w:val="clear" w:color="auto" w:fill="auto"/>
          </w:tcPr>
          <w:p w14:paraId="36688FC0" w14:textId="77777777" w:rsidR="001F2982" w:rsidRPr="004F3E6E" w:rsidRDefault="001F2982" w:rsidP="007E63F9">
            <w:pPr>
              <w:ind w:left="196" w:right="228"/>
              <w:jc w:val="both"/>
              <w:rPr>
                <w:rFonts w:ascii="Arial" w:hAnsi="Arial" w:cs="Arial"/>
                <w:bCs/>
                <w:sz w:val="20"/>
                <w:szCs w:val="20"/>
              </w:rPr>
            </w:pPr>
            <w:r w:rsidRPr="004F3E6E">
              <w:rPr>
                <w:rFonts w:ascii="Arial" w:hAnsi="Arial" w:cs="Arial"/>
                <w:bCs/>
                <w:sz w:val="20"/>
                <w:szCs w:val="20"/>
              </w:rPr>
              <w:lastRenderedPageBreak/>
              <w:t>E-mail: secesportelazer@tresrios.rj.gov.br</w:t>
            </w:r>
          </w:p>
        </w:tc>
      </w:tr>
    </w:tbl>
    <w:p w14:paraId="47875387" w14:textId="77777777" w:rsidR="00B51D2E" w:rsidRDefault="00B51D2E" w:rsidP="001F2982">
      <w:pPr>
        <w:ind w:left="196" w:right="228"/>
        <w:jc w:val="both"/>
        <w:rPr>
          <w:rFonts w:ascii="Arial" w:hAnsi="Arial" w:cs="Arial"/>
          <w:b/>
          <w:sz w:val="20"/>
          <w:szCs w:val="20"/>
        </w:rPr>
      </w:pPr>
    </w:p>
    <w:p w14:paraId="4A825A97" w14:textId="500AC07D"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21417430" w14:textId="77777777" w:rsidTr="007E63F9">
        <w:tc>
          <w:tcPr>
            <w:tcW w:w="7774" w:type="dxa"/>
            <w:shd w:val="clear" w:color="auto" w:fill="auto"/>
          </w:tcPr>
          <w:p w14:paraId="05DA42CD"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Cassio Jorge Bastos Coelho </w:t>
            </w:r>
          </w:p>
        </w:tc>
      </w:tr>
      <w:tr w:rsidR="001F2982" w:rsidRPr="003209DF" w14:paraId="620196E4" w14:textId="77777777" w:rsidTr="007E63F9">
        <w:tc>
          <w:tcPr>
            <w:tcW w:w="7774" w:type="dxa"/>
            <w:shd w:val="clear" w:color="auto" w:fill="auto"/>
          </w:tcPr>
          <w:p w14:paraId="67131460"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Cargo: Coordenador Geral</w:t>
            </w:r>
          </w:p>
        </w:tc>
      </w:tr>
      <w:tr w:rsidR="001F2982" w:rsidRPr="003209DF" w14:paraId="01FD2733" w14:textId="77777777" w:rsidTr="007E63F9">
        <w:tc>
          <w:tcPr>
            <w:tcW w:w="7774" w:type="dxa"/>
            <w:shd w:val="clear" w:color="auto" w:fill="auto"/>
          </w:tcPr>
          <w:p w14:paraId="720697DE"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112.747</w:t>
            </w:r>
          </w:p>
        </w:tc>
      </w:tr>
      <w:tr w:rsidR="001F2982" w:rsidRPr="003209DF" w14:paraId="02B3EA33" w14:textId="77777777" w:rsidTr="007E63F9">
        <w:tc>
          <w:tcPr>
            <w:tcW w:w="7774" w:type="dxa"/>
            <w:shd w:val="clear" w:color="auto" w:fill="auto"/>
          </w:tcPr>
          <w:p w14:paraId="67D57344" w14:textId="7777777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E-mail: secesportelazer@tresrios.rj.gov.br</w:t>
            </w:r>
          </w:p>
        </w:tc>
      </w:tr>
    </w:tbl>
    <w:p w14:paraId="4B2C5F9F" w14:textId="77777777" w:rsidR="001F2982" w:rsidRPr="003209DF" w:rsidRDefault="001F2982" w:rsidP="001F2982">
      <w:pPr>
        <w:ind w:right="227"/>
        <w:jc w:val="center"/>
        <w:rPr>
          <w:rFonts w:ascii="Arial" w:hAnsi="Arial" w:cs="Arial"/>
          <w:sz w:val="20"/>
          <w:szCs w:val="20"/>
          <w:highlight w:val="yellow"/>
        </w:rPr>
      </w:pPr>
    </w:p>
    <w:p w14:paraId="005D4058" w14:textId="77777777" w:rsidR="001F2982" w:rsidRPr="004F3E6E" w:rsidRDefault="001F2982" w:rsidP="001F2982">
      <w:pPr>
        <w:ind w:right="227"/>
        <w:jc w:val="center"/>
        <w:rPr>
          <w:rFonts w:ascii="Arial" w:hAnsi="Arial" w:cs="Arial"/>
          <w:b/>
          <w:bCs/>
          <w:sz w:val="20"/>
          <w:szCs w:val="20"/>
        </w:rPr>
      </w:pPr>
      <w:r w:rsidRPr="004F3E6E">
        <w:rPr>
          <w:rFonts w:ascii="Arial" w:hAnsi="Arial" w:cs="Arial"/>
          <w:b/>
          <w:bCs/>
          <w:sz w:val="20"/>
          <w:szCs w:val="20"/>
        </w:rPr>
        <w:t xml:space="preserve">Secretaria de Saúde </w:t>
      </w:r>
    </w:p>
    <w:p w14:paraId="147A1177" w14:textId="77777777" w:rsidR="001F2982" w:rsidRPr="003209DF" w:rsidRDefault="001F2982" w:rsidP="00391AC1">
      <w:pPr>
        <w:ind w:right="227"/>
        <w:jc w:val="both"/>
        <w:rPr>
          <w:rFonts w:ascii="Arial" w:hAnsi="Arial" w:cs="Arial"/>
          <w:color w:val="4472C4"/>
          <w:sz w:val="20"/>
          <w:szCs w:val="20"/>
        </w:rPr>
      </w:pPr>
      <w:r w:rsidRPr="003209DF">
        <w:rPr>
          <w:rFonts w:ascii="Arial" w:hAnsi="Arial" w:cs="Arial"/>
          <w:b/>
          <w:bCs/>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5FF053FD" w14:textId="77777777" w:rsidTr="007E63F9">
        <w:tc>
          <w:tcPr>
            <w:tcW w:w="8405" w:type="dxa"/>
            <w:shd w:val="clear" w:color="auto" w:fill="auto"/>
          </w:tcPr>
          <w:p w14:paraId="29FCBD21" w14:textId="29B80695"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5E6FB9" w:rsidRPr="003209DF">
              <w:rPr>
                <w:rFonts w:ascii="Arial" w:hAnsi="Arial" w:cs="Arial"/>
                <w:bCs/>
                <w:sz w:val="20"/>
                <w:szCs w:val="20"/>
              </w:rPr>
              <w:t>João Pedro Medeiros de Oliveira</w:t>
            </w:r>
          </w:p>
        </w:tc>
      </w:tr>
      <w:tr w:rsidR="001F2982" w:rsidRPr="003209DF" w14:paraId="3602BCB6" w14:textId="77777777" w:rsidTr="007E63F9">
        <w:tc>
          <w:tcPr>
            <w:tcW w:w="8405" w:type="dxa"/>
            <w:shd w:val="clear" w:color="auto" w:fill="auto"/>
          </w:tcPr>
          <w:p w14:paraId="21D2FB63" w14:textId="122FDC6B"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5E6FB9" w:rsidRPr="003209DF">
              <w:rPr>
                <w:rFonts w:ascii="Arial" w:hAnsi="Arial" w:cs="Arial"/>
                <w:bCs/>
                <w:sz w:val="20"/>
                <w:szCs w:val="20"/>
              </w:rPr>
              <w:t>Subsecretário</w:t>
            </w:r>
            <w:r w:rsidR="0049234C" w:rsidRPr="003209DF">
              <w:rPr>
                <w:rFonts w:ascii="Arial" w:hAnsi="Arial" w:cs="Arial"/>
                <w:bCs/>
                <w:sz w:val="20"/>
                <w:szCs w:val="20"/>
              </w:rPr>
              <w:t xml:space="preserve"> </w:t>
            </w:r>
          </w:p>
        </w:tc>
      </w:tr>
      <w:tr w:rsidR="001F2982" w:rsidRPr="003209DF" w14:paraId="1F1F5E5E" w14:textId="77777777" w:rsidTr="007E63F9">
        <w:tc>
          <w:tcPr>
            <w:tcW w:w="8405" w:type="dxa"/>
            <w:shd w:val="clear" w:color="auto" w:fill="auto"/>
          </w:tcPr>
          <w:p w14:paraId="220E715A" w14:textId="3BBCBE60"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Matrícula: </w:t>
            </w:r>
            <w:r w:rsidR="0049234C" w:rsidRPr="003209DF">
              <w:rPr>
                <w:rFonts w:ascii="Arial" w:hAnsi="Arial" w:cs="Arial"/>
                <w:bCs/>
                <w:sz w:val="20"/>
                <w:szCs w:val="20"/>
              </w:rPr>
              <w:t>124.</w:t>
            </w:r>
            <w:r w:rsidR="005E6FB9" w:rsidRPr="003209DF">
              <w:rPr>
                <w:rFonts w:ascii="Arial" w:hAnsi="Arial" w:cs="Arial"/>
                <w:bCs/>
                <w:sz w:val="20"/>
                <w:szCs w:val="20"/>
              </w:rPr>
              <w:t>4128</w:t>
            </w:r>
          </w:p>
        </w:tc>
      </w:tr>
      <w:tr w:rsidR="001F2982" w:rsidRPr="003209DF" w14:paraId="29324DFC" w14:textId="77777777" w:rsidTr="007E63F9">
        <w:tc>
          <w:tcPr>
            <w:tcW w:w="8405" w:type="dxa"/>
            <w:shd w:val="clear" w:color="auto" w:fill="auto"/>
          </w:tcPr>
          <w:p w14:paraId="1173F95E" w14:textId="47C57033"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E-mail: </w:t>
            </w:r>
            <w:r w:rsidR="0049234C" w:rsidRPr="003209DF">
              <w:rPr>
                <w:rFonts w:ascii="Arial" w:hAnsi="Arial" w:cs="Arial"/>
                <w:bCs/>
                <w:sz w:val="20"/>
                <w:szCs w:val="20"/>
              </w:rPr>
              <w:t>compras.saude</w:t>
            </w:r>
            <w:r w:rsidRPr="003209DF">
              <w:rPr>
                <w:rFonts w:ascii="Arial" w:hAnsi="Arial" w:cs="Arial"/>
                <w:bCs/>
                <w:sz w:val="20"/>
                <w:szCs w:val="20"/>
              </w:rPr>
              <w:t>@tresrios.rj.gov.br</w:t>
            </w:r>
          </w:p>
        </w:tc>
      </w:tr>
    </w:tbl>
    <w:p w14:paraId="09E6974A" w14:textId="77777777" w:rsidR="001F2982" w:rsidRPr="003209DF" w:rsidRDefault="001F2982" w:rsidP="001F2982">
      <w:pPr>
        <w:ind w:left="196" w:right="228"/>
        <w:jc w:val="both"/>
        <w:rPr>
          <w:rFonts w:ascii="Arial" w:hAnsi="Arial" w:cs="Arial"/>
          <w:b/>
          <w:sz w:val="20"/>
          <w:szCs w:val="20"/>
        </w:rPr>
      </w:pPr>
    </w:p>
    <w:p w14:paraId="6E46A415"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6C58460A" w14:textId="77777777" w:rsidTr="007E63F9">
        <w:tc>
          <w:tcPr>
            <w:tcW w:w="7994" w:type="dxa"/>
            <w:shd w:val="clear" w:color="auto" w:fill="auto"/>
          </w:tcPr>
          <w:p w14:paraId="2711AE4B" w14:textId="0D08DBE7"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5E6FB9" w:rsidRPr="003209DF">
              <w:rPr>
                <w:rFonts w:ascii="Arial" w:hAnsi="Arial" w:cs="Arial"/>
                <w:bCs/>
                <w:sz w:val="20"/>
                <w:szCs w:val="20"/>
              </w:rPr>
              <w:t>Breno Maia Fernandes</w:t>
            </w:r>
            <w:r w:rsidR="0049234C" w:rsidRPr="003209DF">
              <w:rPr>
                <w:rFonts w:ascii="Arial" w:hAnsi="Arial" w:cs="Arial"/>
                <w:bCs/>
                <w:sz w:val="20"/>
                <w:szCs w:val="20"/>
              </w:rPr>
              <w:t xml:space="preserve"> </w:t>
            </w:r>
          </w:p>
        </w:tc>
      </w:tr>
      <w:tr w:rsidR="001F2982" w:rsidRPr="003209DF" w14:paraId="0BA16F6E" w14:textId="77777777" w:rsidTr="007E63F9">
        <w:tc>
          <w:tcPr>
            <w:tcW w:w="7994" w:type="dxa"/>
            <w:shd w:val="clear" w:color="auto" w:fill="auto"/>
          </w:tcPr>
          <w:p w14:paraId="1183E2D3" w14:textId="0666950A"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5E6FB9" w:rsidRPr="003209DF">
              <w:rPr>
                <w:rFonts w:ascii="Arial" w:hAnsi="Arial" w:cs="Arial"/>
                <w:bCs/>
                <w:sz w:val="20"/>
                <w:szCs w:val="20"/>
              </w:rPr>
              <w:t>Assessor</w:t>
            </w:r>
            <w:r w:rsidR="0049234C" w:rsidRPr="003209DF">
              <w:rPr>
                <w:rFonts w:ascii="Arial" w:hAnsi="Arial" w:cs="Arial"/>
                <w:bCs/>
                <w:sz w:val="20"/>
                <w:szCs w:val="20"/>
              </w:rPr>
              <w:t xml:space="preserve"> </w:t>
            </w:r>
          </w:p>
        </w:tc>
      </w:tr>
      <w:tr w:rsidR="001F2982" w:rsidRPr="003209DF" w14:paraId="6A2002F9" w14:textId="77777777" w:rsidTr="007E63F9">
        <w:tc>
          <w:tcPr>
            <w:tcW w:w="7994" w:type="dxa"/>
            <w:shd w:val="clear" w:color="auto" w:fill="auto"/>
          </w:tcPr>
          <w:p w14:paraId="4B3C79F8" w14:textId="3FB5717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Matrícula: 1</w:t>
            </w:r>
            <w:r w:rsidR="0049234C" w:rsidRPr="003209DF">
              <w:rPr>
                <w:rFonts w:ascii="Arial" w:hAnsi="Arial" w:cs="Arial"/>
                <w:bCs/>
                <w:sz w:val="20"/>
                <w:szCs w:val="20"/>
              </w:rPr>
              <w:t>24.</w:t>
            </w:r>
            <w:r w:rsidR="005E6FB9" w:rsidRPr="003209DF">
              <w:rPr>
                <w:rFonts w:ascii="Arial" w:hAnsi="Arial" w:cs="Arial"/>
                <w:bCs/>
                <w:sz w:val="20"/>
                <w:szCs w:val="20"/>
              </w:rPr>
              <w:t>4189</w:t>
            </w:r>
          </w:p>
        </w:tc>
      </w:tr>
      <w:tr w:rsidR="001F2982" w:rsidRPr="003209DF" w14:paraId="61E3E0E0" w14:textId="77777777" w:rsidTr="007E63F9">
        <w:tc>
          <w:tcPr>
            <w:tcW w:w="7994" w:type="dxa"/>
            <w:shd w:val="clear" w:color="auto" w:fill="auto"/>
          </w:tcPr>
          <w:p w14:paraId="691EE92A" w14:textId="49CF43C6"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E-mail: </w:t>
            </w:r>
            <w:r w:rsidR="00DB2CC2" w:rsidRPr="003209DF">
              <w:rPr>
                <w:rFonts w:ascii="Arial" w:hAnsi="Arial" w:cs="Arial"/>
                <w:bCs/>
                <w:sz w:val="20"/>
                <w:szCs w:val="20"/>
              </w:rPr>
              <w:t>almoxarife.</w:t>
            </w:r>
            <w:r w:rsidRPr="003209DF">
              <w:rPr>
                <w:rFonts w:ascii="Arial" w:hAnsi="Arial" w:cs="Arial"/>
                <w:bCs/>
                <w:sz w:val="20"/>
                <w:szCs w:val="20"/>
              </w:rPr>
              <w:t>saude@tresrios.rj.gov.br</w:t>
            </w:r>
          </w:p>
        </w:tc>
      </w:tr>
    </w:tbl>
    <w:p w14:paraId="1FCF8883" w14:textId="77777777" w:rsidR="001F2982" w:rsidRPr="003209DF" w:rsidRDefault="001F2982" w:rsidP="001F2982">
      <w:pPr>
        <w:ind w:left="198" w:right="227"/>
        <w:jc w:val="both"/>
        <w:rPr>
          <w:rFonts w:ascii="Arial" w:hAnsi="Arial" w:cs="Arial"/>
          <w:color w:val="4472C4"/>
          <w:sz w:val="20"/>
          <w:szCs w:val="20"/>
          <w:highlight w:val="yellow"/>
        </w:rPr>
      </w:pPr>
    </w:p>
    <w:p w14:paraId="77B4D052" w14:textId="77777777" w:rsidR="001F2982" w:rsidRPr="004F3E6E" w:rsidRDefault="001F2982" w:rsidP="001F2982">
      <w:pPr>
        <w:ind w:left="198" w:right="227"/>
        <w:jc w:val="center"/>
        <w:rPr>
          <w:rFonts w:ascii="Arial" w:hAnsi="Arial" w:cs="Arial"/>
          <w:b/>
          <w:bCs/>
          <w:sz w:val="20"/>
          <w:szCs w:val="20"/>
        </w:rPr>
      </w:pPr>
      <w:r w:rsidRPr="004F3E6E">
        <w:rPr>
          <w:rFonts w:ascii="Arial" w:hAnsi="Arial" w:cs="Arial"/>
          <w:b/>
          <w:bCs/>
          <w:sz w:val="20"/>
          <w:szCs w:val="20"/>
        </w:rPr>
        <w:t>Procuradoria</w:t>
      </w:r>
    </w:p>
    <w:p w14:paraId="6EA8C59C" w14:textId="02C66F0A" w:rsidR="001F2982" w:rsidRPr="003209DF" w:rsidRDefault="001F2982" w:rsidP="00391AC1">
      <w:pPr>
        <w:ind w:right="227"/>
        <w:jc w:val="both"/>
        <w:rPr>
          <w:rFonts w:ascii="Arial" w:hAnsi="Arial" w:cs="Arial"/>
          <w:color w:val="4472C4"/>
          <w:sz w:val="20"/>
          <w:szCs w:val="20"/>
        </w:rPr>
      </w:pPr>
      <w:r w:rsidRPr="003209DF">
        <w:rPr>
          <w:rFonts w:ascii="Arial" w:hAnsi="Arial" w:cs="Arial"/>
          <w:b/>
          <w:bCs/>
          <w:sz w:val="20"/>
          <w:szCs w:val="20"/>
        </w:rPr>
        <w:t>Gestor</w:t>
      </w:r>
      <w:r w:rsidRPr="003209DF">
        <w:rPr>
          <w:rFonts w:ascii="Arial" w:hAnsi="Arial" w:cs="Arial"/>
          <w:color w:val="4472C4"/>
          <w:sz w:val="20"/>
          <w:szCs w:val="20"/>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A814F0" w:rsidRPr="003209DF" w14:paraId="4D0D7D95" w14:textId="77777777" w:rsidTr="00A814F0">
        <w:tc>
          <w:tcPr>
            <w:tcW w:w="7774" w:type="dxa"/>
            <w:tcBorders>
              <w:top w:val="single" w:sz="4" w:space="0" w:color="auto"/>
              <w:left w:val="single" w:sz="4" w:space="0" w:color="auto"/>
              <w:bottom w:val="single" w:sz="4" w:space="0" w:color="auto"/>
              <w:right w:val="single" w:sz="4" w:space="0" w:color="auto"/>
            </w:tcBorders>
            <w:shd w:val="clear" w:color="auto" w:fill="auto"/>
          </w:tcPr>
          <w:p w14:paraId="0A99E5B1" w14:textId="77777777" w:rsidR="00A814F0" w:rsidRPr="003209DF" w:rsidRDefault="00A814F0" w:rsidP="00421FB0">
            <w:pPr>
              <w:ind w:left="196" w:right="228"/>
              <w:jc w:val="both"/>
              <w:rPr>
                <w:rFonts w:ascii="Arial" w:hAnsi="Arial" w:cs="Arial"/>
                <w:bCs/>
                <w:sz w:val="20"/>
                <w:szCs w:val="20"/>
              </w:rPr>
            </w:pPr>
            <w:r w:rsidRPr="003209DF">
              <w:rPr>
                <w:rFonts w:ascii="Arial" w:hAnsi="Arial" w:cs="Arial"/>
                <w:bCs/>
                <w:sz w:val="20"/>
                <w:szCs w:val="20"/>
              </w:rPr>
              <w:t xml:space="preserve">Nome: Fernanda Teixeira Fernandes </w:t>
            </w:r>
          </w:p>
        </w:tc>
      </w:tr>
      <w:tr w:rsidR="00A814F0" w:rsidRPr="003209DF" w14:paraId="69B520AD" w14:textId="77777777" w:rsidTr="00A814F0">
        <w:tc>
          <w:tcPr>
            <w:tcW w:w="7774" w:type="dxa"/>
            <w:tcBorders>
              <w:top w:val="single" w:sz="4" w:space="0" w:color="auto"/>
              <w:left w:val="single" w:sz="4" w:space="0" w:color="auto"/>
              <w:bottom w:val="single" w:sz="4" w:space="0" w:color="auto"/>
              <w:right w:val="single" w:sz="4" w:space="0" w:color="auto"/>
            </w:tcBorders>
            <w:shd w:val="clear" w:color="auto" w:fill="auto"/>
          </w:tcPr>
          <w:p w14:paraId="1997A582" w14:textId="77777777" w:rsidR="00A814F0" w:rsidRPr="003209DF" w:rsidRDefault="00A814F0" w:rsidP="00421FB0">
            <w:pPr>
              <w:ind w:left="196" w:right="228"/>
              <w:jc w:val="both"/>
              <w:rPr>
                <w:rFonts w:ascii="Arial" w:hAnsi="Arial" w:cs="Arial"/>
                <w:bCs/>
                <w:sz w:val="20"/>
                <w:szCs w:val="20"/>
              </w:rPr>
            </w:pPr>
            <w:r w:rsidRPr="003209DF">
              <w:rPr>
                <w:rFonts w:ascii="Arial" w:hAnsi="Arial" w:cs="Arial"/>
                <w:bCs/>
                <w:sz w:val="20"/>
                <w:szCs w:val="20"/>
              </w:rPr>
              <w:t xml:space="preserve">Cargo: Oficial Administrativo </w:t>
            </w:r>
          </w:p>
        </w:tc>
      </w:tr>
      <w:tr w:rsidR="00A814F0" w:rsidRPr="003209DF" w14:paraId="5251B5C8" w14:textId="77777777" w:rsidTr="00A814F0">
        <w:tc>
          <w:tcPr>
            <w:tcW w:w="7774" w:type="dxa"/>
            <w:tcBorders>
              <w:top w:val="single" w:sz="4" w:space="0" w:color="auto"/>
              <w:left w:val="single" w:sz="4" w:space="0" w:color="auto"/>
              <w:bottom w:val="single" w:sz="4" w:space="0" w:color="auto"/>
              <w:right w:val="single" w:sz="4" w:space="0" w:color="auto"/>
            </w:tcBorders>
            <w:shd w:val="clear" w:color="auto" w:fill="auto"/>
          </w:tcPr>
          <w:p w14:paraId="64B36C61" w14:textId="77777777" w:rsidR="00A814F0" w:rsidRPr="003209DF" w:rsidRDefault="00A814F0" w:rsidP="00421FB0">
            <w:pPr>
              <w:ind w:left="196" w:right="228"/>
              <w:jc w:val="both"/>
              <w:rPr>
                <w:rFonts w:ascii="Arial" w:hAnsi="Arial" w:cs="Arial"/>
                <w:bCs/>
                <w:sz w:val="20"/>
                <w:szCs w:val="20"/>
              </w:rPr>
            </w:pPr>
            <w:r w:rsidRPr="003209DF">
              <w:rPr>
                <w:rFonts w:ascii="Arial" w:hAnsi="Arial" w:cs="Arial"/>
                <w:bCs/>
                <w:sz w:val="20"/>
                <w:szCs w:val="20"/>
              </w:rPr>
              <w:t>Matrícula: 111.1226</w:t>
            </w:r>
          </w:p>
        </w:tc>
      </w:tr>
      <w:tr w:rsidR="00A814F0" w:rsidRPr="003209DF" w14:paraId="539F8C72" w14:textId="77777777" w:rsidTr="00A814F0">
        <w:tc>
          <w:tcPr>
            <w:tcW w:w="7774" w:type="dxa"/>
            <w:tcBorders>
              <w:top w:val="single" w:sz="4" w:space="0" w:color="auto"/>
              <w:left w:val="single" w:sz="4" w:space="0" w:color="auto"/>
              <w:bottom w:val="single" w:sz="4" w:space="0" w:color="auto"/>
              <w:right w:val="single" w:sz="4" w:space="0" w:color="auto"/>
            </w:tcBorders>
            <w:shd w:val="clear" w:color="auto" w:fill="auto"/>
          </w:tcPr>
          <w:p w14:paraId="23B78CC1" w14:textId="26088206" w:rsidR="00A814F0" w:rsidRPr="003209DF" w:rsidRDefault="00A814F0" w:rsidP="00421FB0">
            <w:pPr>
              <w:ind w:left="196" w:right="228"/>
              <w:jc w:val="both"/>
              <w:rPr>
                <w:rFonts w:ascii="Arial" w:hAnsi="Arial" w:cs="Arial"/>
                <w:bCs/>
                <w:sz w:val="20"/>
                <w:szCs w:val="20"/>
              </w:rPr>
            </w:pPr>
            <w:r w:rsidRPr="003209DF">
              <w:rPr>
                <w:rFonts w:ascii="Arial" w:hAnsi="Arial" w:cs="Arial"/>
                <w:bCs/>
                <w:sz w:val="20"/>
                <w:szCs w:val="20"/>
              </w:rPr>
              <w:t xml:space="preserve">E-mail: </w:t>
            </w:r>
            <w:r w:rsidRPr="004F3E6E">
              <w:rPr>
                <w:rFonts w:ascii="Arial" w:hAnsi="Arial" w:cs="Arial"/>
                <w:bCs/>
                <w:sz w:val="20"/>
                <w:szCs w:val="20"/>
              </w:rPr>
              <w:t>procuradoriageral@tresrios.rj.gov.br</w:t>
            </w:r>
          </w:p>
        </w:tc>
      </w:tr>
    </w:tbl>
    <w:p w14:paraId="32EDBE7B" w14:textId="77777777" w:rsidR="001F2982" w:rsidRPr="003209DF" w:rsidRDefault="001F2982" w:rsidP="001F2982">
      <w:pPr>
        <w:ind w:left="196" w:right="228"/>
        <w:jc w:val="both"/>
        <w:rPr>
          <w:rFonts w:ascii="Arial" w:hAnsi="Arial" w:cs="Arial"/>
          <w:b/>
          <w:sz w:val="20"/>
          <w:szCs w:val="20"/>
          <w:highlight w:val="yellow"/>
        </w:rPr>
      </w:pPr>
    </w:p>
    <w:p w14:paraId="65B13199" w14:textId="77777777" w:rsidR="001F2982" w:rsidRPr="003209DF" w:rsidRDefault="001F2982"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1F2982" w:rsidRPr="003209DF" w14:paraId="02D2784B" w14:textId="77777777" w:rsidTr="00391814">
        <w:tc>
          <w:tcPr>
            <w:tcW w:w="7774" w:type="dxa"/>
            <w:shd w:val="clear" w:color="auto" w:fill="auto"/>
          </w:tcPr>
          <w:p w14:paraId="59C8AE45" w14:textId="4E02FABB"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Nome: </w:t>
            </w:r>
            <w:r w:rsidR="00A814F0" w:rsidRPr="003209DF">
              <w:rPr>
                <w:rFonts w:ascii="Arial" w:hAnsi="Arial" w:cs="Arial"/>
                <w:bCs/>
                <w:sz w:val="20"/>
                <w:szCs w:val="20"/>
              </w:rPr>
              <w:t>Ana Clara de Souza Martins</w:t>
            </w:r>
            <w:r w:rsidRPr="003209DF">
              <w:rPr>
                <w:rFonts w:ascii="Arial" w:hAnsi="Arial" w:cs="Arial"/>
                <w:bCs/>
                <w:sz w:val="20"/>
                <w:szCs w:val="20"/>
              </w:rPr>
              <w:t xml:space="preserve"> </w:t>
            </w:r>
          </w:p>
        </w:tc>
      </w:tr>
      <w:tr w:rsidR="001F2982" w:rsidRPr="003209DF" w14:paraId="21E897AB" w14:textId="77777777" w:rsidTr="00391814">
        <w:tc>
          <w:tcPr>
            <w:tcW w:w="7774" w:type="dxa"/>
            <w:shd w:val="clear" w:color="auto" w:fill="auto"/>
          </w:tcPr>
          <w:p w14:paraId="5F5D85F3" w14:textId="6398607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Cargo: </w:t>
            </w:r>
            <w:r w:rsidR="00A814F0" w:rsidRPr="003209DF">
              <w:rPr>
                <w:rFonts w:ascii="Arial" w:hAnsi="Arial" w:cs="Arial"/>
                <w:bCs/>
                <w:sz w:val="20"/>
                <w:szCs w:val="20"/>
              </w:rPr>
              <w:t>Coordenadora</w:t>
            </w:r>
            <w:r w:rsidRPr="003209DF">
              <w:rPr>
                <w:rFonts w:ascii="Arial" w:hAnsi="Arial" w:cs="Arial"/>
                <w:bCs/>
                <w:sz w:val="20"/>
                <w:szCs w:val="20"/>
              </w:rPr>
              <w:t xml:space="preserve"> </w:t>
            </w:r>
          </w:p>
        </w:tc>
      </w:tr>
      <w:tr w:rsidR="001F2982" w:rsidRPr="003209DF" w14:paraId="2BB75002" w14:textId="77777777" w:rsidTr="00391814">
        <w:tc>
          <w:tcPr>
            <w:tcW w:w="7774" w:type="dxa"/>
            <w:shd w:val="clear" w:color="auto" w:fill="auto"/>
          </w:tcPr>
          <w:p w14:paraId="730F442C" w14:textId="428FBE92"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Matrícula: </w:t>
            </w:r>
            <w:r w:rsidR="00A814F0" w:rsidRPr="003209DF">
              <w:rPr>
                <w:rFonts w:ascii="Arial" w:hAnsi="Arial" w:cs="Arial"/>
                <w:bCs/>
                <w:sz w:val="20"/>
                <w:szCs w:val="20"/>
              </w:rPr>
              <w:t>124.4205</w:t>
            </w:r>
          </w:p>
        </w:tc>
      </w:tr>
      <w:tr w:rsidR="001F2982" w:rsidRPr="003209DF" w14:paraId="3BDBA6BA" w14:textId="77777777" w:rsidTr="00391814">
        <w:tc>
          <w:tcPr>
            <w:tcW w:w="7774" w:type="dxa"/>
            <w:shd w:val="clear" w:color="auto" w:fill="auto"/>
          </w:tcPr>
          <w:p w14:paraId="328538AA" w14:textId="1B936ABC" w:rsidR="001F2982" w:rsidRPr="003209DF" w:rsidRDefault="001F2982" w:rsidP="007E63F9">
            <w:pPr>
              <w:ind w:left="196" w:right="228"/>
              <w:jc w:val="both"/>
              <w:rPr>
                <w:rFonts w:ascii="Arial" w:hAnsi="Arial" w:cs="Arial"/>
                <w:bCs/>
                <w:sz w:val="20"/>
                <w:szCs w:val="20"/>
              </w:rPr>
            </w:pPr>
            <w:r w:rsidRPr="003209DF">
              <w:rPr>
                <w:rFonts w:ascii="Arial" w:hAnsi="Arial" w:cs="Arial"/>
                <w:bCs/>
                <w:sz w:val="20"/>
                <w:szCs w:val="20"/>
              </w:rPr>
              <w:t xml:space="preserve">E-mail: </w:t>
            </w:r>
            <w:r w:rsidRPr="004F3E6E">
              <w:rPr>
                <w:rFonts w:ascii="Arial" w:hAnsi="Arial" w:cs="Arial"/>
                <w:bCs/>
                <w:sz w:val="20"/>
                <w:szCs w:val="20"/>
              </w:rPr>
              <w:t>procuradoriageral@tresrios.rj.gov.br</w:t>
            </w:r>
          </w:p>
        </w:tc>
      </w:tr>
    </w:tbl>
    <w:p w14:paraId="3CBCCEA4" w14:textId="77777777" w:rsidR="00391814" w:rsidRPr="003209DF" w:rsidRDefault="00391814" w:rsidP="00391814">
      <w:pPr>
        <w:ind w:left="196" w:right="228"/>
        <w:jc w:val="center"/>
        <w:rPr>
          <w:rFonts w:ascii="Arial" w:hAnsi="Arial" w:cs="Arial"/>
          <w:bCs/>
          <w:sz w:val="20"/>
          <w:szCs w:val="20"/>
          <w:highlight w:val="yellow"/>
        </w:rPr>
      </w:pPr>
    </w:p>
    <w:p w14:paraId="73C376D5" w14:textId="19F3E59F" w:rsidR="00391814" w:rsidRPr="004F3E6E" w:rsidRDefault="00391814" w:rsidP="00391814">
      <w:pPr>
        <w:ind w:left="196" w:right="228"/>
        <w:jc w:val="center"/>
        <w:rPr>
          <w:rFonts w:ascii="Arial" w:hAnsi="Arial" w:cs="Arial"/>
          <w:b/>
          <w:sz w:val="20"/>
          <w:szCs w:val="20"/>
        </w:rPr>
      </w:pPr>
      <w:r w:rsidRPr="004F3E6E">
        <w:rPr>
          <w:rFonts w:ascii="Arial" w:hAnsi="Arial" w:cs="Arial"/>
          <w:b/>
          <w:sz w:val="20"/>
          <w:szCs w:val="20"/>
        </w:rPr>
        <w:t>Secretaria de Controle interno</w:t>
      </w:r>
    </w:p>
    <w:p w14:paraId="152D7641" w14:textId="02E3AF29" w:rsidR="00391814" w:rsidRPr="003209DF" w:rsidRDefault="00391814"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391814" w:rsidRPr="003209DF" w14:paraId="0259D0B2" w14:textId="77777777" w:rsidTr="007E63F9">
        <w:tc>
          <w:tcPr>
            <w:tcW w:w="8405" w:type="dxa"/>
            <w:shd w:val="clear" w:color="auto" w:fill="auto"/>
          </w:tcPr>
          <w:p w14:paraId="0C1E52C4" w14:textId="001F34DE"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 xml:space="preserve">Nome: Luciene Maria Silva Almeida </w:t>
            </w:r>
          </w:p>
        </w:tc>
      </w:tr>
      <w:tr w:rsidR="00391814" w:rsidRPr="003209DF" w14:paraId="261F18FD" w14:textId="77777777" w:rsidTr="007E63F9">
        <w:tc>
          <w:tcPr>
            <w:tcW w:w="8405" w:type="dxa"/>
            <w:shd w:val="clear" w:color="auto" w:fill="auto"/>
          </w:tcPr>
          <w:p w14:paraId="4AA7E593" w14:textId="021B85B3"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Cargo:</w:t>
            </w:r>
            <w:r w:rsidR="00E637AF" w:rsidRPr="003209DF">
              <w:rPr>
                <w:rFonts w:ascii="Arial" w:hAnsi="Arial" w:cs="Arial"/>
                <w:bCs/>
                <w:sz w:val="20"/>
                <w:szCs w:val="20"/>
              </w:rPr>
              <w:t xml:space="preserve"> Oficial Administrativo </w:t>
            </w:r>
          </w:p>
        </w:tc>
      </w:tr>
      <w:tr w:rsidR="00391814" w:rsidRPr="003209DF" w14:paraId="4F275802" w14:textId="77777777" w:rsidTr="007E63F9">
        <w:tc>
          <w:tcPr>
            <w:tcW w:w="8405" w:type="dxa"/>
            <w:shd w:val="clear" w:color="auto" w:fill="auto"/>
          </w:tcPr>
          <w:p w14:paraId="120E7190" w14:textId="20664CDE"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Matrícula:</w:t>
            </w:r>
            <w:r w:rsidR="00E637AF" w:rsidRPr="003209DF">
              <w:rPr>
                <w:rFonts w:ascii="Arial" w:hAnsi="Arial" w:cs="Arial"/>
                <w:bCs/>
                <w:sz w:val="20"/>
                <w:szCs w:val="20"/>
              </w:rPr>
              <w:t xml:space="preserve"> 111.549</w:t>
            </w:r>
          </w:p>
        </w:tc>
      </w:tr>
      <w:tr w:rsidR="00391814" w:rsidRPr="003209DF" w14:paraId="3FD90AC6" w14:textId="77777777" w:rsidTr="007E63F9">
        <w:tc>
          <w:tcPr>
            <w:tcW w:w="8405" w:type="dxa"/>
            <w:shd w:val="clear" w:color="auto" w:fill="auto"/>
          </w:tcPr>
          <w:p w14:paraId="3368357F" w14:textId="3E5B0FD0"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E-mail:</w:t>
            </w:r>
            <w:r w:rsidR="00E637AF" w:rsidRPr="003209DF">
              <w:rPr>
                <w:rFonts w:ascii="Arial" w:hAnsi="Arial" w:cs="Arial"/>
                <w:bCs/>
                <w:sz w:val="20"/>
                <w:szCs w:val="20"/>
              </w:rPr>
              <w:t xml:space="preserve"> </w:t>
            </w:r>
            <w:r w:rsidR="00B50F7D" w:rsidRPr="003209DF">
              <w:rPr>
                <w:rFonts w:ascii="Arial" w:hAnsi="Arial" w:cs="Arial"/>
                <w:bCs/>
                <w:sz w:val="20"/>
                <w:szCs w:val="20"/>
              </w:rPr>
              <w:t>controladoria@tresrios.rj.gov.br</w:t>
            </w:r>
          </w:p>
        </w:tc>
      </w:tr>
    </w:tbl>
    <w:p w14:paraId="047F2C45" w14:textId="77777777" w:rsidR="00391814" w:rsidRPr="003209DF" w:rsidRDefault="00391814" w:rsidP="00391814">
      <w:pPr>
        <w:ind w:left="196" w:right="228"/>
        <w:jc w:val="both"/>
        <w:rPr>
          <w:rFonts w:ascii="Arial" w:hAnsi="Arial" w:cs="Arial"/>
          <w:b/>
          <w:sz w:val="20"/>
          <w:szCs w:val="20"/>
        </w:rPr>
      </w:pPr>
    </w:p>
    <w:p w14:paraId="1DD1FA7B" w14:textId="77777777" w:rsidR="00391814" w:rsidRPr="003209DF" w:rsidRDefault="00391814"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391814" w:rsidRPr="003209DF" w14:paraId="0CFCB69E" w14:textId="77777777" w:rsidTr="007E63F9">
        <w:tc>
          <w:tcPr>
            <w:tcW w:w="7994" w:type="dxa"/>
            <w:shd w:val="clear" w:color="auto" w:fill="auto"/>
          </w:tcPr>
          <w:p w14:paraId="1B8308FE" w14:textId="226DBD94"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Nome:</w:t>
            </w:r>
            <w:r w:rsidR="00E637AF" w:rsidRPr="003209DF">
              <w:rPr>
                <w:rFonts w:ascii="Arial" w:hAnsi="Arial" w:cs="Arial"/>
                <w:bCs/>
                <w:sz w:val="20"/>
                <w:szCs w:val="20"/>
              </w:rPr>
              <w:t xml:space="preserve"> Marcelo Adriano Vieira Teixeira de Siqueira </w:t>
            </w:r>
          </w:p>
        </w:tc>
      </w:tr>
      <w:tr w:rsidR="00391814" w:rsidRPr="003209DF" w14:paraId="6D2620C4" w14:textId="77777777" w:rsidTr="007E63F9">
        <w:tc>
          <w:tcPr>
            <w:tcW w:w="7994" w:type="dxa"/>
            <w:shd w:val="clear" w:color="auto" w:fill="auto"/>
          </w:tcPr>
          <w:p w14:paraId="55F683AB" w14:textId="7B97568F"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Cargo:</w:t>
            </w:r>
            <w:r w:rsidR="00E637AF" w:rsidRPr="003209DF">
              <w:rPr>
                <w:rFonts w:ascii="Arial" w:hAnsi="Arial" w:cs="Arial"/>
                <w:bCs/>
                <w:sz w:val="20"/>
                <w:szCs w:val="20"/>
              </w:rPr>
              <w:t xml:space="preserve"> Assessor da Controladoria Geral do Município </w:t>
            </w:r>
          </w:p>
        </w:tc>
      </w:tr>
      <w:tr w:rsidR="00391814" w:rsidRPr="003209DF" w14:paraId="7CD0C306" w14:textId="77777777" w:rsidTr="007E63F9">
        <w:tc>
          <w:tcPr>
            <w:tcW w:w="7994" w:type="dxa"/>
            <w:shd w:val="clear" w:color="auto" w:fill="auto"/>
          </w:tcPr>
          <w:p w14:paraId="6AC403C0" w14:textId="43B81D3C"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Matrícula:</w:t>
            </w:r>
            <w:r w:rsidR="00E637AF" w:rsidRPr="003209DF">
              <w:rPr>
                <w:rFonts w:ascii="Arial" w:hAnsi="Arial" w:cs="Arial"/>
                <w:bCs/>
                <w:sz w:val="20"/>
                <w:szCs w:val="20"/>
              </w:rPr>
              <w:t xml:space="preserve"> 124.3750</w:t>
            </w:r>
          </w:p>
        </w:tc>
      </w:tr>
      <w:tr w:rsidR="00391814" w:rsidRPr="003209DF" w14:paraId="1BD30E49" w14:textId="77777777" w:rsidTr="007E63F9">
        <w:tc>
          <w:tcPr>
            <w:tcW w:w="7994" w:type="dxa"/>
            <w:shd w:val="clear" w:color="auto" w:fill="auto"/>
          </w:tcPr>
          <w:p w14:paraId="6FD6BB0E" w14:textId="6AAE1E67" w:rsidR="00391814" w:rsidRPr="003209DF" w:rsidRDefault="00391814" w:rsidP="007E63F9">
            <w:pPr>
              <w:ind w:left="196" w:right="228"/>
              <w:jc w:val="both"/>
              <w:rPr>
                <w:rFonts w:ascii="Arial" w:hAnsi="Arial" w:cs="Arial"/>
                <w:bCs/>
                <w:sz w:val="20"/>
                <w:szCs w:val="20"/>
              </w:rPr>
            </w:pPr>
            <w:r w:rsidRPr="003209DF">
              <w:rPr>
                <w:rFonts w:ascii="Arial" w:hAnsi="Arial" w:cs="Arial"/>
                <w:bCs/>
                <w:sz w:val="20"/>
                <w:szCs w:val="20"/>
              </w:rPr>
              <w:t>E-mail:</w:t>
            </w:r>
            <w:r w:rsidR="00E637AF" w:rsidRPr="003209DF">
              <w:rPr>
                <w:rFonts w:ascii="Arial" w:hAnsi="Arial" w:cs="Arial"/>
                <w:bCs/>
                <w:sz w:val="20"/>
                <w:szCs w:val="20"/>
              </w:rPr>
              <w:t xml:space="preserve"> </w:t>
            </w:r>
            <w:r w:rsidR="00B50F7D" w:rsidRPr="003209DF">
              <w:rPr>
                <w:rFonts w:ascii="Arial" w:hAnsi="Arial" w:cs="Arial"/>
                <w:bCs/>
                <w:sz w:val="20"/>
                <w:szCs w:val="20"/>
              </w:rPr>
              <w:t>controladoria@tresrios.rj.gov.br</w:t>
            </w:r>
          </w:p>
        </w:tc>
      </w:tr>
    </w:tbl>
    <w:p w14:paraId="65BF3914" w14:textId="0B659182" w:rsidR="001F2982" w:rsidRPr="003209DF" w:rsidRDefault="001F2982" w:rsidP="00B51D2E">
      <w:pPr>
        <w:ind w:left="198" w:right="227"/>
        <w:jc w:val="both"/>
        <w:rPr>
          <w:rFonts w:ascii="Arial" w:hAnsi="Arial" w:cs="Arial"/>
          <w:b/>
          <w:color w:val="000000" w:themeColor="text1"/>
          <w:sz w:val="20"/>
          <w:szCs w:val="20"/>
        </w:rPr>
      </w:pPr>
    </w:p>
    <w:p w14:paraId="528BE30B" w14:textId="7987F1C4" w:rsidR="00B564AC" w:rsidRPr="004F3E6E" w:rsidRDefault="00B564AC" w:rsidP="00B564AC">
      <w:pPr>
        <w:spacing w:after="120"/>
        <w:ind w:left="198" w:right="227"/>
        <w:jc w:val="center"/>
        <w:rPr>
          <w:rFonts w:ascii="Arial" w:hAnsi="Arial" w:cs="Arial"/>
          <w:b/>
          <w:color w:val="000000" w:themeColor="text1"/>
          <w:sz w:val="20"/>
          <w:szCs w:val="20"/>
        </w:rPr>
      </w:pPr>
      <w:r w:rsidRPr="004F3E6E">
        <w:rPr>
          <w:rFonts w:ascii="Arial" w:hAnsi="Arial" w:cs="Arial"/>
          <w:b/>
          <w:color w:val="000000" w:themeColor="text1"/>
          <w:sz w:val="20"/>
          <w:szCs w:val="20"/>
        </w:rPr>
        <w:t>Secretaria de Serviços Públicos</w:t>
      </w:r>
    </w:p>
    <w:p w14:paraId="5C387876" w14:textId="77777777" w:rsidR="00B564AC" w:rsidRPr="003209DF" w:rsidRDefault="00B564AC"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B564AC" w:rsidRPr="004F3E6E" w14:paraId="1D8E9ABD" w14:textId="77777777" w:rsidTr="00C03159">
        <w:tc>
          <w:tcPr>
            <w:tcW w:w="8405" w:type="dxa"/>
            <w:shd w:val="clear" w:color="auto" w:fill="auto"/>
          </w:tcPr>
          <w:p w14:paraId="7D721B4F" w14:textId="67C15187" w:rsidR="00B564AC" w:rsidRPr="004F3E6E" w:rsidRDefault="00B564AC" w:rsidP="00C03159">
            <w:pPr>
              <w:ind w:left="196" w:right="228"/>
              <w:jc w:val="both"/>
              <w:rPr>
                <w:rFonts w:ascii="Arial" w:hAnsi="Arial" w:cs="Arial"/>
                <w:bCs/>
                <w:sz w:val="20"/>
                <w:szCs w:val="20"/>
              </w:rPr>
            </w:pPr>
            <w:r w:rsidRPr="004F3E6E">
              <w:rPr>
                <w:rFonts w:ascii="Arial" w:hAnsi="Arial" w:cs="Arial"/>
                <w:bCs/>
                <w:sz w:val="20"/>
                <w:szCs w:val="20"/>
              </w:rPr>
              <w:t xml:space="preserve">Nome: </w:t>
            </w:r>
            <w:r w:rsidR="00476802" w:rsidRPr="004F3E6E">
              <w:rPr>
                <w:rFonts w:ascii="Arial" w:hAnsi="Arial" w:cs="Arial"/>
                <w:bCs/>
                <w:sz w:val="20"/>
                <w:szCs w:val="20"/>
              </w:rPr>
              <w:t>Francisco Carlos Gama,</w:t>
            </w:r>
          </w:p>
        </w:tc>
      </w:tr>
      <w:tr w:rsidR="00B564AC" w:rsidRPr="004F3E6E" w14:paraId="76B37846" w14:textId="77777777" w:rsidTr="00C03159">
        <w:tc>
          <w:tcPr>
            <w:tcW w:w="8405" w:type="dxa"/>
            <w:shd w:val="clear" w:color="auto" w:fill="auto"/>
          </w:tcPr>
          <w:p w14:paraId="02D31403" w14:textId="0FCA1BA2" w:rsidR="00B564AC" w:rsidRPr="004F3E6E" w:rsidRDefault="00B564AC" w:rsidP="00C03159">
            <w:pPr>
              <w:ind w:left="196" w:right="228"/>
              <w:jc w:val="both"/>
              <w:rPr>
                <w:rFonts w:ascii="Arial" w:hAnsi="Arial" w:cs="Arial"/>
                <w:bCs/>
                <w:sz w:val="20"/>
                <w:szCs w:val="20"/>
              </w:rPr>
            </w:pPr>
            <w:r w:rsidRPr="004F3E6E">
              <w:rPr>
                <w:rFonts w:ascii="Arial" w:hAnsi="Arial" w:cs="Arial"/>
                <w:bCs/>
                <w:sz w:val="20"/>
                <w:szCs w:val="20"/>
              </w:rPr>
              <w:lastRenderedPageBreak/>
              <w:t xml:space="preserve">Cargo: </w:t>
            </w:r>
            <w:r w:rsidR="00476802" w:rsidRPr="004F3E6E">
              <w:rPr>
                <w:rFonts w:ascii="Arial" w:hAnsi="Arial" w:cs="Arial"/>
                <w:bCs/>
                <w:sz w:val="20"/>
                <w:szCs w:val="20"/>
              </w:rPr>
              <w:t>Secretário</w:t>
            </w:r>
            <w:r w:rsidRPr="004F3E6E">
              <w:rPr>
                <w:rFonts w:ascii="Arial" w:hAnsi="Arial" w:cs="Arial"/>
                <w:bCs/>
                <w:sz w:val="20"/>
                <w:szCs w:val="20"/>
              </w:rPr>
              <w:t xml:space="preserve"> </w:t>
            </w:r>
          </w:p>
        </w:tc>
      </w:tr>
      <w:tr w:rsidR="00B564AC" w:rsidRPr="004F3E6E" w14:paraId="29E50EB8" w14:textId="77777777" w:rsidTr="00C03159">
        <w:tc>
          <w:tcPr>
            <w:tcW w:w="8405" w:type="dxa"/>
            <w:shd w:val="clear" w:color="auto" w:fill="auto"/>
          </w:tcPr>
          <w:p w14:paraId="5E1A16AF" w14:textId="574EA8C3" w:rsidR="00B564AC" w:rsidRPr="004F3E6E" w:rsidRDefault="00B564AC" w:rsidP="00C03159">
            <w:pPr>
              <w:ind w:left="196" w:right="228"/>
              <w:jc w:val="both"/>
              <w:rPr>
                <w:rFonts w:ascii="Arial" w:hAnsi="Arial" w:cs="Arial"/>
                <w:bCs/>
                <w:sz w:val="20"/>
                <w:szCs w:val="20"/>
              </w:rPr>
            </w:pPr>
            <w:r w:rsidRPr="004F3E6E">
              <w:rPr>
                <w:rFonts w:ascii="Arial" w:hAnsi="Arial" w:cs="Arial"/>
                <w:bCs/>
                <w:sz w:val="20"/>
                <w:szCs w:val="20"/>
              </w:rPr>
              <w:t xml:space="preserve">Matrícula: </w:t>
            </w:r>
            <w:r w:rsidR="00476802" w:rsidRPr="004F3E6E">
              <w:rPr>
                <w:rFonts w:ascii="Arial" w:hAnsi="Arial" w:cs="Arial"/>
                <w:bCs/>
                <w:sz w:val="20"/>
                <w:szCs w:val="20"/>
              </w:rPr>
              <w:t>124.4052</w:t>
            </w:r>
          </w:p>
        </w:tc>
      </w:tr>
      <w:tr w:rsidR="00B564AC" w:rsidRPr="004F3E6E" w14:paraId="66B99709" w14:textId="77777777" w:rsidTr="00C03159">
        <w:tc>
          <w:tcPr>
            <w:tcW w:w="8405" w:type="dxa"/>
            <w:shd w:val="clear" w:color="auto" w:fill="auto"/>
          </w:tcPr>
          <w:p w14:paraId="537265D6" w14:textId="1C237A58" w:rsidR="00B564AC" w:rsidRPr="004F3E6E" w:rsidRDefault="00B564AC" w:rsidP="00C03159">
            <w:pPr>
              <w:ind w:left="196" w:right="228"/>
              <w:jc w:val="both"/>
              <w:rPr>
                <w:rFonts w:ascii="Arial" w:hAnsi="Arial" w:cs="Arial"/>
                <w:bCs/>
                <w:sz w:val="20"/>
                <w:szCs w:val="20"/>
              </w:rPr>
            </w:pPr>
            <w:r w:rsidRPr="004F3E6E">
              <w:rPr>
                <w:rFonts w:ascii="Arial" w:hAnsi="Arial" w:cs="Arial"/>
                <w:bCs/>
                <w:sz w:val="20"/>
                <w:szCs w:val="20"/>
              </w:rPr>
              <w:t>E-mail: spublicos@tresrios.rj.gov.br</w:t>
            </w:r>
          </w:p>
        </w:tc>
      </w:tr>
    </w:tbl>
    <w:p w14:paraId="78E41B5E" w14:textId="77777777" w:rsidR="00B564AC" w:rsidRPr="003209DF" w:rsidRDefault="00B564AC" w:rsidP="00B564AC">
      <w:pPr>
        <w:ind w:left="196" w:right="228"/>
        <w:jc w:val="both"/>
        <w:rPr>
          <w:rFonts w:ascii="Arial" w:hAnsi="Arial" w:cs="Arial"/>
          <w:b/>
          <w:sz w:val="20"/>
          <w:szCs w:val="20"/>
        </w:rPr>
      </w:pPr>
    </w:p>
    <w:p w14:paraId="61FAE2F4" w14:textId="77777777" w:rsidR="00B564AC" w:rsidRPr="003209DF" w:rsidRDefault="00B564AC"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B564AC" w:rsidRPr="003209DF" w14:paraId="1681B5E9" w14:textId="77777777" w:rsidTr="00C03159">
        <w:tc>
          <w:tcPr>
            <w:tcW w:w="7994" w:type="dxa"/>
            <w:shd w:val="clear" w:color="auto" w:fill="auto"/>
          </w:tcPr>
          <w:p w14:paraId="70E18394" w14:textId="6713AF35" w:rsidR="00B564AC" w:rsidRPr="003209DF" w:rsidRDefault="00B564AC" w:rsidP="00C03159">
            <w:pPr>
              <w:ind w:left="196" w:right="228"/>
              <w:jc w:val="both"/>
              <w:rPr>
                <w:rFonts w:ascii="Arial" w:hAnsi="Arial" w:cs="Arial"/>
                <w:bCs/>
                <w:sz w:val="20"/>
                <w:szCs w:val="20"/>
              </w:rPr>
            </w:pPr>
            <w:r w:rsidRPr="003209DF">
              <w:rPr>
                <w:rFonts w:ascii="Arial" w:hAnsi="Arial" w:cs="Arial"/>
                <w:bCs/>
                <w:sz w:val="20"/>
                <w:szCs w:val="20"/>
              </w:rPr>
              <w:t xml:space="preserve">Nome:  </w:t>
            </w:r>
            <w:r w:rsidR="00476802" w:rsidRPr="003209DF">
              <w:rPr>
                <w:rFonts w:ascii="Arial" w:hAnsi="Arial" w:cs="Arial"/>
                <w:bCs/>
                <w:sz w:val="20"/>
                <w:szCs w:val="20"/>
              </w:rPr>
              <w:t>Alessandra Mª Gonçalves Veiga</w:t>
            </w:r>
          </w:p>
        </w:tc>
      </w:tr>
      <w:tr w:rsidR="00B564AC" w:rsidRPr="003209DF" w14:paraId="07E7E750" w14:textId="77777777" w:rsidTr="00C03159">
        <w:tc>
          <w:tcPr>
            <w:tcW w:w="7994" w:type="dxa"/>
            <w:shd w:val="clear" w:color="auto" w:fill="auto"/>
          </w:tcPr>
          <w:p w14:paraId="092C69EA" w14:textId="719C63B4" w:rsidR="00B564AC" w:rsidRPr="003209DF" w:rsidRDefault="00B564AC" w:rsidP="00C03159">
            <w:pPr>
              <w:ind w:left="196" w:right="228"/>
              <w:jc w:val="both"/>
              <w:rPr>
                <w:rFonts w:ascii="Arial" w:hAnsi="Arial" w:cs="Arial"/>
                <w:bCs/>
                <w:sz w:val="20"/>
                <w:szCs w:val="20"/>
              </w:rPr>
            </w:pPr>
            <w:r w:rsidRPr="003209DF">
              <w:rPr>
                <w:rFonts w:ascii="Arial" w:hAnsi="Arial" w:cs="Arial"/>
                <w:bCs/>
                <w:sz w:val="20"/>
                <w:szCs w:val="20"/>
              </w:rPr>
              <w:t xml:space="preserve">Cargo: Coordenadora de Serviços Públicos </w:t>
            </w:r>
          </w:p>
        </w:tc>
      </w:tr>
      <w:tr w:rsidR="00B564AC" w:rsidRPr="003209DF" w14:paraId="63D56C67" w14:textId="77777777" w:rsidTr="00C03159">
        <w:tc>
          <w:tcPr>
            <w:tcW w:w="7994" w:type="dxa"/>
            <w:shd w:val="clear" w:color="auto" w:fill="auto"/>
          </w:tcPr>
          <w:p w14:paraId="66A1AF78" w14:textId="4C8FDA94" w:rsidR="00B564AC" w:rsidRPr="003209DF" w:rsidRDefault="00B564AC" w:rsidP="00C03159">
            <w:pPr>
              <w:ind w:left="196" w:right="228"/>
              <w:jc w:val="both"/>
              <w:rPr>
                <w:rFonts w:ascii="Arial" w:hAnsi="Arial" w:cs="Arial"/>
                <w:bCs/>
                <w:sz w:val="20"/>
                <w:szCs w:val="20"/>
              </w:rPr>
            </w:pPr>
            <w:r w:rsidRPr="003209DF">
              <w:rPr>
                <w:rFonts w:ascii="Arial" w:hAnsi="Arial" w:cs="Arial"/>
                <w:bCs/>
                <w:sz w:val="20"/>
                <w:szCs w:val="20"/>
              </w:rPr>
              <w:t>Matrícula: 124.</w:t>
            </w:r>
            <w:r w:rsidR="00476802" w:rsidRPr="003209DF">
              <w:rPr>
                <w:rFonts w:ascii="Arial" w:hAnsi="Arial" w:cs="Arial"/>
                <w:bCs/>
                <w:sz w:val="20"/>
                <w:szCs w:val="20"/>
              </w:rPr>
              <w:t>4059</w:t>
            </w:r>
          </w:p>
        </w:tc>
      </w:tr>
      <w:tr w:rsidR="00B564AC" w:rsidRPr="003209DF" w14:paraId="30E26B3C" w14:textId="77777777" w:rsidTr="00C03159">
        <w:tc>
          <w:tcPr>
            <w:tcW w:w="7994" w:type="dxa"/>
            <w:shd w:val="clear" w:color="auto" w:fill="auto"/>
          </w:tcPr>
          <w:p w14:paraId="0DAC9525" w14:textId="1E968060" w:rsidR="00B564AC" w:rsidRPr="003209DF" w:rsidRDefault="00B564AC" w:rsidP="00C03159">
            <w:pPr>
              <w:ind w:left="196" w:right="228"/>
              <w:jc w:val="both"/>
              <w:rPr>
                <w:rFonts w:ascii="Arial" w:hAnsi="Arial" w:cs="Arial"/>
                <w:bCs/>
                <w:sz w:val="20"/>
                <w:szCs w:val="20"/>
              </w:rPr>
            </w:pPr>
            <w:r w:rsidRPr="003209DF">
              <w:rPr>
                <w:rFonts w:ascii="Arial" w:hAnsi="Arial" w:cs="Arial"/>
                <w:bCs/>
                <w:sz w:val="20"/>
                <w:szCs w:val="20"/>
              </w:rPr>
              <w:t xml:space="preserve">E-mail: </w:t>
            </w:r>
            <w:r w:rsidRPr="004F3E6E">
              <w:rPr>
                <w:rFonts w:ascii="Arial" w:hAnsi="Arial" w:cs="Arial"/>
                <w:bCs/>
                <w:sz w:val="20"/>
                <w:szCs w:val="20"/>
              </w:rPr>
              <w:t>spublicos@tresrios.rj.gov.br</w:t>
            </w:r>
          </w:p>
        </w:tc>
      </w:tr>
    </w:tbl>
    <w:p w14:paraId="6F52F2C6" w14:textId="1CF0626D" w:rsidR="00B564AC" w:rsidRPr="003209DF" w:rsidRDefault="00B564AC" w:rsidP="00B51D2E">
      <w:pPr>
        <w:ind w:left="198" w:right="227"/>
        <w:jc w:val="center"/>
        <w:rPr>
          <w:rFonts w:ascii="Arial" w:hAnsi="Arial" w:cs="Arial"/>
          <w:bCs/>
          <w:color w:val="000000" w:themeColor="text1"/>
          <w:sz w:val="20"/>
          <w:szCs w:val="20"/>
          <w:highlight w:val="yellow"/>
        </w:rPr>
      </w:pPr>
    </w:p>
    <w:p w14:paraId="11057FBF" w14:textId="77777777" w:rsidR="00401D76" w:rsidRPr="004F3E6E" w:rsidRDefault="00401D76" w:rsidP="00401D76">
      <w:pPr>
        <w:jc w:val="center"/>
        <w:rPr>
          <w:rFonts w:ascii="Arial" w:hAnsi="Arial" w:cs="Arial"/>
          <w:b/>
          <w:bCs/>
          <w:sz w:val="20"/>
          <w:szCs w:val="20"/>
        </w:rPr>
      </w:pPr>
      <w:bookmarkStart w:id="6" w:name="_Hlk218758932"/>
      <w:r w:rsidRPr="004F3E6E">
        <w:rPr>
          <w:rFonts w:ascii="Arial" w:hAnsi="Arial" w:cs="Arial"/>
          <w:b/>
          <w:bCs/>
          <w:sz w:val="20"/>
          <w:szCs w:val="20"/>
        </w:rPr>
        <w:t>Secretaria de Meio Ambiente</w:t>
      </w:r>
    </w:p>
    <w:p w14:paraId="1B027B69" w14:textId="77777777" w:rsidR="00401D76" w:rsidRPr="003209DF" w:rsidRDefault="00401D76"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01D76" w:rsidRPr="004F3E6E" w14:paraId="7D04DC4D" w14:textId="77777777" w:rsidTr="00C03159">
        <w:tc>
          <w:tcPr>
            <w:tcW w:w="8405" w:type="dxa"/>
            <w:shd w:val="clear" w:color="auto" w:fill="auto"/>
          </w:tcPr>
          <w:p w14:paraId="49452763" w14:textId="2C3BC317" w:rsidR="00401D76" w:rsidRPr="004F3E6E" w:rsidRDefault="00401D76" w:rsidP="00F326D5">
            <w:pPr>
              <w:ind w:left="196" w:right="228"/>
              <w:jc w:val="both"/>
              <w:rPr>
                <w:rFonts w:ascii="Arial" w:hAnsi="Arial" w:cs="Arial"/>
                <w:bCs/>
                <w:sz w:val="20"/>
                <w:szCs w:val="20"/>
              </w:rPr>
            </w:pPr>
            <w:r w:rsidRPr="004F3E6E">
              <w:rPr>
                <w:rFonts w:ascii="Arial" w:hAnsi="Arial" w:cs="Arial"/>
                <w:bCs/>
                <w:sz w:val="20"/>
                <w:szCs w:val="20"/>
              </w:rPr>
              <w:t xml:space="preserve">Nome: </w:t>
            </w:r>
            <w:proofErr w:type="spellStart"/>
            <w:r w:rsidR="00F326D5" w:rsidRPr="004F3E6E">
              <w:rPr>
                <w:rFonts w:ascii="Arial" w:hAnsi="Arial" w:cs="Arial"/>
                <w:color w:val="000000"/>
                <w:sz w:val="20"/>
                <w:szCs w:val="20"/>
              </w:rPr>
              <w:t>Linderson</w:t>
            </w:r>
            <w:proofErr w:type="spellEnd"/>
            <w:r w:rsidR="00F326D5" w:rsidRPr="004F3E6E">
              <w:rPr>
                <w:rFonts w:ascii="Arial" w:hAnsi="Arial" w:cs="Arial"/>
                <w:color w:val="000000"/>
                <w:sz w:val="20"/>
                <w:szCs w:val="20"/>
              </w:rPr>
              <w:t xml:space="preserve"> Sebastião Zanardi Bonfante</w:t>
            </w:r>
            <w:r w:rsidR="004313C3" w:rsidRPr="004F3E6E">
              <w:rPr>
                <w:rFonts w:ascii="Arial" w:hAnsi="Arial" w:cs="Arial"/>
                <w:bCs/>
                <w:sz w:val="20"/>
                <w:szCs w:val="20"/>
              </w:rPr>
              <w:t xml:space="preserve"> </w:t>
            </w:r>
          </w:p>
        </w:tc>
      </w:tr>
      <w:tr w:rsidR="00401D76" w:rsidRPr="004F3E6E" w14:paraId="7760B493" w14:textId="77777777" w:rsidTr="00C03159">
        <w:tc>
          <w:tcPr>
            <w:tcW w:w="8405" w:type="dxa"/>
            <w:shd w:val="clear" w:color="auto" w:fill="auto"/>
          </w:tcPr>
          <w:p w14:paraId="3E845FEC" w14:textId="4371BF9C"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Cargo: Secretário</w:t>
            </w:r>
            <w:r w:rsidR="00F326D5" w:rsidRPr="004F3E6E">
              <w:rPr>
                <w:rFonts w:ascii="Arial" w:hAnsi="Arial" w:cs="Arial"/>
                <w:bCs/>
                <w:sz w:val="20"/>
                <w:szCs w:val="20"/>
              </w:rPr>
              <w:t xml:space="preserve"> Interino da Pasta</w:t>
            </w:r>
          </w:p>
        </w:tc>
      </w:tr>
      <w:tr w:rsidR="00401D76" w:rsidRPr="004F3E6E" w14:paraId="17317A31" w14:textId="77777777" w:rsidTr="00C03159">
        <w:tc>
          <w:tcPr>
            <w:tcW w:w="8405" w:type="dxa"/>
            <w:shd w:val="clear" w:color="auto" w:fill="auto"/>
          </w:tcPr>
          <w:p w14:paraId="53FC756B" w14:textId="01B96BAE"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 xml:space="preserve">Matrícula: </w:t>
            </w:r>
          </w:p>
        </w:tc>
      </w:tr>
      <w:tr w:rsidR="00401D76" w:rsidRPr="004F3E6E" w14:paraId="2F874BF9" w14:textId="77777777" w:rsidTr="00C03159">
        <w:tc>
          <w:tcPr>
            <w:tcW w:w="8405" w:type="dxa"/>
            <w:shd w:val="clear" w:color="auto" w:fill="auto"/>
          </w:tcPr>
          <w:p w14:paraId="602967FD" w14:textId="77777777"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E-mail: meioambiente</w:t>
            </w:r>
            <w:r w:rsidRPr="004F3E6E">
              <w:rPr>
                <w:rFonts w:ascii="Arial" w:hAnsi="Arial" w:cs="Arial"/>
                <w:color w:val="222222"/>
                <w:sz w:val="20"/>
                <w:szCs w:val="20"/>
                <w:shd w:val="clear" w:color="auto" w:fill="FFFFFF"/>
              </w:rPr>
              <w:t>@tresrios.rj.gov.br</w:t>
            </w:r>
          </w:p>
        </w:tc>
      </w:tr>
    </w:tbl>
    <w:p w14:paraId="747A5AFB" w14:textId="77777777" w:rsidR="00401D76" w:rsidRPr="003209DF" w:rsidRDefault="00401D76" w:rsidP="00401D76">
      <w:pPr>
        <w:ind w:left="196" w:right="228"/>
        <w:jc w:val="both"/>
        <w:rPr>
          <w:rFonts w:ascii="Arial" w:hAnsi="Arial" w:cs="Arial"/>
          <w:b/>
          <w:sz w:val="20"/>
          <w:szCs w:val="20"/>
        </w:rPr>
      </w:pPr>
    </w:p>
    <w:p w14:paraId="150152FC" w14:textId="77777777" w:rsidR="00401D76" w:rsidRPr="003209DF" w:rsidRDefault="00401D76"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401D76" w:rsidRPr="004F3E6E" w14:paraId="228BB33B" w14:textId="77777777" w:rsidTr="00C03159">
        <w:tc>
          <w:tcPr>
            <w:tcW w:w="7994" w:type="dxa"/>
            <w:shd w:val="clear" w:color="auto" w:fill="auto"/>
          </w:tcPr>
          <w:p w14:paraId="6ED95480" w14:textId="440D36DA"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 xml:space="preserve">Nome: </w:t>
            </w:r>
            <w:r w:rsidR="004313C3" w:rsidRPr="004F3E6E">
              <w:rPr>
                <w:rFonts w:ascii="Arial" w:hAnsi="Arial" w:cs="Arial"/>
                <w:bCs/>
                <w:sz w:val="20"/>
                <w:szCs w:val="20"/>
              </w:rPr>
              <w:t xml:space="preserve">Rachel Aparecida Mauro Ferreira Romeu </w:t>
            </w:r>
          </w:p>
        </w:tc>
      </w:tr>
      <w:tr w:rsidR="00401D76" w:rsidRPr="004F3E6E" w14:paraId="74B1652D" w14:textId="77777777" w:rsidTr="00C03159">
        <w:tc>
          <w:tcPr>
            <w:tcW w:w="7994" w:type="dxa"/>
            <w:shd w:val="clear" w:color="auto" w:fill="auto"/>
          </w:tcPr>
          <w:p w14:paraId="6467944E" w14:textId="6161B4C9"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 xml:space="preserve">Cargo: </w:t>
            </w:r>
          </w:p>
        </w:tc>
      </w:tr>
      <w:tr w:rsidR="00401D76" w:rsidRPr="004F3E6E" w14:paraId="4EC623B7" w14:textId="77777777" w:rsidTr="00C03159">
        <w:tc>
          <w:tcPr>
            <w:tcW w:w="7994" w:type="dxa"/>
            <w:shd w:val="clear" w:color="auto" w:fill="auto"/>
          </w:tcPr>
          <w:p w14:paraId="54835E51" w14:textId="4131F3A0"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 xml:space="preserve">Matrícula: </w:t>
            </w:r>
            <w:r w:rsidR="004313C3" w:rsidRPr="004F3E6E">
              <w:rPr>
                <w:rFonts w:ascii="Arial" w:hAnsi="Arial" w:cs="Arial"/>
                <w:bCs/>
                <w:sz w:val="20"/>
                <w:szCs w:val="20"/>
              </w:rPr>
              <w:t>111.2861</w:t>
            </w:r>
          </w:p>
        </w:tc>
      </w:tr>
      <w:tr w:rsidR="00401D76" w:rsidRPr="004F3E6E" w14:paraId="30D1EC9C" w14:textId="77777777" w:rsidTr="00C03159">
        <w:tc>
          <w:tcPr>
            <w:tcW w:w="7994" w:type="dxa"/>
            <w:shd w:val="clear" w:color="auto" w:fill="auto"/>
          </w:tcPr>
          <w:p w14:paraId="2254F89A" w14:textId="77777777" w:rsidR="00401D76" w:rsidRPr="004F3E6E" w:rsidRDefault="00401D76" w:rsidP="00C03159">
            <w:pPr>
              <w:ind w:left="196" w:right="228"/>
              <w:jc w:val="both"/>
              <w:rPr>
                <w:rFonts w:ascii="Arial" w:hAnsi="Arial" w:cs="Arial"/>
                <w:bCs/>
                <w:sz w:val="20"/>
                <w:szCs w:val="20"/>
              </w:rPr>
            </w:pPr>
            <w:r w:rsidRPr="004F3E6E">
              <w:rPr>
                <w:rFonts w:ascii="Arial" w:hAnsi="Arial" w:cs="Arial"/>
                <w:bCs/>
                <w:sz w:val="20"/>
                <w:szCs w:val="20"/>
              </w:rPr>
              <w:t>E-mail:</w:t>
            </w:r>
            <w:r w:rsidRPr="004F3E6E">
              <w:rPr>
                <w:rFonts w:ascii="Arial" w:hAnsi="Arial" w:cs="Arial"/>
                <w:sz w:val="20"/>
                <w:szCs w:val="20"/>
              </w:rPr>
              <w:t xml:space="preserve"> </w:t>
            </w:r>
            <w:r w:rsidRPr="004F3E6E">
              <w:rPr>
                <w:rFonts w:ascii="Arial" w:hAnsi="Arial" w:cs="Arial"/>
                <w:bCs/>
                <w:sz w:val="20"/>
                <w:szCs w:val="20"/>
              </w:rPr>
              <w:t>meioambiente</w:t>
            </w:r>
            <w:r w:rsidRPr="004F3E6E">
              <w:rPr>
                <w:rFonts w:ascii="Arial" w:hAnsi="Arial" w:cs="Arial"/>
                <w:color w:val="222222"/>
                <w:sz w:val="20"/>
                <w:szCs w:val="20"/>
                <w:shd w:val="clear" w:color="auto" w:fill="FFFFFF"/>
              </w:rPr>
              <w:t>@tresrios.rj.gov.br</w:t>
            </w:r>
          </w:p>
        </w:tc>
      </w:tr>
      <w:bookmarkEnd w:id="6"/>
    </w:tbl>
    <w:p w14:paraId="66316BE8" w14:textId="7C95029E" w:rsidR="00401D76" w:rsidRPr="003209DF" w:rsidRDefault="00401D76" w:rsidP="00B51D2E">
      <w:pPr>
        <w:ind w:left="198" w:right="227"/>
        <w:jc w:val="center"/>
        <w:rPr>
          <w:rFonts w:ascii="Arial" w:hAnsi="Arial" w:cs="Arial"/>
          <w:bCs/>
          <w:color w:val="000000" w:themeColor="text1"/>
          <w:sz w:val="20"/>
          <w:szCs w:val="20"/>
          <w:highlight w:val="yellow"/>
        </w:rPr>
      </w:pPr>
    </w:p>
    <w:p w14:paraId="4FF1F19F" w14:textId="1807A00E" w:rsidR="008D3235" w:rsidRPr="004F3E6E" w:rsidRDefault="008D3235" w:rsidP="008D3235">
      <w:pPr>
        <w:jc w:val="center"/>
        <w:rPr>
          <w:rFonts w:ascii="Arial" w:hAnsi="Arial" w:cs="Arial"/>
          <w:b/>
          <w:bCs/>
          <w:sz w:val="20"/>
          <w:szCs w:val="20"/>
        </w:rPr>
      </w:pPr>
      <w:r w:rsidRPr="004F3E6E">
        <w:rPr>
          <w:rFonts w:ascii="Arial" w:hAnsi="Arial" w:cs="Arial"/>
          <w:b/>
          <w:bCs/>
          <w:sz w:val="20"/>
          <w:szCs w:val="20"/>
        </w:rPr>
        <w:t xml:space="preserve">Secretaria de Drenagem </w:t>
      </w:r>
    </w:p>
    <w:p w14:paraId="0FCF4DC9" w14:textId="77777777" w:rsidR="008D3235" w:rsidRPr="003209DF" w:rsidRDefault="008D3235" w:rsidP="00391AC1">
      <w:pPr>
        <w:ind w:right="228"/>
        <w:jc w:val="both"/>
        <w:rPr>
          <w:rFonts w:ascii="Arial" w:hAnsi="Arial" w:cs="Arial"/>
          <w:b/>
          <w:sz w:val="20"/>
          <w:szCs w:val="20"/>
        </w:rPr>
      </w:pPr>
      <w:r w:rsidRPr="003209DF">
        <w:rPr>
          <w:rFonts w:ascii="Arial" w:hAnsi="Arial" w:cs="Arial"/>
          <w:b/>
          <w:sz w:val="20"/>
          <w:szCs w:val="20"/>
        </w:rPr>
        <w:t>Gestor:</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8D3235" w:rsidRPr="003209DF" w14:paraId="3F1D25CC" w14:textId="77777777" w:rsidTr="00172BAD">
        <w:tc>
          <w:tcPr>
            <w:tcW w:w="8405" w:type="dxa"/>
            <w:shd w:val="clear" w:color="auto" w:fill="auto"/>
          </w:tcPr>
          <w:p w14:paraId="1EE7D683" w14:textId="3E4895E4"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Nome: Nilton da Silva Bernardes </w:t>
            </w:r>
          </w:p>
        </w:tc>
      </w:tr>
      <w:tr w:rsidR="008D3235" w:rsidRPr="003209DF" w14:paraId="1A2E7AE4" w14:textId="77777777" w:rsidTr="00172BAD">
        <w:tc>
          <w:tcPr>
            <w:tcW w:w="8405" w:type="dxa"/>
            <w:shd w:val="clear" w:color="auto" w:fill="auto"/>
          </w:tcPr>
          <w:p w14:paraId="5C3FE484" w14:textId="5BF63D7F"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Cargo: </w:t>
            </w:r>
            <w:r w:rsidR="00F326D5" w:rsidRPr="003209DF">
              <w:rPr>
                <w:rFonts w:ascii="Arial" w:hAnsi="Arial" w:cs="Arial"/>
                <w:bCs/>
                <w:sz w:val="20"/>
                <w:szCs w:val="20"/>
              </w:rPr>
              <w:t>Secretário</w:t>
            </w:r>
          </w:p>
        </w:tc>
      </w:tr>
      <w:tr w:rsidR="008D3235" w:rsidRPr="003209DF" w14:paraId="556F08D3" w14:textId="77777777" w:rsidTr="00172BAD">
        <w:tc>
          <w:tcPr>
            <w:tcW w:w="8405" w:type="dxa"/>
            <w:shd w:val="clear" w:color="auto" w:fill="auto"/>
          </w:tcPr>
          <w:p w14:paraId="042D35A1" w14:textId="254F95DE"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Matrícula: 124.3620</w:t>
            </w:r>
          </w:p>
        </w:tc>
      </w:tr>
      <w:tr w:rsidR="008D3235" w:rsidRPr="003209DF" w14:paraId="1B405B86" w14:textId="77777777" w:rsidTr="00172BAD">
        <w:tc>
          <w:tcPr>
            <w:tcW w:w="8405" w:type="dxa"/>
            <w:shd w:val="clear" w:color="auto" w:fill="auto"/>
          </w:tcPr>
          <w:p w14:paraId="1FB26E5B" w14:textId="7043CF66"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E-mail: </w:t>
            </w:r>
            <w:r w:rsidR="00F326D5" w:rsidRPr="003209DF">
              <w:rPr>
                <w:rFonts w:ascii="Arial" w:hAnsi="Arial" w:cs="Arial"/>
                <w:bCs/>
                <w:sz w:val="20"/>
                <w:szCs w:val="20"/>
              </w:rPr>
              <w:t>drenagem@tresrios.rj.gov.br</w:t>
            </w:r>
          </w:p>
        </w:tc>
      </w:tr>
    </w:tbl>
    <w:p w14:paraId="0F03DB94" w14:textId="77777777" w:rsidR="008D3235" w:rsidRPr="003209DF" w:rsidRDefault="008D3235" w:rsidP="008D3235">
      <w:pPr>
        <w:ind w:left="196" w:right="228"/>
        <w:jc w:val="both"/>
        <w:rPr>
          <w:rFonts w:ascii="Arial" w:hAnsi="Arial" w:cs="Arial"/>
          <w:b/>
          <w:sz w:val="20"/>
          <w:szCs w:val="20"/>
        </w:rPr>
      </w:pPr>
    </w:p>
    <w:p w14:paraId="220B8393" w14:textId="77777777" w:rsidR="008D3235" w:rsidRPr="003209DF" w:rsidRDefault="008D3235" w:rsidP="00391AC1">
      <w:pPr>
        <w:ind w:right="228"/>
        <w:jc w:val="both"/>
        <w:rPr>
          <w:rFonts w:ascii="Arial" w:hAnsi="Arial" w:cs="Arial"/>
          <w:b/>
          <w:sz w:val="20"/>
          <w:szCs w:val="20"/>
        </w:rPr>
      </w:pPr>
      <w:r w:rsidRPr="003209DF">
        <w:rPr>
          <w:rFonts w:ascii="Arial" w:hAnsi="Arial" w:cs="Arial"/>
          <w:b/>
          <w:sz w:val="20"/>
          <w:szCs w:val="20"/>
        </w:rPr>
        <w:t>Fiscal:</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4"/>
      </w:tblGrid>
      <w:tr w:rsidR="008D3235" w:rsidRPr="003209DF" w14:paraId="19E62B59" w14:textId="77777777" w:rsidTr="00172BAD">
        <w:tc>
          <w:tcPr>
            <w:tcW w:w="7994" w:type="dxa"/>
            <w:shd w:val="clear" w:color="auto" w:fill="auto"/>
          </w:tcPr>
          <w:p w14:paraId="2EC36AD5" w14:textId="3B164732"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Nome: Rui dos Santos </w:t>
            </w:r>
          </w:p>
        </w:tc>
      </w:tr>
      <w:tr w:rsidR="008D3235" w:rsidRPr="003209DF" w14:paraId="2AACF084" w14:textId="77777777" w:rsidTr="00172BAD">
        <w:tc>
          <w:tcPr>
            <w:tcW w:w="7994" w:type="dxa"/>
            <w:shd w:val="clear" w:color="auto" w:fill="auto"/>
          </w:tcPr>
          <w:p w14:paraId="2E19B120" w14:textId="77777777"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 xml:space="preserve">Cargo: </w:t>
            </w:r>
          </w:p>
        </w:tc>
      </w:tr>
      <w:tr w:rsidR="008D3235" w:rsidRPr="003209DF" w14:paraId="0D430627" w14:textId="77777777" w:rsidTr="00172BAD">
        <w:tc>
          <w:tcPr>
            <w:tcW w:w="7994" w:type="dxa"/>
            <w:shd w:val="clear" w:color="auto" w:fill="auto"/>
          </w:tcPr>
          <w:p w14:paraId="4793D444" w14:textId="0467DDF4"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Matrícula: 124.3743</w:t>
            </w:r>
          </w:p>
        </w:tc>
      </w:tr>
      <w:tr w:rsidR="008D3235" w:rsidRPr="003209DF" w14:paraId="131E4342" w14:textId="77777777" w:rsidTr="00172BAD">
        <w:tc>
          <w:tcPr>
            <w:tcW w:w="7994" w:type="dxa"/>
            <w:shd w:val="clear" w:color="auto" w:fill="auto"/>
          </w:tcPr>
          <w:p w14:paraId="5F4FCAA7" w14:textId="6B24E6DC" w:rsidR="008D3235" w:rsidRPr="003209DF" w:rsidRDefault="008D3235" w:rsidP="00172BAD">
            <w:pPr>
              <w:ind w:left="196" w:right="228"/>
              <w:jc w:val="both"/>
              <w:rPr>
                <w:rFonts w:ascii="Arial" w:hAnsi="Arial" w:cs="Arial"/>
                <w:bCs/>
                <w:sz w:val="20"/>
                <w:szCs w:val="20"/>
              </w:rPr>
            </w:pPr>
            <w:r w:rsidRPr="003209DF">
              <w:rPr>
                <w:rFonts w:ascii="Arial" w:hAnsi="Arial" w:cs="Arial"/>
                <w:bCs/>
                <w:sz w:val="20"/>
                <w:szCs w:val="20"/>
              </w:rPr>
              <w:t>E-mail:</w:t>
            </w:r>
            <w:r w:rsidRPr="003209DF">
              <w:rPr>
                <w:sz w:val="20"/>
                <w:szCs w:val="20"/>
              </w:rPr>
              <w:t xml:space="preserve"> </w:t>
            </w:r>
            <w:r w:rsidR="00F326D5" w:rsidRPr="003209DF">
              <w:rPr>
                <w:rFonts w:ascii="Arial" w:hAnsi="Arial" w:cs="Arial"/>
                <w:bCs/>
                <w:sz w:val="20"/>
                <w:szCs w:val="20"/>
              </w:rPr>
              <w:t>drenagem@tresrios.rj.gov.br</w:t>
            </w:r>
          </w:p>
        </w:tc>
      </w:tr>
    </w:tbl>
    <w:p w14:paraId="06998127" w14:textId="6D36AE07" w:rsidR="001F2982" w:rsidRPr="003209DF" w:rsidRDefault="00815D42" w:rsidP="00B51D2E">
      <w:pPr>
        <w:spacing w:before="120" w:after="120"/>
        <w:ind w:right="227"/>
        <w:jc w:val="both"/>
        <w:rPr>
          <w:rFonts w:ascii="Arial" w:hAnsi="Arial" w:cs="Arial"/>
          <w:b/>
          <w:color w:val="000000" w:themeColor="text1"/>
          <w:sz w:val="20"/>
          <w:szCs w:val="20"/>
        </w:rPr>
      </w:pPr>
      <w:r w:rsidRPr="003209DF">
        <w:rPr>
          <w:rFonts w:ascii="Arial" w:hAnsi="Arial" w:cs="Arial"/>
          <w:b/>
          <w:color w:val="000000" w:themeColor="text1"/>
          <w:sz w:val="20"/>
          <w:szCs w:val="20"/>
        </w:rPr>
        <w:t>7</w:t>
      </w:r>
      <w:r w:rsidR="005C41CF" w:rsidRPr="003209DF">
        <w:rPr>
          <w:rFonts w:ascii="Arial" w:hAnsi="Arial" w:cs="Arial"/>
          <w:b/>
          <w:color w:val="000000" w:themeColor="text1"/>
          <w:sz w:val="20"/>
          <w:szCs w:val="20"/>
        </w:rPr>
        <w:t xml:space="preserve">.2. OBRIGAÇÕES </w:t>
      </w:r>
      <w:r w:rsidR="00BC12D9" w:rsidRPr="003209DF">
        <w:rPr>
          <w:rFonts w:ascii="Arial" w:hAnsi="Arial" w:cs="Arial"/>
          <w:b/>
          <w:color w:val="000000" w:themeColor="text1"/>
          <w:sz w:val="20"/>
          <w:szCs w:val="20"/>
        </w:rPr>
        <w:t>DO CONTRATANTE</w:t>
      </w:r>
    </w:p>
    <w:p w14:paraId="4FB172B1" w14:textId="77777777" w:rsidR="00BC12D9" w:rsidRPr="003209DF" w:rsidRDefault="00815D42" w:rsidP="00B51D2E">
      <w:pPr>
        <w:spacing w:before="120" w:after="120"/>
        <w:rPr>
          <w:rFonts w:ascii="Arial" w:hAnsi="Arial" w:cs="Arial"/>
          <w:b/>
          <w:bCs/>
          <w:sz w:val="20"/>
          <w:szCs w:val="20"/>
        </w:rPr>
      </w:pPr>
      <w:r w:rsidRPr="003209DF">
        <w:rPr>
          <w:rFonts w:ascii="Arial" w:hAnsi="Arial" w:cs="Arial"/>
          <w:b/>
          <w:bCs/>
          <w:sz w:val="20"/>
          <w:szCs w:val="20"/>
        </w:rPr>
        <w:t>7</w:t>
      </w:r>
      <w:r w:rsidR="00BC12D9" w:rsidRPr="003209DF">
        <w:rPr>
          <w:rFonts w:ascii="Arial" w:hAnsi="Arial" w:cs="Arial"/>
          <w:b/>
          <w:bCs/>
          <w:sz w:val="20"/>
          <w:szCs w:val="20"/>
        </w:rPr>
        <w:t>.2.1 São obrigações do CONTRATANTE:</w:t>
      </w:r>
    </w:p>
    <w:p w14:paraId="6589BE26"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Exigir o cumprimento de to</w:t>
      </w:r>
      <w:r w:rsidR="002714F4" w:rsidRPr="003209DF">
        <w:rPr>
          <w:rFonts w:ascii="Arial" w:hAnsi="Arial" w:cs="Arial"/>
          <w:sz w:val="20"/>
          <w:szCs w:val="20"/>
        </w:rPr>
        <w:t>das as obrigações assumidas pela CONTRATADA</w:t>
      </w:r>
      <w:r w:rsidRPr="003209DF">
        <w:rPr>
          <w:rFonts w:ascii="Arial" w:hAnsi="Arial" w:cs="Arial"/>
          <w:sz w:val="20"/>
          <w:szCs w:val="20"/>
        </w:rPr>
        <w:t xml:space="preserve">, de acordo com o Contrato </w:t>
      </w:r>
      <w:r w:rsidR="00BA28E0" w:rsidRPr="003209DF">
        <w:rPr>
          <w:rFonts w:ascii="Arial" w:hAnsi="Arial" w:cs="Arial"/>
          <w:sz w:val="20"/>
          <w:szCs w:val="20"/>
        </w:rPr>
        <w:t>ou Instrumento Equivalent</w:t>
      </w:r>
      <w:r w:rsidRPr="003209DF">
        <w:rPr>
          <w:rFonts w:ascii="Arial" w:hAnsi="Arial" w:cs="Arial"/>
          <w:sz w:val="20"/>
          <w:szCs w:val="20"/>
        </w:rPr>
        <w:t xml:space="preserve">e </w:t>
      </w:r>
      <w:r w:rsidR="002714F4" w:rsidRPr="003209DF">
        <w:rPr>
          <w:rFonts w:ascii="Arial" w:hAnsi="Arial" w:cs="Arial"/>
          <w:sz w:val="20"/>
          <w:szCs w:val="20"/>
        </w:rPr>
        <w:t xml:space="preserve">e </w:t>
      </w:r>
      <w:r w:rsidRPr="003209DF">
        <w:rPr>
          <w:rFonts w:ascii="Arial" w:hAnsi="Arial" w:cs="Arial"/>
          <w:sz w:val="20"/>
          <w:szCs w:val="20"/>
        </w:rPr>
        <w:t>seus Anexos.</w:t>
      </w:r>
    </w:p>
    <w:p w14:paraId="7050AD71"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Receber o objeto no prazo e condições estabelecidas no Termo de Referência.</w:t>
      </w:r>
    </w:p>
    <w:p w14:paraId="621AA8A2"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Notificar </w:t>
      </w:r>
      <w:r w:rsidR="002714F4" w:rsidRPr="003209DF">
        <w:rPr>
          <w:rFonts w:ascii="Arial" w:hAnsi="Arial" w:cs="Arial"/>
          <w:sz w:val="20"/>
          <w:szCs w:val="20"/>
        </w:rPr>
        <w:t>a CONTRATADA</w:t>
      </w:r>
      <w:r w:rsidRPr="003209DF">
        <w:rPr>
          <w:rFonts w:ascii="Arial" w:hAnsi="Arial" w:cs="Arial"/>
          <w:sz w:val="20"/>
          <w:szCs w:val="20"/>
        </w:rPr>
        <w:t>, por escrito, sobre vícios, defeitos ou incorreções verificadas no objeto fornecido, para que seja por ele substituído, reparado ou corrigido, no total ou em parte, às suas expensas.</w:t>
      </w:r>
    </w:p>
    <w:p w14:paraId="33C42DF0"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Acompanhar e fiscalizar a execução do Contrato</w:t>
      </w:r>
      <w:r w:rsidR="002714F4" w:rsidRPr="003209DF">
        <w:rPr>
          <w:rFonts w:ascii="Arial" w:hAnsi="Arial" w:cs="Arial"/>
          <w:sz w:val="20"/>
          <w:szCs w:val="20"/>
        </w:rPr>
        <w:t xml:space="preserve"> ou Instrumento Equivalente</w:t>
      </w:r>
      <w:r w:rsidRPr="003209DF">
        <w:rPr>
          <w:rFonts w:ascii="Arial" w:hAnsi="Arial" w:cs="Arial"/>
          <w:sz w:val="20"/>
          <w:szCs w:val="20"/>
        </w:rPr>
        <w:t xml:space="preserve"> e o cumprimento das obrigações </w:t>
      </w:r>
      <w:r w:rsidR="002714F4" w:rsidRPr="003209DF">
        <w:rPr>
          <w:rFonts w:ascii="Arial" w:hAnsi="Arial" w:cs="Arial"/>
          <w:sz w:val="20"/>
          <w:szCs w:val="20"/>
        </w:rPr>
        <w:t>pela CONTRATADA</w:t>
      </w:r>
      <w:r w:rsidRPr="003209DF">
        <w:rPr>
          <w:rFonts w:ascii="Arial" w:hAnsi="Arial" w:cs="Arial"/>
          <w:sz w:val="20"/>
          <w:szCs w:val="20"/>
        </w:rPr>
        <w:t>.</w:t>
      </w:r>
    </w:p>
    <w:p w14:paraId="082316EC"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Comunicar a</w:t>
      </w:r>
      <w:r w:rsidR="002714F4" w:rsidRPr="003209DF">
        <w:rPr>
          <w:rFonts w:ascii="Arial" w:hAnsi="Arial" w:cs="Arial"/>
          <w:sz w:val="20"/>
          <w:szCs w:val="20"/>
        </w:rPr>
        <w:t xml:space="preserve"> </w:t>
      </w:r>
      <w:r w:rsidRPr="003209DF">
        <w:rPr>
          <w:rFonts w:ascii="Arial" w:hAnsi="Arial" w:cs="Arial"/>
          <w:sz w:val="20"/>
          <w:szCs w:val="20"/>
        </w:rPr>
        <w:t>CONTRATAD</w:t>
      </w:r>
      <w:r w:rsidR="002714F4" w:rsidRPr="003209DF">
        <w:rPr>
          <w:rFonts w:ascii="Arial" w:hAnsi="Arial" w:cs="Arial"/>
          <w:sz w:val="20"/>
          <w:szCs w:val="20"/>
        </w:rPr>
        <w:t>A</w:t>
      </w:r>
      <w:r w:rsidRPr="003209DF">
        <w:rPr>
          <w:rFonts w:ascii="Arial" w:hAnsi="Arial" w:cs="Arial"/>
          <w:sz w:val="20"/>
          <w:szCs w:val="20"/>
        </w:rPr>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 de 2021.</w:t>
      </w:r>
    </w:p>
    <w:p w14:paraId="45332131"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lastRenderedPageBreak/>
        <w:t>Efetuar o pagamento a</w:t>
      </w:r>
      <w:r w:rsidR="00232BB4" w:rsidRPr="003209DF">
        <w:rPr>
          <w:rFonts w:ascii="Arial" w:hAnsi="Arial" w:cs="Arial"/>
          <w:sz w:val="20"/>
          <w:szCs w:val="20"/>
        </w:rPr>
        <w:t xml:space="preserve"> </w:t>
      </w:r>
      <w:r w:rsidRPr="003209DF">
        <w:rPr>
          <w:rFonts w:ascii="Arial" w:hAnsi="Arial" w:cs="Arial"/>
          <w:sz w:val="20"/>
          <w:szCs w:val="20"/>
        </w:rPr>
        <w:t>CONTRATAD</w:t>
      </w:r>
      <w:r w:rsidR="00232BB4" w:rsidRPr="003209DF">
        <w:rPr>
          <w:rFonts w:ascii="Arial" w:hAnsi="Arial" w:cs="Arial"/>
          <w:sz w:val="20"/>
          <w:szCs w:val="20"/>
        </w:rPr>
        <w:t>A</w:t>
      </w:r>
      <w:r w:rsidRPr="003209DF">
        <w:rPr>
          <w:rFonts w:ascii="Arial" w:hAnsi="Arial" w:cs="Arial"/>
          <w:sz w:val="20"/>
          <w:szCs w:val="20"/>
        </w:rPr>
        <w:t xml:space="preserve"> do valor correspondente ao fornecimento do objeto, no prazo, forma e condições estabelecidos no</w:t>
      </w:r>
      <w:r w:rsidR="00912B1E" w:rsidRPr="003209DF">
        <w:rPr>
          <w:rFonts w:ascii="Arial" w:hAnsi="Arial" w:cs="Arial"/>
          <w:sz w:val="20"/>
          <w:szCs w:val="20"/>
        </w:rPr>
        <w:t xml:space="preserve"> </w:t>
      </w:r>
      <w:r w:rsidRPr="003209DF">
        <w:rPr>
          <w:rFonts w:ascii="Arial" w:hAnsi="Arial" w:cs="Arial"/>
          <w:sz w:val="20"/>
          <w:szCs w:val="20"/>
        </w:rPr>
        <w:t>Contrato</w:t>
      </w:r>
      <w:r w:rsidR="00232BB4" w:rsidRPr="003209DF">
        <w:rPr>
          <w:rFonts w:ascii="Arial" w:hAnsi="Arial" w:cs="Arial"/>
          <w:sz w:val="20"/>
          <w:szCs w:val="20"/>
        </w:rPr>
        <w:t xml:space="preserve"> ou Instrumento Equivalente</w:t>
      </w:r>
      <w:r w:rsidRPr="003209DF">
        <w:rPr>
          <w:rFonts w:ascii="Arial" w:hAnsi="Arial" w:cs="Arial"/>
          <w:sz w:val="20"/>
          <w:szCs w:val="20"/>
        </w:rPr>
        <w:t>.</w:t>
      </w:r>
    </w:p>
    <w:p w14:paraId="558D3D40" w14:textId="3E7DE8EB"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Aplicar a</w:t>
      </w:r>
      <w:r w:rsidR="00912B1E" w:rsidRPr="003209DF">
        <w:rPr>
          <w:rFonts w:ascii="Arial" w:hAnsi="Arial" w:cs="Arial"/>
          <w:sz w:val="20"/>
          <w:szCs w:val="20"/>
        </w:rPr>
        <w:t xml:space="preserve"> </w:t>
      </w:r>
      <w:r w:rsidRPr="003209DF">
        <w:rPr>
          <w:rFonts w:ascii="Arial" w:hAnsi="Arial" w:cs="Arial"/>
          <w:sz w:val="20"/>
          <w:szCs w:val="20"/>
        </w:rPr>
        <w:t>CONTRATAD</w:t>
      </w:r>
      <w:r w:rsidR="00912B1E" w:rsidRPr="003209DF">
        <w:rPr>
          <w:rFonts w:ascii="Arial" w:hAnsi="Arial" w:cs="Arial"/>
          <w:sz w:val="20"/>
          <w:szCs w:val="20"/>
        </w:rPr>
        <w:t>A</w:t>
      </w:r>
      <w:r w:rsidRPr="003209DF">
        <w:rPr>
          <w:rFonts w:ascii="Arial" w:hAnsi="Arial" w:cs="Arial"/>
          <w:sz w:val="20"/>
          <w:szCs w:val="20"/>
        </w:rPr>
        <w:t xml:space="preserve"> </w:t>
      </w:r>
      <w:r w:rsidR="009432A6">
        <w:rPr>
          <w:rFonts w:ascii="Arial" w:hAnsi="Arial" w:cs="Arial"/>
          <w:sz w:val="20"/>
          <w:szCs w:val="20"/>
        </w:rPr>
        <w:t xml:space="preserve">as </w:t>
      </w:r>
      <w:r w:rsidRPr="003209DF">
        <w:rPr>
          <w:rFonts w:ascii="Arial" w:hAnsi="Arial" w:cs="Arial"/>
          <w:sz w:val="20"/>
          <w:szCs w:val="20"/>
        </w:rPr>
        <w:t xml:space="preserve">sanções motivadas pela inexecução total ou parcial das obrigações contratuais, na forma prevista na lei e </w:t>
      </w:r>
      <w:r w:rsidR="00155E6C" w:rsidRPr="003209DF">
        <w:rPr>
          <w:rFonts w:ascii="Arial" w:hAnsi="Arial" w:cs="Arial"/>
          <w:sz w:val="20"/>
          <w:szCs w:val="20"/>
        </w:rPr>
        <w:t xml:space="preserve">no </w:t>
      </w:r>
      <w:r w:rsidRPr="003209DF">
        <w:rPr>
          <w:rFonts w:ascii="Arial" w:hAnsi="Arial" w:cs="Arial"/>
          <w:sz w:val="20"/>
          <w:szCs w:val="20"/>
        </w:rPr>
        <w:t>Contrato</w:t>
      </w:r>
      <w:r w:rsidR="00155E6C" w:rsidRPr="003209DF">
        <w:rPr>
          <w:rFonts w:ascii="Arial" w:hAnsi="Arial" w:cs="Arial"/>
          <w:sz w:val="20"/>
          <w:szCs w:val="20"/>
        </w:rPr>
        <w:t xml:space="preserve"> ou Instrumento Equivalente</w:t>
      </w:r>
      <w:r w:rsidRPr="003209DF">
        <w:rPr>
          <w:rFonts w:ascii="Arial" w:hAnsi="Arial" w:cs="Arial"/>
          <w:sz w:val="20"/>
          <w:szCs w:val="20"/>
        </w:rPr>
        <w:t>.</w:t>
      </w:r>
    </w:p>
    <w:p w14:paraId="2673A209"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Dar ciência à Assessoria Jurídica do órgão ou entidade para as providências junto à Procuradoria Geral, com vistas à adoção de eventuais medidas judiciais, em caso de descumprimento de obrigações </w:t>
      </w:r>
      <w:r w:rsidR="00155E6C" w:rsidRPr="003209DF">
        <w:rPr>
          <w:rFonts w:ascii="Arial" w:hAnsi="Arial" w:cs="Arial"/>
          <w:sz w:val="20"/>
          <w:szCs w:val="20"/>
        </w:rPr>
        <w:t>pela CONTRATADA</w:t>
      </w:r>
      <w:r w:rsidRPr="003209DF">
        <w:rPr>
          <w:rFonts w:ascii="Arial" w:hAnsi="Arial" w:cs="Arial"/>
          <w:sz w:val="20"/>
          <w:szCs w:val="20"/>
        </w:rPr>
        <w:t>.</w:t>
      </w:r>
    </w:p>
    <w:p w14:paraId="3D1BE852"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Emitir decisão fundamentada sobre todas as solicitações e reclamações relacionadas à execução do Contrato</w:t>
      </w:r>
      <w:r w:rsidR="00155E6C" w:rsidRPr="003209DF">
        <w:rPr>
          <w:rFonts w:ascii="Arial" w:hAnsi="Arial" w:cs="Arial"/>
          <w:sz w:val="20"/>
          <w:szCs w:val="20"/>
        </w:rPr>
        <w:t xml:space="preserve"> ou Instrumento Equivalente</w:t>
      </w:r>
      <w:r w:rsidRPr="003209DF">
        <w:rPr>
          <w:rFonts w:ascii="Arial" w:hAnsi="Arial" w:cs="Arial"/>
          <w:sz w:val="20"/>
          <w:szCs w:val="20"/>
        </w:rPr>
        <w:t>, ressalvados os requerimentos manifestamente impertinentes, meramente protelatórios ou de nenhum interesse para a boa execução do ajuste.</w:t>
      </w:r>
    </w:p>
    <w:p w14:paraId="72AC5C57"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O CONTRATANTE terá o prazo de 1 (um) mês, a contar da data do protocolo do requerimento, para decidir, admitida a prorrogação motivada, por igual período. </w:t>
      </w:r>
    </w:p>
    <w:p w14:paraId="595F6B8B"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Responder aos eventuais pedidos de reestabelecimento do equilíbrio econômico-financeiro feitos </w:t>
      </w:r>
      <w:r w:rsidR="00D75A85" w:rsidRPr="003209DF">
        <w:rPr>
          <w:rFonts w:ascii="Arial" w:hAnsi="Arial" w:cs="Arial"/>
          <w:sz w:val="20"/>
          <w:szCs w:val="20"/>
        </w:rPr>
        <w:t>pela CONTRATADA</w:t>
      </w:r>
      <w:r w:rsidRPr="003209DF">
        <w:rPr>
          <w:rFonts w:ascii="Arial" w:hAnsi="Arial" w:cs="Arial"/>
          <w:sz w:val="20"/>
          <w:szCs w:val="20"/>
        </w:rPr>
        <w:t xml:space="preserve"> no prazo máximo de </w:t>
      </w:r>
      <w:r w:rsidR="00434277" w:rsidRPr="003209DF">
        <w:rPr>
          <w:rFonts w:ascii="Arial" w:hAnsi="Arial" w:cs="Arial"/>
          <w:sz w:val="20"/>
          <w:szCs w:val="20"/>
        </w:rPr>
        <w:t>1 (um) mês</w:t>
      </w:r>
      <w:r w:rsidRPr="003209DF">
        <w:rPr>
          <w:rFonts w:ascii="Arial" w:hAnsi="Arial" w:cs="Arial"/>
          <w:sz w:val="20"/>
          <w:szCs w:val="20"/>
        </w:rPr>
        <w:t>, admitida a prorrogação motivada, por uma única vez, por igual período.</w:t>
      </w:r>
    </w:p>
    <w:p w14:paraId="3CAD89BD"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Notificar os emitentes das garantias quanto ao início de processo administrativo para apuração de descumprimento de cláusulas contratuais, na forma do art. 137, § 4º, da Lei nº 14.133/2021.</w:t>
      </w:r>
    </w:p>
    <w:p w14:paraId="6889F41F" w14:textId="77777777" w:rsidR="00BC12D9"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 xml:space="preserve">A Administração não responderá por quaisquer compromissos assumidos </w:t>
      </w:r>
      <w:r w:rsidR="00025E6A" w:rsidRPr="003209DF">
        <w:rPr>
          <w:rFonts w:ascii="Arial" w:hAnsi="Arial" w:cs="Arial"/>
          <w:sz w:val="20"/>
          <w:szCs w:val="20"/>
        </w:rPr>
        <w:t>pela CONTRATADA</w:t>
      </w:r>
      <w:r w:rsidRPr="003209DF">
        <w:rPr>
          <w:rFonts w:ascii="Arial" w:hAnsi="Arial" w:cs="Arial"/>
          <w:sz w:val="20"/>
          <w:szCs w:val="20"/>
        </w:rPr>
        <w:t xml:space="preserve"> perante terceiros, ainda que vinculados à execução do Contrato</w:t>
      </w:r>
      <w:r w:rsidR="00025E6A" w:rsidRPr="003209DF">
        <w:rPr>
          <w:rFonts w:ascii="Arial" w:hAnsi="Arial" w:cs="Arial"/>
          <w:sz w:val="20"/>
          <w:szCs w:val="20"/>
        </w:rPr>
        <w:t xml:space="preserve"> ou Instrumento Equivalente</w:t>
      </w:r>
      <w:r w:rsidRPr="003209DF">
        <w:rPr>
          <w:rFonts w:ascii="Arial" w:hAnsi="Arial" w:cs="Arial"/>
          <w:sz w:val="20"/>
          <w:szCs w:val="20"/>
        </w:rPr>
        <w:t xml:space="preserve">, bem como por qualquer dano causado a terceiros em decorrência de ato </w:t>
      </w:r>
      <w:r w:rsidR="00025E6A" w:rsidRPr="003209DF">
        <w:rPr>
          <w:rFonts w:ascii="Arial" w:hAnsi="Arial" w:cs="Arial"/>
          <w:sz w:val="20"/>
          <w:szCs w:val="20"/>
        </w:rPr>
        <w:t>da CONTRATADA</w:t>
      </w:r>
      <w:r w:rsidRPr="003209DF">
        <w:rPr>
          <w:rFonts w:ascii="Arial" w:hAnsi="Arial" w:cs="Arial"/>
          <w:sz w:val="20"/>
          <w:szCs w:val="20"/>
        </w:rPr>
        <w:t>, de seus empregados, prepostos ou subordinados.</w:t>
      </w:r>
    </w:p>
    <w:p w14:paraId="0F6728A6" w14:textId="77777777" w:rsidR="00F61B44" w:rsidRPr="003209DF" w:rsidRDefault="00BC12D9" w:rsidP="004F3E6E">
      <w:pPr>
        <w:pStyle w:val="PargrafodaLista"/>
        <w:numPr>
          <w:ilvl w:val="0"/>
          <w:numId w:val="22"/>
        </w:numPr>
        <w:ind w:left="1418"/>
        <w:jc w:val="both"/>
        <w:rPr>
          <w:rFonts w:ascii="Arial" w:hAnsi="Arial" w:cs="Arial"/>
          <w:sz w:val="20"/>
          <w:szCs w:val="20"/>
        </w:rPr>
      </w:pPr>
      <w:r w:rsidRPr="003209DF">
        <w:rPr>
          <w:rFonts w:ascii="Arial" w:hAnsi="Arial" w:cs="Arial"/>
          <w:sz w:val="20"/>
          <w:szCs w:val="20"/>
        </w:rPr>
        <w:t>O Contrato</w:t>
      </w:r>
      <w:r w:rsidR="00025E6A" w:rsidRPr="003209DF">
        <w:rPr>
          <w:rFonts w:ascii="Arial" w:hAnsi="Arial" w:cs="Arial"/>
          <w:sz w:val="20"/>
          <w:szCs w:val="20"/>
        </w:rPr>
        <w:t xml:space="preserve"> ou Instrumento Equivalente </w:t>
      </w:r>
      <w:r w:rsidRPr="003209DF">
        <w:rPr>
          <w:rFonts w:ascii="Arial" w:hAnsi="Arial" w:cs="Arial"/>
          <w:sz w:val="20"/>
          <w:szCs w:val="20"/>
        </w:rPr>
        <w:t xml:space="preserve">não configura vínculo empregatício entre os trabalhadores ou sócios </w:t>
      </w:r>
      <w:r w:rsidR="00025E6A" w:rsidRPr="003209DF">
        <w:rPr>
          <w:rFonts w:ascii="Arial" w:hAnsi="Arial" w:cs="Arial"/>
          <w:sz w:val="20"/>
          <w:szCs w:val="20"/>
        </w:rPr>
        <w:t>da CONTRATADA</w:t>
      </w:r>
      <w:r w:rsidRPr="003209DF">
        <w:rPr>
          <w:rFonts w:ascii="Arial" w:hAnsi="Arial" w:cs="Arial"/>
          <w:sz w:val="20"/>
          <w:szCs w:val="20"/>
        </w:rPr>
        <w:t xml:space="preserve"> e o CONTRATANTE.</w:t>
      </w:r>
    </w:p>
    <w:p w14:paraId="40D9E327" w14:textId="77777777" w:rsidR="00D418D7" w:rsidRPr="003209DF" w:rsidRDefault="00815D42" w:rsidP="009432A6">
      <w:pPr>
        <w:spacing w:before="120" w:after="120"/>
        <w:rPr>
          <w:rFonts w:ascii="Arial" w:hAnsi="Arial" w:cs="Arial"/>
          <w:b/>
          <w:bCs/>
          <w:sz w:val="20"/>
          <w:szCs w:val="20"/>
        </w:rPr>
      </w:pPr>
      <w:r w:rsidRPr="003209DF">
        <w:rPr>
          <w:rFonts w:ascii="Arial" w:hAnsi="Arial" w:cs="Arial"/>
          <w:b/>
          <w:bCs/>
          <w:sz w:val="20"/>
          <w:szCs w:val="20"/>
        </w:rPr>
        <w:t>7</w:t>
      </w:r>
      <w:r w:rsidR="00D418D7" w:rsidRPr="003209DF">
        <w:rPr>
          <w:rFonts w:ascii="Arial" w:hAnsi="Arial" w:cs="Arial"/>
          <w:b/>
          <w:bCs/>
          <w:sz w:val="20"/>
          <w:szCs w:val="20"/>
        </w:rPr>
        <w:t>.3. OBRIGAÇÕES DA CONTRATADA</w:t>
      </w:r>
    </w:p>
    <w:p w14:paraId="01EC2138" w14:textId="77777777" w:rsidR="00D418D7" w:rsidRPr="003209DF" w:rsidRDefault="00815D42" w:rsidP="009432A6">
      <w:pPr>
        <w:pStyle w:val="Nivel01"/>
        <w:spacing w:before="120" w:after="120"/>
        <w:ind w:left="357" w:hanging="357"/>
        <w:rPr>
          <w:rStyle w:val="Hyperlink"/>
          <w:bCs w:val="0"/>
        </w:rPr>
      </w:pPr>
      <w:r w:rsidRPr="003209DF">
        <w:rPr>
          <w:bCs w:val="0"/>
        </w:rPr>
        <w:t>7</w:t>
      </w:r>
      <w:r w:rsidR="00D418D7" w:rsidRPr="003209DF">
        <w:rPr>
          <w:bCs w:val="0"/>
        </w:rPr>
        <w:t>.3.1 São obrigações d</w:t>
      </w:r>
      <w:r w:rsidR="004D68AD" w:rsidRPr="003209DF">
        <w:rPr>
          <w:bCs w:val="0"/>
        </w:rPr>
        <w:t>a</w:t>
      </w:r>
      <w:r w:rsidR="00D418D7" w:rsidRPr="003209DF">
        <w:rPr>
          <w:bCs w:val="0"/>
        </w:rPr>
        <w:t xml:space="preserve"> CONTRATAD</w:t>
      </w:r>
      <w:r w:rsidR="004D68AD" w:rsidRPr="003209DF">
        <w:rPr>
          <w:bCs w:val="0"/>
        </w:rPr>
        <w:t>A</w:t>
      </w:r>
      <w:r w:rsidR="00844893" w:rsidRPr="003209DF">
        <w:rPr>
          <w:bCs w:val="0"/>
        </w:rPr>
        <w:t>:</w:t>
      </w:r>
    </w:p>
    <w:p w14:paraId="5AC310D9" w14:textId="77777777" w:rsidR="00D418D7" w:rsidRPr="003209DF" w:rsidRDefault="004D68AD" w:rsidP="004F3E6E">
      <w:pPr>
        <w:pStyle w:val="Nivel01"/>
        <w:numPr>
          <w:ilvl w:val="0"/>
          <w:numId w:val="13"/>
        </w:numPr>
        <w:spacing w:before="0"/>
        <w:ind w:left="1418" w:hanging="357"/>
        <w:rPr>
          <w:b w:val="0"/>
          <w:bCs w:val="0"/>
        </w:rPr>
      </w:pPr>
      <w:r w:rsidRPr="003209DF">
        <w:rPr>
          <w:b w:val="0"/>
        </w:rPr>
        <w:t xml:space="preserve"> </w:t>
      </w:r>
      <w:r w:rsidR="001D5C37" w:rsidRPr="003209DF">
        <w:rPr>
          <w:b w:val="0"/>
        </w:rPr>
        <w:t xml:space="preserve"> </w:t>
      </w:r>
      <w:r w:rsidRPr="003209DF">
        <w:rPr>
          <w:b w:val="0"/>
        </w:rPr>
        <w:t>A CONTRATADA</w:t>
      </w:r>
      <w:r w:rsidR="00D418D7" w:rsidRPr="003209DF">
        <w:rPr>
          <w:b w:val="0"/>
          <w:bCs w:val="0"/>
        </w:rPr>
        <w:t xml:space="preserve"> deverá cumprir todas as obrigações constantes do Termo de Referência e em seus Anexos, assumindo como exclusivamente seus os riscos e as despesas decorrentes da boa e perfeita execução do objeto.</w:t>
      </w:r>
    </w:p>
    <w:p w14:paraId="086A34D2" w14:textId="77777777" w:rsidR="00D418D7" w:rsidRPr="003209DF" w:rsidRDefault="004D68AD" w:rsidP="004F3E6E">
      <w:pPr>
        <w:pStyle w:val="Nivel01"/>
        <w:numPr>
          <w:ilvl w:val="0"/>
          <w:numId w:val="13"/>
        </w:numPr>
        <w:spacing w:before="0" w:line="288" w:lineRule="auto"/>
        <w:ind w:left="1418"/>
        <w:contextualSpacing/>
        <w:rPr>
          <w:b w:val="0"/>
          <w:bCs w:val="0"/>
        </w:rPr>
      </w:pPr>
      <w:r w:rsidRPr="003209DF">
        <w:rPr>
          <w:b w:val="0"/>
          <w:bCs w:val="0"/>
        </w:rPr>
        <w:t xml:space="preserve">  </w:t>
      </w:r>
      <w:r w:rsidR="00D418D7" w:rsidRPr="003209DF">
        <w:rPr>
          <w:b w:val="0"/>
          <w:bCs w:val="0"/>
        </w:rPr>
        <w:t>Entregar o objeto acompanhado</w:t>
      </w:r>
      <w:r w:rsidRPr="003209DF">
        <w:rPr>
          <w:b w:val="0"/>
          <w:bCs w:val="0"/>
        </w:rPr>
        <w:t xml:space="preserve">, </w:t>
      </w:r>
      <w:r w:rsidR="00D418D7" w:rsidRPr="003209DF">
        <w:rPr>
          <w:b w:val="0"/>
          <w:bCs w:val="0"/>
        </w:rPr>
        <w:t>se for o caso, do manual do usuário, com uma versão em português, e da relação da rede de assistência técnica autorizada.</w:t>
      </w:r>
    </w:p>
    <w:p w14:paraId="6D791A8D"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Comunicar ao CONTRATANTE, no prazo máximo de 24 (vinte e quatro) horas que antecede a data da entrega, os motivos que impossibilitem o cumprimento do prazo previsto, com a devida comprovação.</w:t>
      </w:r>
    </w:p>
    <w:p w14:paraId="59FC9140" w14:textId="76DD54F8"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Atender às determinações regulares emitidas pelo fiscal ou gestor do Contrato</w:t>
      </w:r>
      <w:r w:rsidR="004D68AD" w:rsidRPr="003209DF">
        <w:rPr>
          <w:rFonts w:ascii="Arial" w:hAnsi="Arial" w:cs="Arial"/>
          <w:sz w:val="20"/>
          <w:szCs w:val="20"/>
        </w:rPr>
        <w:t xml:space="preserve"> ou Instrumento Equivalente </w:t>
      </w:r>
      <w:r w:rsidRPr="003209DF">
        <w:rPr>
          <w:rFonts w:ascii="Arial" w:hAnsi="Arial" w:cs="Arial"/>
          <w:sz w:val="20"/>
          <w:szCs w:val="20"/>
        </w:rPr>
        <w:t>ou autoridade superior (</w:t>
      </w:r>
      <w:r w:rsidRPr="004F3E6E">
        <w:rPr>
          <w:rFonts w:ascii="Arial" w:hAnsi="Arial" w:cs="Arial"/>
          <w:sz w:val="20"/>
          <w:szCs w:val="20"/>
        </w:rPr>
        <w:t>art. 137, II, da Lei nº 14.133/2021</w:t>
      </w:r>
      <w:r w:rsidRPr="003209DF">
        <w:rPr>
          <w:rFonts w:ascii="Arial" w:hAnsi="Arial" w:cs="Arial"/>
          <w:sz w:val="20"/>
          <w:szCs w:val="20"/>
        </w:rPr>
        <w:t>) e prestar todo esclarecimento ou informação por eles solicitados.</w:t>
      </w:r>
    </w:p>
    <w:p w14:paraId="495D322B"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Reparar, corrigir, remover, reconstruir ou substituir, às suas expensas, no total ou em parte, no prazo fixado pelo fiscal do Contrato</w:t>
      </w:r>
      <w:r w:rsidR="004D68AD" w:rsidRPr="003209DF">
        <w:rPr>
          <w:rFonts w:ascii="Arial" w:hAnsi="Arial" w:cs="Arial"/>
          <w:sz w:val="20"/>
          <w:szCs w:val="20"/>
        </w:rPr>
        <w:t xml:space="preserve"> ou Instrumento Equivalente</w:t>
      </w:r>
      <w:r w:rsidRPr="003209DF">
        <w:rPr>
          <w:rFonts w:ascii="Arial" w:hAnsi="Arial" w:cs="Arial"/>
          <w:sz w:val="20"/>
          <w:szCs w:val="20"/>
        </w:rPr>
        <w:t>, os bens nos quais se verificarem vícios, defeitos ou incorreções</w:t>
      </w:r>
      <w:r w:rsidR="001D5C37" w:rsidRPr="003209DF">
        <w:rPr>
          <w:rFonts w:ascii="Arial" w:hAnsi="Arial" w:cs="Arial"/>
          <w:sz w:val="20"/>
          <w:szCs w:val="20"/>
        </w:rPr>
        <w:t>.</w:t>
      </w:r>
      <w:r w:rsidRPr="003209DF">
        <w:rPr>
          <w:rFonts w:ascii="Arial" w:hAnsi="Arial" w:cs="Arial"/>
          <w:sz w:val="20"/>
          <w:szCs w:val="20"/>
        </w:rPr>
        <w:t xml:space="preserve"> </w:t>
      </w:r>
    </w:p>
    <w:p w14:paraId="175A875F" w14:textId="5552AB9D"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Responsabilizar-se pelos vícios e danos decorrentes do objeto, de acordo com o Código de Defesa do Consumidor (</w:t>
      </w:r>
      <w:r w:rsidRPr="004F3E6E">
        <w:rPr>
          <w:rFonts w:ascii="Arial" w:hAnsi="Arial" w:cs="Arial"/>
          <w:sz w:val="20"/>
          <w:szCs w:val="20"/>
        </w:rPr>
        <w:t>Lei nº 8.078/1990</w:t>
      </w:r>
      <w:r w:rsidRPr="003209DF">
        <w:rPr>
          <w:rFonts w:ascii="Arial" w:hAnsi="Arial" w:cs="Arial"/>
          <w:sz w:val="20"/>
          <w:szCs w:val="20"/>
        </w:rPr>
        <w:t>), bem como por todo e qualquer dano causado à Administração ou terceiros, não reduzindo essa responsabilidade a fiscalização ou o acompanhamento da execução contratual pelo CONTRATANTE, que ficará autorizado a descontar dos pagamentos devidos ou da garantia o valor correspondente aos danos sofridos.</w:t>
      </w:r>
    </w:p>
    <w:p w14:paraId="070802A2"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lastRenderedPageBreak/>
        <w:t>Não contratar, durante a vigência do Contrato</w:t>
      </w:r>
      <w:r w:rsidR="004D68AD" w:rsidRPr="003209DF">
        <w:rPr>
          <w:rFonts w:ascii="Arial" w:hAnsi="Arial" w:cs="Arial"/>
          <w:sz w:val="20"/>
          <w:szCs w:val="20"/>
        </w:rPr>
        <w:t xml:space="preserve"> ou Instrumento Equivalente</w:t>
      </w:r>
      <w:r w:rsidRPr="003209DF">
        <w:rPr>
          <w:rFonts w:ascii="Arial" w:hAnsi="Arial" w:cs="Arial"/>
          <w:sz w:val="20"/>
          <w:szCs w:val="20"/>
        </w:rPr>
        <w:t>, cônjuge, companheiro ou parente em linha reta, colateral ou por afinidade, até o terceiro grau, de dirigente do CONTRATANTE ou de agente público que atue na fiscalização ou na gestão do Contrato, nos termos do art. 48, parágrafo único, da Lei nº 14.133/2021.</w:t>
      </w:r>
    </w:p>
    <w:p w14:paraId="5959C064"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1F18D8" w:rsidRPr="003209DF">
        <w:rPr>
          <w:rFonts w:ascii="Arial" w:hAnsi="Arial" w:cs="Arial"/>
          <w:sz w:val="20"/>
          <w:szCs w:val="20"/>
        </w:rPr>
        <w:t xml:space="preserve"> ou Instrumento Equivalente</w:t>
      </w:r>
      <w:r w:rsidRPr="003209DF">
        <w:rPr>
          <w:rFonts w:ascii="Arial" w:hAnsi="Arial" w:cs="Arial"/>
          <w:sz w:val="20"/>
          <w:szCs w:val="20"/>
        </w:rPr>
        <w:t>.</w:t>
      </w:r>
    </w:p>
    <w:p w14:paraId="6336975D"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Comunicar ao Fiscal do Contrato</w:t>
      </w:r>
      <w:r w:rsidR="001F18D8" w:rsidRPr="003209DF">
        <w:rPr>
          <w:rFonts w:ascii="Arial" w:hAnsi="Arial" w:cs="Arial"/>
          <w:sz w:val="20"/>
          <w:szCs w:val="20"/>
        </w:rPr>
        <w:t xml:space="preserve"> ou Instrumento Equivalente</w:t>
      </w:r>
      <w:r w:rsidRPr="003209DF">
        <w:rPr>
          <w:rFonts w:ascii="Arial" w:hAnsi="Arial" w:cs="Arial"/>
          <w:sz w:val="20"/>
          <w:szCs w:val="20"/>
        </w:rPr>
        <w:t xml:space="preserve">, no prazo de 24 (vinte e quatro) horas, qualquer ocorrência anormal ou acidente que se verifique </w:t>
      </w:r>
      <w:r w:rsidR="00122892" w:rsidRPr="003209DF">
        <w:rPr>
          <w:rFonts w:ascii="Arial" w:hAnsi="Arial" w:cs="Arial"/>
          <w:sz w:val="20"/>
          <w:szCs w:val="20"/>
        </w:rPr>
        <w:t xml:space="preserve">na </w:t>
      </w:r>
      <w:r w:rsidRPr="003209DF">
        <w:rPr>
          <w:rFonts w:ascii="Arial" w:hAnsi="Arial" w:cs="Arial"/>
          <w:sz w:val="20"/>
          <w:szCs w:val="20"/>
        </w:rPr>
        <w:t>execução do objeto contratual.</w:t>
      </w:r>
    </w:p>
    <w:p w14:paraId="4059BF39"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Paralisar, por determinação do CONTRATANTE, qualquer atividade que não esteja sendo executada de acordo com a boa técnica ou que ponha em risco a segurança de pessoas ou bens de terceiros.</w:t>
      </w:r>
    </w:p>
    <w:p w14:paraId="4E09D1E3"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69C5C5AF"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Manter durante toda a vigência do Contrato</w:t>
      </w:r>
      <w:r w:rsidR="001F18D8" w:rsidRPr="003209DF">
        <w:rPr>
          <w:rFonts w:ascii="Arial" w:hAnsi="Arial" w:cs="Arial"/>
          <w:sz w:val="20"/>
          <w:szCs w:val="20"/>
        </w:rPr>
        <w:t xml:space="preserve"> ou Instrumento Equivalente</w:t>
      </w:r>
      <w:r w:rsidRPr="003209DF">
        <w:rPr>
          <w:rFonts w:ascii="Arial" w:hAnsi="Arial" w:cs="Arial"/>
          <w:sz w:val="20"/>
          <w:szCs w:val="20"/>
        </w:rPr>
        <w:t>, em compatibilidade com as obrigações assumidas, todas as condições exigidas para habilitação na licitação.</w:t>
      </w:r>
    </w:p>
    <w:p w14:paraId="633DAAB5" w14:textId="77777777"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Guardar sigilo sobre todas as informações obtidas em decorrência do cumprimento do Contrato</w:t>
      </w:r>
      <w:r w:rsidR="001F18D8" w:rsidRPr="003209DF">
        <w:rPr>
          <w:rFonts w:ascii="Arial" w:hAnsi="Arial" w:cs="Arial"/>
          <w:sz w:val="20"/>
          <w:szCs w:val="20"/>
        </w:rPr>
        <w:t xml:space="preserve"> ou Instrumento Equivalente</w:t>
      </w:r>
      <w:r w:rsidRPr="003209DF">
        <w:rPr>
          <w:rFonts w:ascii="Arial" w:hAnsi="Arial" w:cs="Arial"/>
          <w:sz w:val="20"/>
          <w:szCs w:val="20"/>
        </w:rPr>
        <w:t>.</w:t>
      </w:r>
    </w:p>
    <w:p w14:paraId="4FCABD51" w14:textId="7B02CC91" w:rsidR="00D418D7" w:rsidRPr="003209DF" w:rsidRDefault="00D418D7" w:rsidP="004F3E6E">
      <w:pPr>
        <w:pStyle w:val="PargrafodaLista"/>
        <w:numPr>
          <w:ilvl w:val="0"/>
          <w:numId w:val="13"/>
        </w:numPr>
        <w:ind w:left="1418"/>
        <w:jc w:val="both"/>
        <w:rPr>
          <w:rFonts w:ascii="Arial" w:hAnsi="Arial" w:cs="Arial"/>
          <w:sz w:val="20"/>
          <w:szCs w:val="20"/>
        </w:rPr>
      </w:pPr>
      <w:r w:rsidRPr="003209DF">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Contrato</w:t>
      </w:r>
      <w:r w:rsidR="001F18D8" w:rsidRPr="003209DF">
        <w:rPr>
          <w:rFonts w:ascii="Arial" w:hAnsi="Arial" w:cs="Arial"/>
          <w:sz w:val="20"/>
          <w:szCs w:val="20"/>
        </w:rPr>
        <w:t xml:space="preserve"> ou Instrumento Equivalente</w:t>
      </w:r>
      <w:r w:rsidRPr="003209DF">
        <w:rPr>
          <w:rFonts w:ascii="Arial" w:hAnsi="Arial" w:cs="Arial"/>
          <w:sz w:val="20"/>
          <w:szCs w:val="20"/>
        </w:rPr>
        <w:t xml:space="preserve">, exceto quando ocorrer algum dos eventos arrolados no </w:t>
      </w:r>
      <w:r w:rsidRPr="004F3E6E">
        <w:rPr>
          <w:rFonts w:ascii="Arial" w:hAnsi="Arial" w:cs="Arial"/>
          <w:sz w:val="20"/>
          <w:szCs w:val="20"/>
        </w:rPr>
        <w:t>artigo 124, II, “d”, da Lei nº 14.133/2021.</w:t>
      </w:r>
    </w:p>
    <w:p w14:paraId="2FCDA4EB" w14:textId="77777777" w:rsidR="00D418D7" w:rsidRPr="003209DF" w:rsidRDefault="00D418D7" w:rsidP="000C1AC3">
      <w:pPr>
        <w:pStyle w:val="PargrafodaLista"/>
        <w:numPr>
          <w:ilvl w:val="0"/>
          <w:numId w:val="13"/>
        </w:numPr>
        <w:ind w:left="1417" w:hanging="357"/>
        <w:contextualSpacing w:val="0"/>
        <w:jc w:val="both"/>
        <w:rPr>
          <w:rFonts w:ascii="Arial" w:hAnsi="Arial" w:cs="Arial"/>
          <w:sz w:val="20"/>
          <w:szCs w:val="20"/>
        </w:rPr>
      </w:pPr>
      <w:r w:rsidRPr="003209DF">
        <w:rPr>
          <w:rFonts w:ascii="Arial" w:hAnsi="Arial" w:cs="Arial"/>
          <w:sz w:val="20"/>
          <w:szCs w:val="20"/>
        </w:rPr>
        <w:t>Orientar e treinar seus empregados sobre os deveres previstos na Lei nº 13.709, de 14 de agosto de 2018 (LGPD), adotando medidas eficazes para proteção de dados pessoais a que tenha acesso por força da execução d</w:t>
      </w:r>
      <w:r w:rsidR="001F18D8" w:rsidRPr="003209DF">
        <w:rPr>
          <w:rFonts w:ascii="Arial" w:hAnsi="Arial" w:cs="Arial"/>
          <w:sz w:val="20"/>
          <w:szCs w:val="20"/>
        </w:rPr>
        <w:t>o</w:t>
      </w:r>
      <w:r w:rsidRPr="003209DF">
        <w:rPr>
          <w:rFonts w:ascii="Arial" w:hAnsi="Arial" w:cs="Arial"/>
          <w:sz w:val="20"/>
          <w:szCs w:val="20"/>
        </w:rPr>
        <w:t xml:space="preserve"> Contrato</w:t>
      </w:r>
      <w:r w:rsidR="001F18D8" w:rsidRPr="003209DF">
        <w:rPr>
          <w:rFonts w:ascii="Arial" w:hAnsi="Arial" w:cs="Arial"/>
          <w:sz w:val="20"/>
          <w:szCs w:val="20"/>
        </w:rPr>
        <w:t xml:space="preserve"> ou Instrumento Equivalente</w:t>
      </w:r>
      <w:r w:rsidRPr="003209DF">
        <w:rPr>
          <w:rFonts w:ascii="Arial" w:hAnsi="Arial" w:cs="Arial"/>
          <w:sz w:val="20"/>
          <w:szCs w:val="20"/>
        </w:rPr>
        <w:t>.</w:t>
      </w:r>
    </w:p>
    <w:p w14:paraId="51D4DA3B" w14:textId="14B917EC" w:rsidR="00622531" w:rsidRPr="003209DF" w:rsidRDefault="00622531" w:rsidP="000C1AC3">
      <w:pPr>
        <w:pStyle w:val="PargrafodaLista"/>
        <w:numPr>
          <w:ilvl w:val="0"/>
          <w:numId w:val="13"/>
        </w:numPr>
        <w:spacing w:after="120"/>
        <w:ind w:left="1417" w:hanging="357"/>
        <w:contextualSpacing w:val="0"/>
        <w:jc w:val="both"/>
        <w:rPr>
          <w:rFonts w:ascii="Arial" w:hAnsi="Arial" w:cs="Arial"/>
          <w:sz w:val="20"/>
          <w:szCs w:val="20"/>
        </w:rPr>
      </w:pPr>
      <w:r w:rsidRPr="003209DF">
        <w:rPr>
          <w:rFonts w:ascii="Arial" w:hAnsi="Arial" w:cs="Arial"/>
          <w:sz w:val="20"/>
          <w:szCs w:val="20"/>
        </w:rPr>
        <w:t>Não subcontratar ou transferir a outrem, no todo ou em parte, o objeto a ser fornecido.</w:t>
      </w:r>
    </w:p>
    <w:p w14:paraId="1F0EF237" w14:textId="77777777" w:rsidR="00991036" w:rsidRPr="003209DF" w:rsidRDefault="00815D42" w:rsidP="009432A6">
      <w:pPr>
        <w:spacing w:before="120" w:after="120"/>
        <w:rPr>
          <w:rFonts w:ascii="Arial" w:hAnsi="Arial" w:cs="Arial"/>
          <w:b/>
          <w:bCs/>
          <w:sz w:val="20"/>
          <w:szCs w:val="20"/>
        </w:rPr>
      </w:pPr>
      <w:r w:rsidRPr="003209DF">
        <w:rPr>
          <w:rFonts w:ascii="Arial" w:hAnsi="Arial" w:cs="Arial"/>
          <w:b/>
          <w:bCs/>
          <w:sz w:val="20"/>
          <w:szCs w:val="20"/>
        </w:rPr>
        <w:t>8</w:t>
      </w:r>
      <w:r w:rsidR="00991036" w:rsidRPr="003209DF">
        <w:rPr>
          <w:rFonts w:ascii="Arial" w:hAnsi="Arial" w:cs="Arial"/>
          <w:b/>
          <w:bCs/>
          <w:sz w:val="20"/>
          <w:szCs w:val="20"/>
        </w:rPr>
        <w:t>. CRITÉRIO DE MEDIÇÃO E DE PAGAMENTO -</w:t>
      </w:r>
      <w:r w:rsidR="00830153" w:rsidRPr="003209DF">
        <w:rPr>
          <w:rFonts w:ascii="Arial" w:hAnsi="Arial" w:cs="Arial"/>
          <w:b/>
          <w:bCs/>
          <w:sz w:val="20"/>
          <w:szCs w:val="20"/>
        </w:rPr>
        <w:t xml:space="preserve"> </w:t>
      </w:r>
      <w:r w:rsidR="00991036" w:rsidRPr="003209DF">
        <w:rPr>
          <w:rFonts w:ascii="Arial" w:hAnsi="Arial" w:cs="Arial"/>
          <w:b/>
          <w:bCs/>
          <w:sz w:val="20"/>
          <w:szCs w:val="20"/>
        </w:rPr>
        <w:t>art. 6º, XXIII, “g”, da Lei nº 14.133/</w:t>
      </w:r>
      <w:r w:rsidR="00687398" w:rsidRPr="003209DF">
        <w:rPr>
          <w:rFonts w:ascii="Arial" w:hAnsi="Arial" w:cs="Arial"/>
          <w:b/>
          <w:bCs/>
          <w:sz w:val="20"/>
          <w:szCs w:val="20"/>
        </w:rPr>
        <w:t>2021.</w:t>
      </w:r>
    </w:p>
    <w:p w14:paraId="0B60D594" w14:textId="77777777" w:rsidR="00991036" w:rsidRPr="003209DF" w:rsidRDefault="00815D42" w:rsidP="009432A6">
      <w:pPr>
        <w:spacing w:before="120" w:after="120"/>
        <w:jc w:val="both"/>
        <w:rPr>
          <w:rFonts w:ascii="Arial" w:hAnsi="Arial" w:cs="Arial"/>
          <w:b/>
          <w:sz w:val="20"/>
          <w:szCs w:val="20"/>
        </w:rPr>
      </w:pPr>
      <w:r w:rsidRPr="003209DF">
        <w:rPr>
          <w:rFonts w:ascii="Arial" w:hAnsi="Arial" w:cs="Arial"/>
          <w:b/>
          <w:sz w:val="20"/>
          <w:szCs w:val="20"/>
        </w:rPr>
        <w:t>8</w:t>
      </w:r>
      <w:r w:rsidR="00991036" w:rsidRPr="003209DF">
        <w:rPr>
          <w:rFonts w:ascii="Arial" w:hAnsi="Arial" w:cs="Arial"/>
          <w:b/>
          <w:sz w:val="20"/>
          <w:szCs w:val="20"/>
        </w:rPr>
        <w:t>.1. Prazos</w:t>
      </w:r>
    </w:p>
    <w:p w14:paraId="3D969D37" w14:textId="65C60E39" w:rsidR="00486894" w:rsidRPr="003209DF" w:rsidRDefault="00486894" w:rsidP="009432A6">
      <w:pPr>
        <w:pStyle w:val="PargrafodaLista"/>
        <w:numPr>
          <w:ilvl w:val="0"/>
          <w:numId w:val="1"/>
        </w:numPr>
        <w:spacing w:before="120" w:after="120"/>
        <w:ind w:left="714" w:hanging="357"/>
        <w:contextualSpacing w:val="0"/>
        <w:rPr>
          <w:rFonts w:ascii="Arial" w:hAnsi="Arial" w:cs="Arial"/>
          <w:bCs/>
          <w:sz w:val="20"/>
          <w:szCs w:val="20"/>
        </w:rPr>
      </w:pPr>
      <w:r w:rsidRPr="003209DF">
        <w:rPr>
          <w:rFonts w:ascii="Arial" w:hAnsi="Arial" w:cs="Arial"/>
          <w:bCs/>
          <w:sz w:val="20"/>
          <w:szCs w:val="20"/>
        </w:rPr>
        <w:t>Prazo de recebimento provisório do objeto: 04 (quatro) dias úteis</w:t>
      </w:r>
      <w:r w:rsidR="009432A6">
        <w:rPr>
          <w:rFonts w:ascii="Arial" w:hAnsi="Arial" w:cs="Arial"/>
          <w:bCs/>
          <w:sz w:val="20"/>
          <w:szCs w:val="20"/>
        </w:rPr>
        <w:t>.</w:t>
      </w:r>
    </w:p>
    <w:p w14:paraId="561A0C83" w14:textId="0D27360E" w:rsidR="00486894" w:rsidRPr="003209DF" w:rsidRDefault="00486894" w:rsidP="009432A6">
      <w:pPr>
        <w:pStyle w:val="PargrafodaLista"/>
        <w:numPr>
          <w:ilvl w:val="0"/>
          <w:numId w:val="1"/>
        </w:numPr>
        <w:spacing w:before="120" w:after="120"/>
        <w:ind w:left="714" w:hanging="357"/>
        <w:contextualSpacing w:val="0"/>
        <w:rPr>
          <w:rFonts w:ascii="Arial" w:hAnsi="Arial" w:cs="Arial"/>
          <w:bCs/>
          <w:sz w:val="20"/>
          <w:szCs w:val="20"/>
        </w:rPr>
      </w:pPr>
      <w:r w:rsidRPr="003209DF">
        <w:rPr>
          <w:rFonts w:ascii="Arial" w:hAnsi="Arial" w:cs="Arial"/>
          <w:bCs/>
          <w:sz w:val="20"/>
          <w:szCs w:val="20"/>
        </w:rPr>
        <w:t xml:space="preserve">Prazo de troca de bens rejeitados: </w:t>
      </w:r>
      <w:r w:rsidR="00E2562F" w:rsidRPr="003209DF">
        <w:rPr>
          <w:rFonts w:ascii="Arial" w:hAnsi="Arial" w:cs="Arial"/>
          <w:bCs/>
          <w:sz w:val="20"/>
          <w:szCs w:val="20"/>
        </w:rPr>
        <w:t>48</w:t>
      </w:r>
      <w:r w:rsidRPr="003209DF">
        <w:rPr>
          <w:rFonts w:ascii="Arial" w:hAnsi="Arial" w:cs="Arial"/>
          <w:bCs/>
          <w:sz w:val="20"/>
          <w:szCs w:val="20"/>
        </w:rPr>
        <w:t xml:space="preserve"> (</w:t>
      </w:r>
      <w:r w:rsidR="00E2562F" w:rsidRPr="003209DF">
        <w:rPr>
          <w:rFonts w:ascii="Arial" w:hAnsi="Arial" w:cs="Arial"/>
          <w:bCs/>
          <w:sz w:val="20"/>
          <w:szCs w:val="20"/>
        </w:rPr>
        <w:t>quarenta e oito</w:t>
      </w:r>
      <w:r w:rsidRPr="003209DF">
        <w:rPr>
          <w:rFonts w:ascii="Arial" w:hAnsi="Arial" w:cs="Arial"/>
          <w:bCs/>
          <w:sz w:val="20"/>
          <w:szCs w:val="20"/>
        </w:rPr>
        <w:t xml:space="preserve"> horas).</w:t>
      </w:r>
    </w:p>
    <w:p w14:paraId="405EED02" w14:textId="77777777" w:rsidR="00486894" w:rsidRPr="003209DF" w:rsidRDefault="00486894" w:rsidP="009432A6">
      <w:pPr>
        <w:pStyle w:val="PargrafodaLista"/>
        <w:numPr>
          <w:ilvl w:val="0"/>
          <w:numId w:val="1"/>
        </w:numPr>
        <w:spacing w:before="120" w:after="120"/>
        <w:ind w:left="714" w:hanging="357"/>
        <w:contextualSpacing w:val="0"/>
        <w:rPr>
          <w:rFonts w:ascii="Arial" w:hAnsi="Arial" w:cs="Arial"/>
          <w:bCs/>
          <w:sz w:val="20"/>
          <w:szCs w:val="20"/>
        </w:rPr>
      </w:pPr>
      <w:r w:rsidRPr="003209DF">
        <w:rPr>
          <w:rFonts w:ascii="Arial" w:hAnsi="Arial" w:cs="Arial"/>
          <w:bCs/>
          <w:sz w:val="20"/>
          <w:szCs w:val="20"/>
        </w:rPr>
        <w:t>Prazo de recebimento definitivo do objeto: 05 (cinco) dias úteis.</w:t>
      </w:r>
    </w:p>
    <w:p w14:paraId="14B74364" w14:textId="0DFFFCFA" w:rsidR="00486894" w:rsidRPr="003209DF" w:rsidRDefault="00486894" w:rsidP="009432A6">
      <w:pPr>
        <w:pStyle w:val="PargrafodaLista"/>
        <w:numPr>
          <w:ilvl w:val="0"/>
          <w:numId w:val="1"/>
        </w:numPr>
        <w:spacing w:before="120" w:after="120"/>
        <w:ind w:left="714" w:hanging="357"/>
        <w:contextualSpacing w:val="0"/>
        <w:rPr>
          <w:rFonts w:ascii="Arial" w:hAnsi="Arial" w:cs="Arial"/>
          <w:bCs/>
          <w:sz w:val="20"/>
          <w:szCs w:val="20"/>
        </w:rPr>
      </w:pPr>
      <w:r w:rsidRPr="003209DF">
        <w:rPr>
          <w:rFonts w:ascii="Arial" w:hAnsi="Arial" w:cs="Arial"/>
          <w:bCs/>
          <w:sz w:val="20"/>
          <w:szCs w:val="20"/>
        </w:rPr>
        <w:t>Prazo de Liquidação: 10 (dez)</w:t>
      </w:r>
      <w:r w:rsidR="005B013E">
        <w:rPr>
          <w:rFonts w:ascii="Arial" w:hAnsi="Arial" w:cs="Arial"/>
          <w:bCs/>
          <w:sz w:val="20"/>
          <w:szCs w:val="20"/>
        </w:rPr>
        <w:t xml:space="preserve"> </w:t>
      </w:r>
      <w:r w:rsidR="005B013E" w:rsidRPr="003209DF">
        <w:rPr>
          <w:rFonts w:ascii="Arial" w:hAnsi="Arial" w:cs="Arial"/>
          <w:bCs/>
          <w:sz w:val="20"/>
          <w:szCs w:val="20"/>
        </w:rPr>
        <w:t>dias</w:t>
      </w:r>
      <w:r w:rsidRPr="003209DF">
        <w:rPr>
          <w:rFonts w:ascii="Arial" w:hAnsi="Arial" w:cs="Arial"/>
          <w:bCs/>
          <w:sz w:val="20"/>
          <w:szCs w:val="20"/>
        </w:rPr>
        <w:t xml:space="preserve"> úteis para a liquidação da despesa, a contar do recebimento da nota fiscal ou instrumento de cobrança equivalente pela Administração, conforme Decreto Municipal nº 7.182 de 31/01/2024.</w:t>
      </w:r>
    </w:p>
    <w:p w14:paraId="55A108C0" w14:textId="0ED29E1A" w:rsidR="00486894" w:rsidRPr="003209DF" w:rsidRDefault="00486894" w:rsidP="009432A6">
      <w:pPr>
        <w:pStyle w:val="PargrafodaLista"/>
        <w:numPr>
          <w:ilvl w:val="0"/>
          <w:numId w:val="1"/>
        </w:numPr>
        <w:spacing w:before="120" w:after="120"/>
        <w:ind w:left="714" w:hanging="357"/>
        <w:contextualSpacing w:val="0"/>
        <w:rPr>
          <w:rFonts w:ascii="Arial" w:hAnsi="Arial" w:cs="Arial"/>
          <w:bCs/>
          <w:sz w:val="20"/>
          <w:szCs w:val="20"/>
        </w:rPr>
      </w:pPr>
      <w:r w:rsidRPr="003209DF">
        <w:rPr>
          <w:rFonts w:ascii="Arial" w:hAnsi="Arial" w:cs="Arial"/>
          <w:bCs/>
          <w:sz w:val="20"/>
          <w:szCs w:val="20"/>
        </w:rPr>
        <w:t xml:space="preserve">Prazo de pagamento: 20 (vinte) </w:t>
      </w:r>
      <w:r w:rsidR="005B013E" w:rsidRPr="003209DF">
        <w:rPr>
          <w:rFonts w:ascii="Arial" w:hAnsi="Arial" w:cs="Arial"/>
          <w:bCs/>
          <w:sz w:val="20"/>
          <w:szCs w:val="20"/>
        </w:rPr>
        <w:t xml:space="preserve">dias </w:t>
      </w:r>
      <w:r w:rsidRPr="003209DF">
        <w:rPr>
          <w:rFonts w:ascii="Arial" w:hAnsi="Arial" w:cs="Arial"/>
          <w:bCs/>
          <w:sz w:val="20"/>
          <w:szCs w:val="20"/>
        </w:rPr>
        <w:t>úteis para pagamento, a contar da liquidação da despesa, conforme Decreto Municipal nº 7.182 de 31/01/2024.</w:t>
      </w:r>
    </w:p>
    <w:p w14:paraId="2DFD4AC0" w14:textId="77777777" w:rsidR="00F67531" w:rsidRPr="003209DF" w:rsidRDefault="00F67531" w:rsidP="009432A6">
      <w:pPr>
        <w:widowControl w:val="0"/>
        <w:autoSpaceDE w:val="0"/>
        <w:autoSpaceDN w:val="0"/>
        <w:spacing w:line="276" w:lineRule="auto"/>
        <w:ind w:right="170"/>
        <w:jc w:val="both"/>
        <w:rPr>
          <w:rFonts w:ascii="Arial" w:hAnsi="Arial" w:cs="Arial"/>
          <w:sz w:val="20"/>
          <w:szCs w:val="20"/>
        </w:rPr>
      </w:pPr>
      <w:r w:rsidRPr="003209DF">
        <w:rPr>
          <w:rFonts w:ascii="Arial" w:hAnsi="Arial" w:cs="Arial"/>
          <w:sz w:val="20"/>
          <w:szCs w:val="20"/>
        </w:rPr>
        <w:t xml:space="preserve">8.1.1. Na emissão das notas fiscais para pagamento, as empresas deverão observar as regras </w:t>
      </w:r>
      <w:r w:rsidRPr="003209DF">
        <w:rPr>
          <w:rFonts w:ascii="Arial" w:hAnsi="Arial" w:cs="Arial"/>
          <w:sz w:val="20"/>
          <w:szCs w:val="20"/>
        </w:rPr>
        <w:lastRenderedPageBreak/>
        <w:t>de retenção do Imposto de Renda dispostas na Instrução Normativa nº RFB nº 1234, de 11 de janeiro de 2012, sob pena de não aceitação por parte do Contratante.</w:t>
      </w:r>
    </w:p>
    <w:p w14:paraId="7370D83C" w14:textId="77777777" w:rsidR="00F67531" w:rsidRPr="003209DF" w:rsidRDefault="00F67531" w:rsidP="009432A6">
      <w:pPr>
        <w:widowControl w:val="0"/>
        <w:tabs>
          <w:tab w:val="left" w:pos="965"/>
        </w:tabs>
        <w:autoSpaceDE w:val="0"/>
        <w:autoSpaceDN w:val="0"/>
        <w:spacing w:before="120" w:after="120"/>
        <w:ind w:right="164"/>
        <w:jc w:val="both"/>
        <w:rPr>
          <w:rFonts w:ascii="Arial" w:hAnsi="Arial" w:cs="Arial"/>
          <w:sz w:val="20"/>
          <w:szCs w:val="20"/>
        </w:rPr>
      </w:pPr>
      <w:r w:rsidRPr="003209DF">
        <w:rPr>
          <w:rFonts w:ascii="Arial" w:hAnsi="Arial" w:cs="Arial"/>
          <w:sz w:val="20"/>
          <w:szCs w:val="20"/>
        </w:rPr>
        <w:t xml:space="preserve">8.1.2. 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sidRPr="003209DF">
        <w:rPr>
          <w:rFonts w:ascii="Arial" w:hAnsi="Arial" w:cs="Arial"/>
          <w:sz w:val="20"/>
          <w:szCs w:val="20"/>
          <w:u w:val="single"/>
        </w:rPr>
        <w:t>SOB PENA DE RETENÇÃO DE TRIBUTOS NA FONTE</w:t>
      </w:r>
      <w:r w:rsidRPr="003209DF">
        <w:rPr>
          <w:rFonts w:ascii="Arial" w:hAnsi="Arial" w:cs="Arial"/>
          <w:sz w:val="20"/>
          <w:szCs w:val="20"/>
        </w:rPr>
        <w:t>.</w:t>
      </w:r>
    </w:p>
    <w:p w14:paraId="4E76EADA" w14:textId="77777777" w:rsidR="00991036" w:rsidRPr="003209DF" w:rsidRDefault="00815D42" w:rsidP="00D62BB6">
      <w:pPr>
        <w:spacing w:after="120"/>
        <w:ind w:right="227"/>
        <w:jc w:val="both"/>
        <w:rPr>
          <w:rFonts w:ascii="Arial" w:hAnsi="Arial" w:cs="Arial"/>
          <w:b/>
          <w:sz w:val="20"/>
          <w:szCs w:val="20"/>
        </w:rPr>
      </w:pPr>
      <w:r w:rsidRPr="003209DF">
        <w:rPr>
          <w:rFonts w:ascii="Arial" w:hAnsi="Arial" w:cs="Arial"/>
          <w:b/>
          <w:sz w:val="20"/>
          <w:szCs w:val="20"/>
        </w:rPr>
        <w:t>8</w:t>
      </w:r>
      <w:r w:rsidR="0001661D" w:rsidRPr="003209DF">
        <w:rPr>
          <w:rFonts w:ascii="Arial" w:hAnsi="Arial" w:cs="Arial"/>
          <w:b/>
          <w:sz w:val="20"/>
          <w:szCs w:val="20"/>
        </w:rPr>
        <w:t>.2. Recebimento</w:t>
      </w:r>
      <w:r w:rsidR="00991036" w:rsidRPr="003209DF">
        <w:rPr>
          <w:rFonts w:ascii="Arial" w:hAnsi="Arial" w:cs="Arial"/>
          <w:b/>
          <w:sz w:val="20"/>
          <w:szCs w:val="20"/>
        </w:rPr>
        <w:t xml:space="preserve"> </w:t>
      </w:r>
    </w:p>
    <w:p w14:paraId="431C7F77" w14:textId="77777777" w:rsidR="00D96F80" w:rsidRPr="003209DF" w:rsidRDefault="00D96F80" w:rsidP="00D62BB6">
      <w:pPr>
        <w:pStyle w:val="PargrafodaLista"/>
        <w:numPr>
          <w:ilvl w:val="0"/>
          <w:numId w:val="21"/>
        </w:numPr>
        <w:spacing w:before="120" w:after="120"/>
        <w:ind w:left="913" w:hanging="357"/>
        <w:contextualSpacing w:val="0"/>
        <w:jc w:val="both"/>
        <w:rPr>
          <w:rFonts w:ascii="Arial" w:hAnsi="Arial" w:cs="Arial"/>
          <w:sz w:val="20"/>
          <w:szCs w:val="20"/>
        </w:rPr>
      </w:pPr>
      <w:r w:rsidRPr="003209DF">
        <w:rPr>
          <w:rFonts w:ascii="Arial" w:hAnsi="Arial" w:cs="Arial"/>
          <w:sz w:val="20"/>
          <w:szCs w:val="20"/>
        </w:rPr>
        <w:t>O</w:t>
      </w:r>
      <w:r w:rsidR="00F67531" w:rsidRPr="003209DF">
        <w:rPr>
          <w:rFonts w:ascii="Arial" w:hAnsi="Arial" w:cs="Arial"/>
          <w:sz w:val="20"/>
          <w:szCs w:val="20"/>
        </w:rPr>
        <w:t>(s) bem(</w:t>
      </w:r>
      <w:proofErr w:type="spellStart"/>
      <w:r w:rsidR="00F67531" w:rsidRPr="003209DF">
        <w:rPr>
          <w:rFonts w:ascii="Arial" w:hAnsi="Arial" w:cs="Arial"/>
          <w:sz w:val="20"/>
          <w:szCs w:val="20"/>
        </w:rPr>
        <w:t>ns</w:t>
      </w:r>
      <w:proofErr w:type="spellEnd"/>
      <w:r w:rsidR="00F67531" w:rsidRPr="003209DF">
        <w:rPr>
          <w:rFonts w:ascii="Arial" w:hAnsi="Arial" w:cs="Arial"/>
          <w:sz w:val="20"/>
          <w:szCs w:val="20"/>
        </w:rPr>
        <w:t xml:space="preserve">) </w:t>
      </w:r>
      <w:r w:rsidRPr="003209DF">
        <w:rPr>
          <w:rFonts w:ascii="Arial" w:hAnsi="Arial" w:cs="Arial"/>
          <w:sz w:val="20"/>
          <w:szCs w:val="20"/>
        </w:rPr>
        <w:t>se</w:t>
      </w:r>
      <w:r w:rsidR="006F54C7" w:rsidRPr="003209DF">
        <w:rPr>
          <w:rFonts w:ascii="Arial" w:hAnsi="Arial" w:cs="Arial"/>
          <w:sz w:val="20"/>
          <w:szCs w:val="20"/>
        </w:rPr>
        <w:t>rá(</w:t>
      </w:r>
      <w:proofErr w:type="spellStart"/>
      <w:r w:rsidR="00F67531" w:rsidRPr="003209DF">
        <w:rPr>
          <w:rFonts w:ascii="Arial" w:hAnsi="Arial" w:cs="Arial"/>
          <w:sz w:val="20"/>
          <w:szCs w:val="20"/>
        </w:rPr>
        <w:t>ão</w:t>
      </w:r>
      <w:proofErr w:type="spellEnd"/>
      <w:r w:rsidR="006F54C7" w:rsidRPr="003209DF">
        <w:rPr>
          <w:rFonts w:ascii="Arial" w:hAnsi="Arial" w:cs="Arial"/>
          <w:sz w:val="20"/>
          <w:szCs w:val="20"/>
        </w:rPr>
        <w:t>)</w:t>
      </w:r>
      <w:r w:rsidR="00F67531" w:rsidRPr="003209DF">
        <w:rPr>
          <w:rFonts w:ascii="Arial" w:hAnsi="Arial" w:cs="Arial"/>
          <w:sz w:val="20"/>
          <w:szCs w:val="20"/>
        </w:rPr>
        <w:t xml:space="preserve"> </w:t>
      </w:r>
      <w:r w:rsidRPr="003209DF">
        <w:rPr>
          <w:rFonts w:ascii="Arial" w:hAnsi="Arial" w:cs="Arial"/>
          <w:sz w:val="20"/>
          <w:szCs w:val="20"/>
        </w:rPr>
        <w:t>recebido</w:t>
      </w:r>
      <w:r w:rsidR="006F54C7" w:rsidRPr="003209DF">
        <w:rPr>
          <w:rFonts w:ascii="Arial" w:hAnsi="Arial" w:cs="Arial"/>
          <w:sz w:val="20"/>
          <w:szCs w:val="20"/>
        </w:rPr>
        <w:t>(</w:t>
      </w:r>
      <w:r w:rsidR="00F67531" w:rsidRPr="003209DF">
        <w:rPr>
          <w:rFonts w:ascii="Arial" w:hAnsi="Arial" w:cs="Arial"/>
          <w:sz w:val="20"/>
          <w:szCs w:val="20"/>
        </w:rPr>
        <w:t>s</w:t>
      </w:r>
      <w:r w:rsidR="006F54C7" w:rsidRPr="003209DF">
        <w:rPr>
          <w:rFonts w:ascii="Arial" w:hAnsi="Arial" w:cs="Arial"/>
          <w:sz w:val="20"/>
          <w:szCs w:val="20"/>
        </w:rPr>
        <w:t>)</w:t>
      </w:r>
      <w:r w:rsidRPr="003209DF">
        <w:rPr>
          <w:rFonts w:ascii="Arial" w:hAnsi="Arial" w:cs="Arial"/>
          <w:sz w:val="20"/>
          <w:szCs w:val="20"/>
        </w:rPr>
        <w:t>provisoriamente pelos responsáveis pelo acompanhamento e fiscalização do contrato</w:t>
      </w:r>
      <w:r w:rsidR="00830153" w:rsidRPr="003209DF">
        <w:rPr>
          <w:rFonts w:ascii="Arial" w:hAnsi="Arial" w:cs="Arial"/>
          <w:sz w:val="20"/>
          <w:szCs w:val="20"/>
        </w:rPr>
        <w:t xml:space="preserve"> ou instrumento equivalente</w:t>
      </w:r>
      <w:r w:rsidRPr="003209DF">
        <w:rPr>
          <w:rFonts w:ascii="Arial" w:hAnsi="Arial" w:cs="Arial"/>
          <w:sz w:val="20"/>
          <w:szCs w:val="20"/>
        </w:rPr>
        <w:t xml:space="preserve">, para efeito de posterior verificação de sua conformidade com as especificações constantes neste Termo de Referência. </w:t>
      </w:r>
    </w:p>
    <w:p w14:paraId="3752E301" w14:textId="0EA46326" w:rsidR="00D96F80" w:rsidRPr="003209DF" w:rsidRDefault="00D96F80" w:rsidP="00D62BB6">
      <w:pPr>
        <w:pStyle w:val="PargrafodaLista"/>
        <w:numPr>
          <w:ilvl w:val="0"/>
          <w:numId w:val="21"/>
        </w:numPr>
        <w:spacing w:before="120" w:after="120"/>
        <w:ind w:left="913" w:hanging="357"/>
        <w:contextualSpacing w:val="0"/>
        <w:jc w:val="both"/>
        <w:rPr>
          <w:rFonts w:ascii="Arial" w:hAnsi="Arial" w:cs="Arial"/>
          <w:sz w:val="20"/>
          <w:szCs w:val="20"/>
        </w:rPr>
      </w:pPr>
      <w:r w:rsidRPr="003209DF">
        <w:rPr>
          <w:rFonts w:ascii="Arial" w:hAnsi="Arial" w:cs="Arial"/>
          <w:sz w:val="20"/>
          <w:szCs w:val="20"/>
        </w:rPr>
        <w:t xml:space="preserve">O recebimento do objeto será realizado de forma provisória pela fiscalização, no </w:t>
      </w:r>
      <w:r w:rsidR="000C1AC3" w:rsidRPr="003209DF">
        <w:rPr>
          <w:rFonts w:ascii="Arial" w:hAnsi="Arial" w:cs="Arial"/>
          <w:sz w:val="20"/>
          <w:szCs w:val="20"/>
        </w:rPr>
        <w:t>prazo informado</w:t>
      </w:r>
      <w:r w:rsidR="00FC1645" w:rsidRPr="003209DF">
        <w:rPr>
          <w:rFonts w:ascii="Arial" w:hAnsi="Arial" w:cs="Arial"/>
          <w:sz w:val="20"/>
          <w:szCs w:val="20"/>
        </w:rPr>
        <w:t xml:space="preserve"> no tópico acima</w:t>
      </w:r>
      <w:r w:rsidRPr="003209DF">
        <w:rPr>
          <w:rFonts w:ascii="Arial" w:hAnsi="Arial" w:cs="Arial"/>
          <w:sz w:val="20"/>
          <w:szCs w:val="20"/>
        </w:rPr>
        <w:t xml:space="preserve">, nos termos do art. 140, inciso I, alínea a, da Lei Federal nº 14.133/21. </w:t>
      </w:r>
    </w:p>
    <w:p w14:paraId="01DB70FD" w14:textId="77777777" w:rsidR="00D96F80" w:rsidRPr="003209DF" w:rsidRDefault="00D96F80" w:rsidP="00D62BB6">
      <w:pPr>
        <w:pStyle w:val="PargrafodaLista"/>
        <w:numPr>
          <w:ilvl w:val="0"/>
          <w:numId w:val="21"/>
        </w:numPr>
        <w:spacing w:before="120" w:after="120"/>
        <w:ind w:left="913" w:hanging="357"/>
        <w:contextualSpacing w:val="0"/>
        <w:jc w:val="both"/>
        <w:rPr>
          <w:rFonts w:ascii="Arial" w:hAnsi="Arial" w:cs="Arial"/>
          <w:sz w:val="20"/>
          <w:szCs w:val="20"/>
        </w:rPr>
      </w:pPr>
      <w:r w:rsidRPr="003209DF">
        <w:rPr>
          <w:rFonts w:ascii="Arial" w:hAnsi="Arial" w:cs="Arial"/>
          <w:sz w:val="20"/>
          <w:szCs w:val="20"/>
        </w:rPr>
        <w:t xml:space="preserve">Após o recebimento provisório, a fiscalização avaliará as características do objeto, identificando eventuais problemas. </w:t>
      </w:r>
    </w:p>
    <w:p w14:paraId="5A8A424C" w14:textId="77777777" w:rsidR="00D96F80" w:rsidRPr="003209DF" w:rsidRDefault="00D96F80" w:rsidP="00D62BB6">
      <w:pPr>
        <w:pStyle w:val="PargrafodaLista"/>
        <w:numPr>
          <w:ilvl w:val="0"/>
          <w:numId w:val="21"/>
        </w:numPr>
        <w:spacing w:before="120" w:after="120"/>
        <w:ind w:left="913" w:hanging="357"/>
        <w:contextualSpacing w:val="0"/>
        <w:jc w:val="both"/>
        <w:rPr>
          <w:rFonts w:ascii="Arial" w:hAnsi="Arial" w:cs="Arial"/>
          <w:sz w:val="20"/>
          <w:szCs w:val="20"/>
        </w:rPr>
      </w:pPr>
      <w:r w:rsidRPr="003209DF">
        <w:rPr>
          <w:rFonts w:ascii="Arial" w:hAnsi="Arial" w:cs="Arial"/>
          <w:sz w:val="20"/>
          <w:szCs w:val="20"/>
        </w:rPr>
        <w:t xml:space="preserve">Se, após o recebimento provisório, constatar-se que o objeto foi executado em desacordo com o especificado, com defeito ou incompleto, a fiscalização notificará por escrito à Contratada, interrompendo-se os prazos de recebimento e pagamento até que sanada a irregularidade. </w:t>
      </w:r>
    </w:p>
    <w:p w14:paraId="051E33C8" w14:textId="77777777" w:rsidR="00D96F80" w:rsidRPr="003209DF" w:rsidRDefault="00D96F80" w:rsidP="00D62BB6">
      <w:pPr>
        <w:pStyle w:val="PargrafodaLista"/>
        <w:numPr>
          <w:ilvl w:val="0"/>
          <w:numId w:val="21"/>
        </w:numPr>
        <w:spacing w:before="120" w:after="120"/>
        <w:ind w:left="913" w:hanging="357"/>
        <w:contextualSpacing w:val="0"/>
        <w:jc w:val="both"/>
        <w:rPr>
          <w:rFonts w:ascii="Arial" w:hAnsi="Arial" w:cs="Arial"/>
          <w:sz w:val="20"/>
          <w:szCs w:val="20"/>
        </w:rPr>
      </w:pPr>
      <w:r w:rsidRPr="003209DF">
        <w:rPr>
          <w:rFonts w:ascii="Arial" w:hAnsi="Arial" w:cs="Arial"/>
          <w:sz w:val="20"/>
          <w:szCs w:val="20"/>
        </w:rPr>
        <w:t xml:space="preserve">Estando em conformidade, será efetuado o recebimento definitivo. </w:t>
      </w:r>
    </w:p>
    <w:p w14:paraId="72B545C9" w14:textId="4F3720B0" w:rsidR="00D96F80" w:rsidRPr="003209DF" w:rsidRDefault="00D96F80" w:rsidP="00D62BB6">
      <w:pPr>
        <w:pStyle w:val="PargrafodaLista"/>
        <w:numPr>
          <w:ilvl w:val="0"/>
          <w:numId w:val="21"/>
        </w:numPr>
        <w:spacing w:before="120" w:after="120"/>
        <w:ind w:left="913" w:hanging="357"/>
        <w:contextualSpacing w:val="0"/>
        <w:jc w:val="both"/>
        <w:rPr>
          <w:rFonts w:ascii="Arial" w:hAnsi="Arial" w:cs="Arial"/>
          <w:sz w:val="20"/>
          <w:szCs w:val="20"/>
        </w:rPr>
      </w:pPr>
      <w:r w:rsidRPr="003209DF">
        <w:rPr>
          <w:rFonts w:ascii="Arial" w:hAnsi="Arial" w:cs="Arial"/>
          <w:sz w:val="20"/>
          <w:szCs w:val="20"/>
        </w:rPr>
        <w:t xml:space="preserve">O recebimento definitivo do objeto será efetuado pela fiscalização, nos termos do art.140, inciso I, alínea b, da Lei Federal nº 14.133/2021, no prazo </w:t>
      </w:r>
      <w:r w:rsidR="00FC1645" w:rsidRPr="003209DF">
        <w:rPr>
          <w:rFonts w:ascii="Arial" w:hAnsi="Arial" w:cs="Arial"/>
          <w:sz w:val="20"/>
          <w:szCs w:val="20"/>
        </w:rPr>
        <w:t>informado no tópico acima</w:t>
      </w:r>
      <w:r w:rsidRPr="003209DF">
        <w:rPr>
          <w:rFonts w:ascii="Arial" w:hAnsi="Arial" w:cs="Arial"/>
          <w:sz w:val="20"/>
          <w:szCs w:val="20"/>
        </w:rPr>
        <w:t xml:space="preserve">, depois de verificada a conformidade das quantidades e especificações com aquelas contratadas e consignadas no Termo de Referência. </w:t>
      </w:r>
    </w:p>
    <w:p w14:paraId="2F4330D3" w14:textId="77777777" w:rsidR="00D96F80" w:rsidRPr="003209DF" w:rsidRDefault="00D96F80" w:rsidP="00D62BB6">
      <w:pPr>
        <w:pStyle w:val="PargrafodaLista"/>
        <w:numPr>
          <w:ilvl w:val="0"/>
          <w:numId w:val="21"/>
        </w:numPr>
        <w:spacing w:before="120" w:after="120"/>
        <w:ind w:left="913" w:hanging="357"/>
        <w:contextualSpacing w:val="0"/>
        <w:jc w:val="both"/>
        <w:rPr>
          <w:rFonts w:ascii="Arial" w:hAnsi="Arial" w:cs="Arial"/>
          <w:sz w:val="20"/>
          <w:szCs w:val="20"/>
        </w:rPr>
      </w:pPr>
      <w:r w:rsidRPr="003209DF">
        <w:rPr>
          <w:rFonts w:ascii="Arial" w:hAnsi="Arial" w:cs="Arial"/>
          <w:sz w:val="20"/>
          <w:szCs w:val="20"/>
        </w:rPr>
        <w:t>O aceite/aprovação do objeto pelo Contratante não exclui a responsabilidade civil da Contratada por vício de quantidade e/ou qualidade ou disparidades com as especificações estabelecidas neste Termo de Referência.</w:t>
      </w:r>
    </w:p>
    <w:p w14:paraId="15ECADA0" w14:textId="24F5F615" w:rsidR="00991036" w:rsidRPr="003209DF" w:rsidRDefault="000F2930" w:rsidP="000C1AC3">
      <w:pPr>
        <w:spacing w:before="120" w:after="120"/>
        <w:jc w:val="both"/>
        <w:rPr>
          <w:rFonts w:ascii="Arial" w:hAnsi="Arial" w:cs="Arial"/>
          <w:b/>
          <w:bCs/>
          <w:sz w:val="20"/>
          <w:szCs w:val="20"/>
        </w:rPr>
      </w:pPr>
      <w:r w:rsidRPr="003209DF">
        <w:rPr>
          <w:rFonts w:ascii="Arial" w:hAnsi="Arial" w:cs="Arial"/>
          <w:b/>
          <w:bCs/>
          <w:sz w:val="20"/>
          <w:szCs w:val="20"/>
        </w:rPr>
        <w:t xml:space="preserve">9. </w:t>
      </w:r>
      <w:r w:rsidR="00991036" w:rsidRPr="003209DF">
        <w:rPr>
          <w:rFonts w:ascii="Arial" w:hAnsi="Arial" w:cs="Arial"/>
          <w:b/>
          <w:bCs/>
          <w:sz w:val="20"/>
          <w:szCs w:val="20"/>
        </w:rPr>
        <w:t>FORMA E CRITÉRIOS DE SELEÇÃO DO FORNECEDOR - art. 6º, XXIII, “h”, da Lei nº 14.133/2021:</w:t>
      </w:r>
    </w:p>
    <w:p w14:paraId="33CDA03A" w14:textId="2B2A8E0A" w:rsidR="00991036" w:rsidRPr="003209DF" w:rsidRDefault="00991036" w:rsidP="000C1AC3">
      <w:pPr>
        <w:spacing w:before="120" w:after="120"/>
        <w:jc w:val="both"/>
        <w:rPr>
          <w:rFonts w:ascii="Arial" w:hAnsi="Arial" w:cs="Arial"/>
          <w:sz w:val="20"/>
          <w:szCs w:val="20"/>
        </w:rPr>
      </w:pPr>
      <w:r w:rsidRPr="003209DF">
        <w:rPr>
          <w:rFonts w:ascii="Arial" w:hAnsi="Arial" w:cs="Arial"/>
          <w:sz w:val="20"/>
          <w:szCs w:val="20"/>
        </w:rPr>
        <w:t>O fornecedor será selecionado por meio da realização de procedimento de LICITAÇÃO, na forma de:</w:t>
      </w:r>
    </w:p>
    <w:p w14:paraId="7288A763" w14:textId="59DBCFB9" w:rsidR="00553B19" w:rsidRPr="003209DF" w:rsidRDefault="00553B19" w:rsidP="00D62BB6">
      <w:pPr>
        <w:spacing w:before="120" w:after="120"/>
        <w:jc w:val="both"/>
        <w:rPr>
          <w:rFonts w:ascii="Arial" w:hAnsi="Arial" w:cs="Arial"/>
          <w:sz w:val="20"/>
          <w:szCs w:val="20"/>
        </w:rPr>
      </w:pPr>
      <w:r w:rsidRPr="003209DF">
        <w:rPr>
          <w:rFonts w:ascii="Arial" w:hAnsi="Arial" w:cs="Arial"/>
          <w:sz w:val="20"/>
          <w:szCs w:val="20"/>
        </w:rPr>
        <w:t>PREGÃO, sob a forma ELETRÔNICA com adoção do critério de julgamento pelo menor preço</w:t>
      </w:r>
      <w:r w:rsidR="00D62BB6">
        <w:rPr>
          <w:rFonts w:ascii="Arial" w:hAnsi="Arial" w:cs="Arial"/>
          <w:sz w:val="20"/>
          <w:szCs w:val="20"/>
        </w:rPr>
        <w:t>.</w:t>
      </w:r>
    </w:p>
    <w:p w14:paraId="539A39BA" w14:textId="77777777" w:rsidR="00E75985" w:rsidRPr="003209DF" w:rsidRDefault="00815D42" w:rsidP="00D62BB6">
      <w:pPr>
        <w:spacing w:before="120" w:after="120"/>
        <w:jc w:val="both"/>
        <w:rPr>
          <w:rFonts w:ascii="Arial" w:hAnsi="Arial" w:cs="Arial"/>
          <w:b/>
          <w:bCs/>
          <w:sz w:val="20"/>
          <w:szCs w:val="20"/>
        </w:rPr>
      </w:pPr>
      <w:r w:rsidRPr="003209DF">
        <w:rPr>
          <w:rFonts w:ascii="Arial" w:hAnsi="Arial" w:cs="Arial"/>
          <w:b/>
          <w:bCs/>
          <w:sz w:val="20"/>
          <w:szCs w:val="20"/>
        </w:rPr>
        <w:t>9</w:t>
      </w:r>
      <w:r w:rsidR="00E75985" w:rsidRPr="003209DF">
        <w:rPr>
          <w:rFonts w:ascii="Arial" w:hAnsi="Arial" w:cs="Arial"/>
          <w:b/>
          <w:bCs/>
          <w:sz w:val="20"/>
          <w:szCs w:val="20"/>
        </w:rPr>
        <w:t>.</w:t>
      </w:r>
      <w:r w:rsidR="00F33E81" w:rsidRPr="003209DF">
        <w:rPr>
          <w:rFonts w:ascii="Arial" w:hAnsi="Arial" w:cs="Arial"/>
          <w:b/>
          <w:bCs/>
          <w:sz w:val="20"/>
          <w:szCs w:val="20"/>
        </w:rPr>
        <w:t>1</w:t>
      </w:r>
      <w:r w:rsidR="00E75985" w:rsidRPr="003209DF">
        <w:rPr>
          <w:rFonts w:ascii="Arial" w:hAnsi="Arial" w:cs="Arial"/>
          <w:b/>
          <w:bCs/>
          <w:sz w:val="20"/>
          <w:szCs w:val="20"/>
        </w:rPr>
        <w:tab/>
        <w:t>Qualificação econômico-financeira</w:t>
      </w:r>
    </w:p>
    <w:p w14:paraId="399EF207" w14:textId="3E5BB368" w:rsidR="009B4D51" w:rsidRPr="00D62BB6" w:rsidRDefault="001D1C11" w:rsidP="00D62BB6">
      <w:pPr>
        <w:jc w:val="both"/>
        <w:rPr>
          <w:rFonts w:ascii="Arial" w:hAnsi="Arial" w:cs="Arial"/>
          <w:sz w:val="20"/>
          <w:szCs w:val="20"/>
        </w:rPr>
      </w:pPr>
      <w:r w:rsidRPr="003209DF">
        <w:rPr>
          <w:rFonts w:ascii="Arial" w:hAnsi="Arial" w:cs="Arial"/>
          <w:sz w:val="20"/>
          <w:szCs w:val="20"/>
        </w:rPr>
        <w:t>Não será exigida.</w:t>
      </w:r>
    </w:p>
    <w:p w14:paraId="21B7B795" w14:textId="77777777" w:rsidR="00E75985" w:rsidRPr="003209DF" w:rsidRDefault="00FC34FE" w:rsidP="00D62BB6">
      <w:pPr>
        <w:spacing w:before="120" w:after="120"/>
        <w:jc w:val="both"/>
        <w:rPr>
          <w:rFonts w:ascii="Arial" w:hAnsi="Arial" w:cs="Arial"/>
          <w:b/>
          <w:bCs/>
          <w:sz w:val="20"/>
          <w:szCs w:val="20"/>
        </w:rPr>
      </w:pPr>
      <w:r w:rsidRPr="003209DF">
        <w:rPr>
          <w:rFonts w:ascii="Arial" w:hAnsi="Arial" w:cs="Arial"/>
          <w:b/>
          <w:bCs/>
          <w:sz w:val="20"/>
          <w:szCs w:val="20"/>
        </w:rPr>
        <w:t>9</w:t>
      </w:r>
      <w:r w:rsidR="00EC7A0E" w:rsidRPr="003209DF">
        <w:rPr>
          <w:rFonts w:ascii="Arial" w:hAnsi="Arial" w:cs="Arial"/>
          <w:b/>
          <w:bCs/>
          <w:sz w:val="20"/>
          <w:szCs w:val="20"/>
        </w:rPr>
        <w:t>.</w:t>
      </w:r>
      <w:r w:rsidRPr="003209DF">
        <w:rPr>
          <w:rFonts w:ascii="Arial" w:hAnsi="Arial" w:cs="Arial"/>
          <w:b/>
          <w:bCs/>
          <w:sz w:val="20"/>
          <w:szCs w:val="20"/>
        </w:rPr>
        <w:t>2</w:t>
      </w:r>
      <w:r w:rsidR="00EC7A0E" w:rsidRPr="003209DF">
        <w:rPr>
          <w:rFonts w:ascii="Arial" w:hAnsi="Arial" w:cs="Arial"/>
          <w:b/>
          <w:bCs/>
          <w:sz w:val="20"/>
          <w:szCs w:val="20"/>
        </w:rPr>
        <w:tab/>
        <w:t>Qualificação técnica</w:t>
      </w:r>
      <w:r w:rsidRPr="003209DF">
        <w:rPr>
          <w:rFonts w:ascii="Arial" w:hAnsi="Arial" w:cs="Arial"/>
          <w:b/>
          <w:bCs/>
          <w:sz w:val="20"/>
          <w:szCs w:val="20"/>
        </w:rPr>
        <w:t xml:space="preserve"> (Art. 67 da Lei 14.133/2021)</w:t>
      </w:r>
    </w:p>
    <w:p w14:paraId="60091191" w14:textId="61389EE9" w:rsidR="007C3EDC" w:rsidRDefault="007C3EDC" w:rsidP="00D62BB6">
      <w:pPr>
        <w:spacing w:before="120" w:after="120"/>
        <w:jc w:val="both"/>
        <w:rPr>
          <w:rFonts w:ascii="Arial" w:hAnsi="Arial" w:cs="Arial"/>
          <w:sz w:val="20"/>
          <w:szCs w:val="20"/>
        </w:rPr>
      </w:pPr>
      <w:r>
        <w:rPr>
          <w:rFonts w:ascii="Arial" w:hAnsi="Arial" w:cs="Arial"/>
          <w:sz w:val="20"/>
          <w:szCs w:val="20"/>
        </w:rPr>
        <w:t xml:space="preserve">9.2.1 Autorização de Funcionamento de Empresa – AFE do licitante, </w:t>
      </w:r>
      <w:r w:rsidR="00B57610">
        <w:rPr>
          <w:rFonts w:ascii="Arial" w:hAnsi="Arial" w:cs="Arial"/>
          <w:sz w:val="20"/>
          <w:szCs w:val="20"/>
        </w:rPr>
        <w:t>expedida pela Agência Nacional de Vigilância Sanitária</w:t>
      </w:r>
      <w:r w:rsidR="00CE5DFA">
        <w:rPr>
          <w:rFonts w:ascii="Arial" w:hAnsi="Arial" w:cs="Arial"/>
          <w:sz w:val="20"/>
          <w:szCs w:val="20"/>
        </w:rPr>
        <w:t xml:space="preserve"> – ANVISA, </w:t>
      </w:r>
      <w:r>
        <w:rPr>
          <w:rFonts w:ascii="Arial" w:hAnsi="Arial" w:cs="Arial"/>
          <w:sz w:val="20"/>
          <w:szCs w:val="20"/>
        </w:rPr>
        <w:t>quando exercer atividades sujeitas à vigilância sanitária compatíveis com o objeto licitado.</w:t>
      </w:r>
    </w:p>
    <w:p w14:paraId="2EAB2A66" w14:textId="080FC519" w:rsidR="00E445B6" w:rsidRPr="003209DF" w:rsidRDefault="007C3EDC" w:rsidP="00D62BB6">
      <w:pPr>
        <w:spacing w:before="120" w:after="120"/>
        <w:jc w:val="both"/>
        <w:rPr>
          <w:rFonts w:ascii="Arial" w:hAnsi="Arial" w:cs="Arial"/>
          <w:sz w:val="20"/>
          <w:szCs w:val="20"/>
        </w:rPr>
      </w:pPr>
      <w:r>
        <w:rPr>
          <w:rFonts w:ascii="Arial" w:hAnsi="Arial" w:cs="Arial"/>
          <w:sz w:val="20"/>
          <w:szCs w:val="20"/>
        </w:rPr>
        <w:t xml:space="preserve">9.2.2 </w:t>
      </w:r>
      <w:r w:rsidR="00E445B6" w:rsidRPr="003209DF">
        <w:rPr>
          <w:rFonts w:ascii="Arial" w:hAnsi="Arial" w:cs="Arial"/>
          <w:sz w:val="20"/>
          <w:szCs w:val="20"/>
        </w:rPr>
        <w:t xml:space="preserve">Apresentar no mínimo 01 (um) atestado fornecido por pessoa jurídica de direito público ou privado, que comprove ter a licitante cumprido, de forma satisfatória, o fornecimento de objeto pertinente e compatível ao especificado no TERMO DE REFERÊNCIA, com clara menção do </w:t>
      </w:r>
      <w:r w:rsidR="00E445B6" w:rsidRPr="003209DF">
        <w:rPr>
          <w:rFonts w:ascii="Arial" w:hAnsi="Arial" w:cs="Arial"/>
          <w:sz w:val="20"/>
          <w:szCs w:val="20"/>
        </w:rPr>
        <w:lastRenderedPageBreak/>
        <w:t xml:space="preserve">fornecimento bem sucedido, quanto ao cumprimento de prazos, especificações e qualidade do mesmo. </w:t>
      </w:r>
    </w:p>
    <w:p w14:paraId="5DA7E71C" w14:textId="2E3E395E" w:rsidR="00E73255" w:rsidRPr="00E84205" w:rsidRDefault="00E73255" w:rsidP="00D62BB6">
      <w:pPr>
        <w:spacing w:before="120" w:after="120"/>
        <w:rPr>
          <w:rFonts w:ascii="Arial" w:hAnsi="Arial" w:cs="Arial"/>
          <w:sz w:val="20"/>
          <w:szCs w:val="20"/>
        </w:rPr>
      </w:pPr>
      <w:r w:rsidRPr="003209DF">
        <w:rPr>
          <w:rFonts w:ascii="Arial" w:hAnsi="Arial" w:cs="Arial"/>
          <w:b/>
          <w:bCs/>
          <w:sz w:val="20"/>
          <w:szCs w:val="20"/>
        </w:rPr>
        <w:t>Justificativa para a exigência de qualificação técnica</w:t>
      </w:r>
      <w:r w:rsidRPr="00E84205">
        <w:rPr>
          <w:rFonts w:ascii="Arial" w:hAnsi="Arial" w:cs="Arial"/>
          <w:sz w:val="20"/>
          <w:szCs w:val="20"/>
        </w:rPr>
        <w:t>:</w:t>
      </w:r>
    </w:p>
    <w:p w14:paraId="56D0C32F" w14:textId="20BA5F09" w:rsidR="00201314" w:rsidRPr="00201314" w:rsidRDefault="00201314" w:rsidP="00D62BB6">
      <w:pPr>
        <w:spacing w:before="120" w:after="120"/>
        <w:jc w:val="both"/>
        <w:rPr>
          <w:rFonts w:ascii="Arial" w:hAnsi="Arial" w:cs="Arial"/>
          <w:sz w:val="20"/>
          <w:szCs w:val="20"/>
        </w:rPr>
      </w:pPr>
      <w:r w:rsidRPr="00201314">
        <w:rPr>
          <w:rFonts w:ascii="Arial" w:hAnsi="Arial" w:cs="Arial"/>
          <w:sz w:val="20"/>
          <w:szCs w:val="20"/>
        </w:rPr>
        <w:t xml:space="preserve">A exigência da qualificação técnica se justifica pela necessidade do </w:t>
      </w:r>
      <w:r w:rsidR="00D62BB6" w:rsidRPr="00201314">
        <w:rPr>
          <w:rFonts w:ascii="Arial" w:hAnsi="Arial" w:cs="Arial"/>
          <w:sz w:val="20"/>
          <w:szCs w:val="20"/>
        </w:rPr>
        <w:t>Co</w:t>
      </w:r>
      <w:r w:rsidRPr="00201314">
        <w:rPr>
          <w:rFonts w:ascii="Arial" w:hAnsi="Arial" w:cs="Arial"/>
          <w:sz w:val="20"/>
          <w:szCs w:val="20"/>
        </w:rPr>
        <w:t>ntratante de ter conhecimento acerca da qualificação técnica d</w:t>
      </w:r>
      <w:r w:rsidR="00D62BB6">
        <w:rPr>
          <w:rFonts w:ascii="Arial" w:hAnsi="Arial" w:cs="Arial"/>
          <w:sz w:val="20"/>
          <w:szCs w:val="20"/>
        </w:rPr>
        <w:t>o</w:t>
      </w:r>
      <w:r w:rsidRPr="00201314">
        <w:rPr>
          <w:rFonts w:ascii="Arial" w:hAnsi="Arial" w:cs="Arial"/>
          <w:sz w:val="20"/>
          <w:szCs w:val="20"/>
        </w:rPr>
        <w:t xml:space="preserve"> licitante, ou seja, verificar se el</w:t>
      </w:r>
      <w:r w:rsidR="00D62BB6">
        <w:rPr>
          <w:rFonts w:ascii="Arial" w:hAnsi="Arial" w:cs="Arial"/>
          <w:sz w:val="20"/>
          <w:szCs w:val="20"/>
        </w:rPr>
        <w:t>e</w:t>
      </w:r>
      <w:r w:rsidRPr="00201314">
        <w:rPr>
          <w:rFonts w:ascii="Arial" w:hAnsi="Arial" w:cs="Arial"/>
          <w:sz w:val="20"/>
          <w:szCs w:val="20"/>
        </w:rPr>
        <w:t xml:space="preserve"> possui capacidade para executar, de forma satisfatória, o objeto indicado no edital. Evitando assim, danos ou desperdícios a Administração Pública, uma vez que empresas incapazes de executar o objeto não poderão participar do certame.</w:t>
      </w:r>
    </w:p>
    <w:p w14:paraId="6B868453" w14:textId="31F7E887" w:rsidR="0054740E" w:rsidRPr="003209DF" w:rsidRDefault="000E432C" w:rsidP="00D62BB6">
      <w:pPr>
        <w:spacing w:before="120" w:after="120"/>
        <w:jc w:val="both"/>
        <w:rPr>
          <w:rFonts w:ascii="Arial" w:hAnsi="Arial" w:cs="Arial"/>
          <w:b/>
          <w:bCs/>
          <w:sz w:val="20"/>
          <w:szCs w:val="20"/>
        </w:rPr>
      </w:pPr>
      <w:r w:rsidRPr="003209DF">
        <w:rPr>
          <w:rFonts w:ascii="Arial" w:hAnsi="Arial" w:cs="Arial"/>
          <w:b/>
          <w:bCs/>
          <w:sz w:val="20"/>
          <w:szCs w:val="20"/>
        </w:rPr>
        <w:t xml:space="preserve">10. </w:t>
      </w:r>
      <w:r w:rsidR="0054740E" w:rsidRPr="003209DF">
        <w:rPr>
          <w:rFonts w:ascii="Arial" w:hAnsi="Arial" w:cs="Arial"/>
          <w:b/>
          <w:bCs/>
          <w:sz w:val="20"/>
          <w:szCs w:val="20"/>
        </w:rPr>
        <w:t>ESTIMATIVA DO VALOR DA CONTRATAÇÃO - art. 6º, XXIII, “i”, da Lei nº 14.133/2021</w:t>
      </w:r>
    </w:p>
    <w:p w14:paraId="228F5E96" w14:textId="77777777" w:rsidR="00C8369C" w:rsidRPr="003209DF" w:rsidRDefault="008511F8" w:rsidP="00D62BB6">
      <w:pPr>
        <w:spacing w:before="120" w:after="120"/>
        <w:jc w:val="both"/>
        <w:rPr>
          <w:rFonts w:ascii="Arial" w:hAnsi="Arial" w:cs="Arial"/>
          <w:sz w:val="20"/>
          <w:szCs w:val="20"/>
        </w:rPr>
      </w:pPr>
      <w:r w:rsidRPr="003209DF">
        <w:rPr>
          <w:rFonts w:ascii="Arial" w:hAnsi="Arial" w:cs="Arial"/>
          <w:sz w:val="20"/>
          <w:szCs w:val="20"/>
        </w:rPr>
        <w:t>10.1</w:t>
      </w:r>
      <w:r w:rsidR="00C8369C" w:rsidRPr="003209DF">
        <w:rPr>
          <w:rFonts w:ascii="Arial" w:hAnsi="Arial" w:cs="Arial"/>
          <w:sz w:val="20"/>
          <w:szCs w:val="20"/>
        </w:rPr>
        <w:t xml:space="preserve"> O custo estimado total da contratação constará anexo:</w:t>
      </w:r>
    </w:p>
    <w:p w14:paraId="513E6D7C" w14:textId="158EC7CB" w:rsidR="00C8369C" w:rsidRPr="003209DF" w:rsidRDefault="00C8369C" w:rsidP="00D62BB6">
      <w:pPr>
        <w:jc w:val="both"/>
        <w:rPr>
          <w:rFonts w:ascii="Arial" w:hAnsi="Arial" w:cs="Arial"/>
          <w:sz w:val="20"/>
          <w:szCs w:val="20"/>
        </w:rPr>
      </w:pPr>
      <w:r w:rsidRPr="003209DF">
        <w:rPr>
          <w:rFonts w:ascii="Arial" w:hAnsi="Arial" w:cs="Arial"/>
          <w:sz w:val="20"/>
          <w:szCs w:val="20"/>
        </w:rPr>
        <w:t>Sim</w:t>
      </w:r>
      <w:r w:rsidR="00201314">
        <w:rPr>
          <w:rFonts w:ascii="Arial" w:hAnsi="Arial" w:cs="Arial"/>
          <w:sz w:val="20"/>
          <w:szCs w:val="20"/>
        </w:rPr>
        <w:t>.</w:t>
      </w:r>
    </w:p>
    <w:p w14:paraId="51E372B9" w14:textId="77777777" w:rsidR="00C8369C" w:rsidRPr="003209DF" w:rsidRDefault="008511F8" w:rsidP="00D62BB6">
      <w:pPr>
        <w:spacing w:before="120" w:after="120"/>
        <w:jc w:val="both"/>
        <w:rPr>
          <w:rFonts w:ascii="Arial" w:hAnsi="Arial" w:cs="Arial"/>
          <w:sz w:val="20"/>
          <w:szCs w:val="20"/>
        </w:rPr>
      </w:pPr>
      <w:r w:rsidRPr="003209DF">
        <w:rPr>
          <w:rFonts w:ascii="Arial" w:hAnsi="Arial" w:cs="Arial"/>
          <w:sz w:val="20"/>
          <w:szCs w:val="20"/>
        </w:rPr>
        <w:t xml:space="preserve">10.2 </w:t>
      </w:r>
      <w:r w:rsidR="00C8369C" w:rsidRPr="003209DF">
        <w:rPr>
          <w:rFonts w:ascii="Arial" w:hAnsi="Arial" w:cs="Arial"/>
          <w:sz w:val="20"/>
          <w:szCs w:val="20"/>
        </w:rPr>
        <w:t xml:space="preserve">A estimativa de custo levou em consideração o risco envolvido na contratação e sua alocação entre </w:t>
      </w:r>
      <w:r w:rsidR="00095C7D" w:rsidRPr="003209DF">
        <w:rPr>
          <w:rFonts w:ascii="Arial" w:hAnsi="Arial" w:cs="Arial"/>
          <w:sz w:val="20"/>
          <w:szCs w:val="20"/>
        </w:rPr>
        <w:t>Contratante</w:t>
      </w:r>
      <w:r w:rsidR="00C8369C" w:rsidRPr="003209DF">
        <w:rPr>
          <w:rFonts w:ascii="Arial" w:hAnsi="Arial" w:cs="Arial"/>
          <w:sz w:val="20"/>
          <w:szCs w:val="20"/>
        </w:rPr>
        <w:t xml:space="preserve"> e </w:t>
      </w:r>
      <w:r w:rsidR="0054633E" w:rsidRPr="003209DF">
        <w:rPr>
          <w:rFonts w:ascii="Arial" w:hAnsi="Arial" w:cs="Arial"/>
          <w:sz w:val="20"/>
          <w:szCs w:val="20"/>
        </w:rPr>
        <w:t>Contratad</w:t>
      </w:r>
      <w:r w:rsidR="00C8369C" w:rsidRPr="003209DF">
        <w:rPr>
          <w:rFonts w:ascii="Arial" w:hAnsi="Arial" w:cs="Arial"/>
          <w:sz w:val="20"/>
          <w:szCs w:val="20"/>
        </w:rPr>
        <w:t>o, conforme especificado na matriz de risco constante do Contrato.</w:t>
      </w:r>
    </w:p>
    <w:p w14:paraId="1DB513FA" w14:textId="40C00F1F" w:rsidR="00C8369C" w:rsidRPr="003209DF" w:rsidRDefault="00C8369C" w:rsidP="00D62BB6">
      <w:pPr>
        <w:spacing w:before="120" w:after="120"/>
        <w:jc w:val="both"/>
        <w:rPr>
          <w:rFonts w:ascii="Arial" w:hAnsi="Arial" w:cs="Arial"/>
          <w:sz w:val="20"/>
          <w:szCs w:val="20"/>
        </w:rPr>
      </w:pPr>
      <w:r w:rsidRPr="003209DF">
        <w:rPr>
          <w:rFonts w:ascii="Arial" w:hAnsi="Arial" w:cs="Arial"/>
          <w:spacing w:val="-1"/>
          <w:sz w:val="20"/>
          <w:szCs w:val="20"/>
        </w:rPr>
        <w:t>Não</w:t>
      </w:r>
      <w:r w:rsidR="00201314">
        <w:rPr>
          <w:rFonts w:ascii="Arial" w:hAnsi="Arial" w:cs="Arial"/>
          <w:spacing w:val="-1"/>
          <w:sz w:val="20"/>
          <w:szCs w:val="20"/>
        </w:rPr>
        <w:t>.</w:t>
      </w:r>
    </w:p>
    <w:p w14:paraId="56FB6D02" w14:textId="6A9BB69F" w:rsidR="00E148E4" w:rsidRPr="003209DF" w:rsidRDefault="000E432C" w:rsidP="000E432C">
      <w:pPr>
        <w:spacing w:before="120" w:after="120"/>
        <w:jc w:val="both"/>
        <w:rPr>
          <w:rFonts w:ascii="Arial" w:hAnsi="Arial" w:cs="Arial"/>
          <w:b/>
          <w:bCs/>
          <w:sz w:val="20"/>
          <w:szCs w:val="20"/>
        </w:rPr>
      </w:pPr>
      <w:r w:rsidRPr="003209DF">
        <w:rPr>
          <w:rFonts w:ascii="Arial" w:hAnsi="Arial" w:cs="Arial"/>
          <w:b/>
          <w:bCs/>
          <w:sz w:val="20"/>
          <w:szCs w:val="20"/>
        </w:rPr>
        <w:t>1</w:t>
      </w:r>
      <w:r w:rsidR="00E22EA9" w:rsidRPr="003209DF">
        <w:rPr>
          <w:rFonts w:ascii="Arial" w:hAnsi="Arial" w:cs="Arial"/>
          <w:b/>
          <w:bCs/>
          <w:sz w:val="20"/>
          <w:szCs w:val="20"/>
        </w:rPr>
        <w:t>1</w:t>
      </w:r>
      <w:r w:rsidRPr="003209DF">
        <w:rPr>
          <w:rFonts w:ascii="Arial" w:hAnsi="Arial" w:cs="Arial"/>
          <w:b/>
          <w:bCs/>
          <w:sz w:val="20"/>
          <w:szCs w:val="20"/>
        </w:rPr>
        <w:t xml:space="preserve">. </w:t>
      </w:r>
      <w:r w:rsidR="00E148E4" w:rsidRPr="003209DF">
        <w:rPr>
          <w:rFonts w:ascii="Arial" w:hAnsi="Arial" w:cs="Arial"/>
          <w:b/>
          <w:bCs/>
          <w:sz w:val="20"/>
          <w:szCs w:val="20"/>
        </w:rPr>
        <w:t>DO ATENDIMENTO AO DISPOSTO NA LEI GERAL DE PROTEÇÃO DE DADOS – LEI N</w:t>
      </w:r>
      <w:r w:rsidR="000C1AC3">
        <w:rPr>
          <w:rFonts w:ascii="Arial" w:hAnsi="Arial" w:cs="Arial"/>
          <w:b/>
          <w:bCs/>
          <w:sz w:val="20"/>
          <w:szCs w:val="20"/>
        </w:rPr>
        <w:t>º</w:t>
      </w:r>
      <w:r w:rsidR="00E148E4" w:rsidRPr="003209DF">
        <w:rPr>
          <w:rFonts w:ascii="Arial" w:hAnsi="Arial" w:cs="Arial"/>
          <w:b/>
          <w:bCs/>
          <w:sz w:val="20"/>
          <w:szCs w:val="20"/>
        </w:rPr>
        <w:t xml:space="preserve"> 13.709/2018 (LGPD)</w:t>
      </w:r>
    </w:p>
    <w:p w14:paraId="0691DCA4" w14:textId="77777777" w:rsidR="00FC1645" w:rsidRPr="003209DF" w:rsidRDefault="00FC1645" w:rsidP="00D62BB6">
      <w:pPr>
        <w:spacing w:before="120" w:after="120"/>
        <w:jc w:val="both"/>
        <w:rPr>
          <w:rFonts w:ascii="Arial" w:hAnsi="Arial" w:cs="Arial"/>
          <w:sz w:val="20"/>
          <w:szCs w:val="20"/>
        </w:rPr>
      </w:pPr>
      <w:r w:rsidRPr="003209DF">
        <w:rPr>
          <w:rFonts w:ascii="Arial" w:hAnsi="Arial" w:cs="Arial"/>
          <w:sz w:val="20"/>
          <w:szCs w:val="20"/>
        </w:rPr>
        <w:t>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p>
    <w:p w14:paraId="24CA3D2C"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7D99804C"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 xml:space="preserve">PARAGRÁFO PRIMEIRO: O tratamento de dados pessoais dar-se-á de acordo com as bases legais previstas nas hipóteses dos </w:t>
      </w:r>
      <w:proofErr w:type="spellStart"/>
      <w:r w:rsidRPr="003209DF">
        <w:rPr>
          <w:rFonts w:ascii="Arial" w:hAnsi="Arial" w:cs="Arial"/>
          <w:sz w:val="20"/>
          <w:szCs w:val="20"/>
        </w:rPr>
        <w:t>arts</w:t>
      </w:r>
      <w:proofErr w:type="spellEnd"/>
      <w:r w:rsidRPr="003209DF">
        <w:rPr>
          <w:rFonts w:ascii="Arial" w:hAnsi="Arial" w:cs="Arial"/>
          <w:sz w:val="20"/>
          <w:szCs w:val="20"/>
        </w:rPr>
        <w:t xml:space="preserve"> 7º, 11 e/ou 14 da Lei Federal nº 13.709/2018 (LGPD) às quais se submeter</w:t>
      </w:r>
      <w:r w:rsidR="004956E0" w:rsidRPr="003209DF">
        <w:rPr>
          <w:rFonts w:ascii="Arial" w:hAnsi="Arial" w:cs="Arial"/>
          <w:sz w:val="20"/>
          <w:szCs w:val="20"/>
        </w:rPr>
        <w:t xml:space="preserve">á </w:t>
      </w:r>
      <w:r w:rsidRPr="003209DF">
        <w:rPr>
          <w:rFonts w:ascii="Arial" w:hAnsi="Arial" w:cs="Arial"/>
          <w:sz w:val="20"/>
          <w:szCs w:val="20"/>
        </w:rPr>
        <w:t>o</w:t>
      </w:r>
      <w:r w:rsidR="004956E0" w:rsidRPr="003209DF">
        <w:rPr>
          <w:rFonts w:ascii="Arial" w:hAnsi="Arial" w:cs="Arial"/>
          <w:sz w:val="20"/>
          <w:szCs w:val="20"/>
        </w:rPr>
        <w:t xml:space="preserve"> fornecimento</w:t>
      </w:r>
      <w:r w:rsidRPr="003209DF">
        <w:rPr>
          <w:rFonts w:ascii="Arial" w:hAnsi="Arial" w:cs="Arial"/>
          <w:sz w:val="20"/>
          <w:szCs w:val="20"/>
        </w:rPr>
        <w:t>, e para propósitos legítimos, específicos, explícitos e informados ao titular.</w:t>
      </w:r>
    </w:p>
    <w:p w14:paraId="04DBD01C"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 xml:space="preserve">PARÁGRAFO SEGUNDO: O tratamento seja limitado às atividades necessárias para o alcance das finalidades do </w:t>
      </w:r>
      <w:r w:rsidR="004956E0" w:rsidRPr="003209DF">
        <w:rPr>
          <w:rFonts w:ascii="Arial" w:hAnsi="Arial" w:cs="Arial"/>
          <w:sz w:val="20"/>
          <w:szCs w:val="20"/>
        </w:rPr>
        <w:t xml:space="preserve">objeto </w:t>
      </w:r>
      <w:r w:rsidRPr="003209DF">
        <w:rPr>
          <w:rFonts w:ascii="Arial" w:hAnsi="Arial" w:cs="Arial"/>
          <w:sz w:val="20"/>
          <w:szCs w:val="20"/>
        </w:rPr>
        <w:t>contratado ou, quando for o caso, ao cumprimento de obrigação legal ou regulatória, no exercício regular de direito, por determinação judicial ou por requisição da ANPD – Autoridade Nacional de Pro</w:t>
      </w:r>
      <w:r w:rsidR="004956E0" w:rsidRPr="003209DF">
        <w:rPr>
          <w:rFonts w:ascii="Arial" w:hAnsi="Arial" w:cs="Arial"/>
          <w:sz w:val="20"/>
          <w:szCs w:val="20"/>
        </w:rPr>
        <w:t>teção de Dados.</w:t>
      </w:r>
    </w:p>
    <w:p w14:paraId="7FCB763E"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3B8431F1"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PARÁGRAFO PRIMEIRO: A CONTRATADA não poderá se utilizar de informação, dados pessoais ou base de dados a que tenham acesso, para fins distintos ao cumprimento do objeto d</w:t>
      </w:r>
      <w:r w:rsidR="00EC5992" w:rsidRPr="003209DF">
        <w:rPr>
          <w:rFonts w:ascii="Arial" w:hAnsi="Arial" w:cs="Arial"/>
          <w:sz w:val="20"/>
          <w:szCs w:val="20"/>
        </w:rPr>
        <w:t xml:space="preserve">o </w:t>
      </w:r>
      <w:r w:rsidRPr="003209DF">
        <w:rPr>
          <w:rFonts w:ascii="Arial" w:hAnsi="Arial" w:cs="Arial"/>
          <w:sz w:val="20"/>
          <w:szCs w:val="20"/>
        </w:rPr>
        <w:t>instrumento contratual.</w:t>
      </w:r>
    </w:p>
    <w:p w14:paraId="597CC97C"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 xml:space="preserve">PARÁGRAFO SEGUNDO: Em caso de necessidade de coleta de dados pessoais dos titulares mediante consentimento prévio, indispensáveis </w:t>
      </w:r>
      <w:r w:rsidR="00EC5992" w:rsidRPr="003209DF">
        <w:rPr>
          <w:rFonts w:ascii="Arial" w:hAnsi="Arial" w:cs="Arial"/>
          <w:sz w:val="20"/>
          <w:szCs w:val="20"/>
        </w:rPr>
        <w:t>ao próprio fornecimento</w:t>
      </w:r>
      <w:r w:rsidRPr="003209DF">
        <w:rPr>
          <w:rFonts w:ascii="Arial" w:hAnsi="Arial" w:cs="Arial"/>
          <w:sz w:val="20"/>
          <w:szCs w:val="20"/>
        </w:rPr>
        <w:t xml:space="preserve">, esta será realizada após prévia aprovação do MUNICÍPIO DE TRÊS RIOS (ou CONTRATANTE), responsabilizando-se a CONTRATADA pela obtenção e gestão. Os dados assim coletados só poderão ser utilizados </w:t>
      </w:r>
      <w:r w:rsidRPr="003209DF">
        <w:rPr>
          <w:rFonts w:ascii="Arial" w:hAnsi="Arial" w:cs="Arial"/>
          <w:sz w:val="20"/>
          <w:szCs w:val="20"/>
        </w:rPr>
        <w:lastRenderedPageBreak/>
        <w:t>n</w:t>
      </w:r>
      <w:r w:rsidR="00EC5992" w:rsidRPr="003209DF">
        <w:rPr>
          <w:rFonts w:ascii="Arial" w:hAnsi="Arial" w:cs="Arial"/>
          <w:sz w:val="20"/>
          <w:szCs w:val="20"/>
        </w:rPr>
        <w:t>o</w:t>
      </w:r>
      <w:r w:rsidRPr="003209DF">
        <w:rPr>
          <w:rFonts w:ascii="Arial" w:hAnsi="Arial" w:cs="Arial"/>
          <w:sz w:val="20"/>
          <w:szCs w:val="20"/>
        </w:rPr>
        <w:t xml:space="preserve"> </w:t>
      </w:r>
      <w:r w:rsidR="00EC5992" w:rsidRPr="003209DF">
        <w:rPr>
          <w:rFonts w:ascii="Arial" w:hAnsi="Arial" w:cs="Arial"/>
          <w:sz w:val="20"/>
          <w:szCs w:val="20"/>
        </w:rPr>
        <w:t>fornecimento do(s) item(</w:t>
      </w:r>
      <w:proofErr w:type="spellStart"/>
      <w:r w:rsidR="00EC5992" w:rsidRPr="003209DF">
        <w:rPr>
          <w:rFonts w:ascii="Arial" w:hAnsi="Arial" w:cs="Arial"/>
          <w:sz w:val="20"/>
          <w:szCs w:val="20"/>
        </w:rPr>
        <w:t>ns</w:t>
      </w:r>
      <w:proofErr w:type="spellEnd"/>
      <w:r w:rsidR="00EC5992" w:rsidRPr="003209DF">
        <w:rPr>
          <w:rFonts w:ascii="Arial" w:hAnsi="Arial" w:cs="Arial"/>
          <w:sz w:val="20"/>
          <w:szCs w:val="20"/>
        </w:rPr>
        <w:t>)</w:t>
      </w:r>
      <w:r w:rsidRPr="003209DF">
        <w:rPr>
          <w:rFonts w:ascii="Arial" w:hAnsi="Arial" w:cs="Arial"/>
          <w:sz w:val="20"/>
          <w:szCs w:val="20"/>
        </w:rPr>
        <w:t xml:space="preserve"> especificado</w:t>
      </w:r>
      <w:r w:rsidR="00EC5992" w:rsidRPr="003209DF">
        <w:rPr>
          <w:rFonts w:ascii="Arial" w:hAnsi="Arial" w:cs="Arial"/>
          <w:sz w:val="20"/>
          <w:szCs w:val="20"/>
        </w:rPr>
        <w:t>(</w:t>
      </w:r>
      <w:r w:rsidRPr="003209DF">
        <w:rPr>
          <w:rFonts w:ascii="Arial" w:hAnsi="Arial" w:cs="Arial"/>
          <w:sz w:val="20"/>
          <w:szCs w:val="20"/>
        </w:rPr>
        <w:t>s</w:t>
      </w:r>
      <w:r w:rsidR="00EC5992" w:rsidRPr="003209DF">
        <w:rPr>
          <w:rFonts w:ascii="Arial" w:hAnsi="Arial" w:cs="Arial"/>
          <w:sz w:val="20"/>
          <w:szCs w:val="20"/>
        </w:rPr>
        <w:t>)</w:t>
      </w:r>
      <w:r w:rsidRPr="003209DF">
        <w:rPr>
          <w:rFonts w:ascii="Arial" w:hAnsi="Arial" w:cs="Arial"/>
          <w:sz w:val="20"/>
          <w:szCs w:val="20"/>
        </w:rPr>
        <w:t xml:space="preserve"> n</w:t>
      </w:r>
      <w:r w:rsidR="00EC5992" w:rsidRPr="003209DF">
        <w:rPr>
          <w:rFonts w:ascii="Arial" w:hAnsi="Arial" w:cs="Arial"/>
          <w:sz w:val="20"/>
          <w:szCs w:val="20"/>
        </w:rPr>
        <w:t xml:space="preserve">o instrumento </w:t>
      </w:r>
      <w:r w:rsidRPr="003209DF">
        <w:rPr>
          <w:rFonts w:ascii="Arial" w:hAnsi="Arial" w:cs="Arial"/>
          <w:sz w:val="20"/>
          <w:szCs w:val="20"/>
        </w:rPr>
        <w:t>contrat</w:t>
      </w:r>
      <w:r w:rsidR="00EC5992" w:rsidRPr="003209DF">
        <w:rPr>
          <w:rFonts w:ascii="Arial" w:hAnsi="Arial" w:cs="Arial"/>
          <w:sz w:val="20"/>
          <w:szCs w:val="20"/>
        </w:rPr>
        <w:t>ual</w:t>
      </w:r>
      <w:r w:rsidRPr="003209DF">
        <w:rPr>
          <w:rFonts w:ascii="Arial" w:hAnsi="Arial" w:cs="Arial"/>
          <w:sz w:val="20"/>
          <w:szCs w:val="20"/>
        </w:rPr>
        <w:t>, e em hipótese alguma poderão ser compartilhados ou uti</w:t>
      </w:r>
      <w:r w:rsidR="00EC5992" w:rsidRPr="003209DF">
        <w:rPr>
          <w:rFonts w:ascii="Arial" w:hAnsi="Arial" w:cs="Arial"/>
          <w:sz w:val="20"/>
          <w:szCs w:val="20"/>
        </w:rPr>
        <w:t>lizados para outras finalidades.</w:t>
      </w:r>
    </w:p>
    <w:p w14:paraId="234A7935"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PARAGRÁFO TERCEIRO: Os dados obtidos em razão d</w:t>
      </w:r>
      <w:r w:rsidR="00EC5992" w:rsidRPr="003209DF">
        <w:rPr>
          <w:rFonts w:ascii="Arial" w:hAnsi="Arial" w:cs="Arial"/>
          <w:sz w:val="20"/>
          <w:szCs w:val="20"/>
        </w:rPr>
        <w:t xml:space="preserve">o instrumento contratual </w:t>
      </w:r>
      <w:r w:rsidRPr="003209DF">
        <w:rPr>
          <w:rFonts w:ascii="Arial" w:hAnsi="Arial" w:cs="Arial"/>
          <w:sz w:val="20"/>
          <w:szCs w:val="20"/>
        </w:rPr>
        <w:t xml:space="preserve">serão armazenados em um banco de dados seguro, com garantia de registro das transações realizadas na aplicação de acesso (log), adequado controle baseado em função (role </w:t>
      </w:r>
      <w:proofErr w:type="spellStart"/>
      <w:r w:rsidRPr="003209DF">
        <w:rPr>
          <w:rFonts w:ascii="Arial" w:hAnsi="Arial" w:cs="Arial"/>
          <w:sz w:val="20"/>
          <w:szCs w:val="20"/>
        </w:rPr>
        <w:t>based</w:t>
      </w:r>
      <w:proofErr w:type="spellEnd"/>
      <w:r w:rsidRPr="003209DF">
        <w:rPr>
          <w:rFonts w:ascii="Arial" w:hAnsi="Arial" w:cs="Arial"/>
          <w:sz w:val="20"/>
          <w:szCs w:val="20"/>
        </w:rPr>
        <w:t xml:space="preserve"> </w:t>
      </w:r>
      <w:proofErr w:type="spellStart"/>
      <w:r w:rsidRPr="003209DF">
        <w:rPr>
          <w:rFonts w:ascii="Arial" w:hAnsi="Arial" w:cs="Arial"/>
          <w:sz w:val="20"/>
          <w:szCs w:val="20"/>
        </w:rPr>
        <w:t>access</w:t>
      </w:r>
      <w:proofErr w:type="spellEnd"/>
      <w:r w:rsidRPr="003209DF">
        <w:rPr>
          <w:rFonts w:ascii="Arial" w:hAnsi="Arial" w:cs="Arial"/>
          <w:sz w:val="20"/>
          <w:szCs w:val="20"/>
        </w:rPr>
        <w:t xml:space="preserve"> </w:t>
      </w:r>
      <w:proofErr w:type="spellStart"/>
      <w:r w:rsidRPr="003209DF">
        <w:rPr>
          <w:rFonts w:ascii="Arial" w:hAnsi="Arial" w:cs="Arial"/>
          <w:sz w:val="20"/>
          <w:szCs w:val="20"/>
        </w:rPr>
        <w:t>control</w:t>
      </w:r>
      <w:proofErr w:type="spellEnd"/>
      <w:r w:rsidRPr="003209DF">
        <w:rPr>
          <w:rFonts w:ascii="Arial" w:hAnsi="Arial" w:cs="Arial"/>
          <w:sz w:val="20"/>
          <w:szCs w:val="20"/>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r w:rsidR="00EC5992" w:rsidRPr="003209DF">
        <w:rPr>
          <w:rFonts w:ascii="Arial" w:hAnsi="Arial" w:cs="Arial"/>
          <w:sz w:val="20"/>
          <w:szCs w:val="20"/>
        </w:rPr>
        <w:t>.</w:t>
      </w:r>
    </w:p>
    <w:p w14:paraId="7B18B3F4"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w:t>
      </w:r>
      <w:r w:rsidR="00EC5992" w:rsidRPr="003209DF">
        <w:rPr>
          <w:rFonts w:ascii="Arial" w:hAnsi="Arial" w:cs="Arial"/>
          <w:sz w:val="20"/>
          <w:szCs w:val="20"/>
        </w:rPr>
        <w:t xml:space="preserve">, </w:t>
      </w:r>
      <w:r w:rsidRPr="003209DF">
        <w:rPr>
          <w:rFonts w:ascii="Arial" w:hAnsi="Arial" w:cs="Arial"/>
          <w:sz w:val="20"/>
          <w:szCs w:val="20"/>
        </w:rPr>
        <w:t xml:space="preserve">tudo isso de forma a reduzir o risco ao qual o objeto do </w:t>
      </w:r>
      <w:r w:rsidR="00EC5992" w:rsidRPr="003209DF">
        <w:rPr>
          <w:rFonts w:ascii="Arial" w:hAnsi="Arial" w:cs="Arial"/>
          <w:sz w:val="20"/>
          <w:szCs w:val="20"/>
        </w:rPr>
        <w:t xml:space="preserve">instrumento contratual </w:t>
      </w:r>
      <w:r w:rsidRPr="003209DF">
        <w:rPr>
          <w:rFonts w:ascii="Arial" w:hAnsi="Arial" w:cs="Arial"/>
          <w:sz w:val="20"/>
          <w:szCs w:val="20"/>
        </w:rPr>
        <w:t>ou o MUNICÍPIO DE TRÊS RIOS está exposto.</w:t>
      </w:r>
    </w:p>
    <w:p w14:paraId="7DBC7F57"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PARÁGRAFO ÚNICO: A critério do MUNICIPÍO DE TRÊS RIOS, a CONTRATADA poderá ser provocada a colaborar na elaboração do relatório de impacto, conforme a sensibilidade e o risco inerente do</w:t>
      </w:r>
      <w:r w:rsidR="00827940" w:rsidRPr="003209DF">
        <w:rPr>
          <w:rFonts w:ascii="Arial" w:hAnsi="Arial" w:cs="Arial"/>
          <w:sz w:val="20"/>
          <w:szCs w:val="20"/>
        </w:rPr>
        <w:t xml:space="preserve"> fornecimento do </w:t>
      </w:r>
      <w:r w:rsidRPr="003209DF">
        <w:rPr>
          <w:rFonts w:ascii="Arial" w:hAnsi="Arial" w:cs="Arial"/>
          <w:sz w:val="20"/>
          <w:szCs w:val="20"/>
        </w:rPr>
        <w:t xml:space="preserve">objeto </w:t>
      </w:r>
      <w:r w:rsidR="006A1A45" w:rsidRPr="003209DF">
        <w:rPr>
          <w:rFonts w:ascii="Arial" w:hAnsi="Arial" w:cs="Arial"/>
          <w:sz w:val="20"/>
          <w:szCs w:val="20"/>
        </w:rPr>
        <w:t>do instrumento contratual</w:t>
      </w:r>
      <w:r w:rsidRPr="003209DF">
        <w:rPr>
          <w:rFonts w:ascii="Arial" w:hAnsi="Arial" w:cs="Arial"/>
          <w:sz w:val="20"/>
          <w:szCs w:val="20"/>
        </w:rPr>
        <w:t>, no tocante a dados pessoais.</w:t>
      </w:r>
    </w:p>
    <w:p w14:paraId="436E156E"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deverá manter os registros de tratamento de dados pessoais que realizar, assim como aqueles compartilhados, com condições de rastreabilidade e de prova eletrônica a qualquer tempo.</w:t>
      </w:r>
    </w:p>
    <w:p w14:paraId="7138FB4B"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PARÁGRAFO PRIMEIRO: A CONTRATADA deverá permitir a realização de auditorias pelo MUNICÍPIO DE TRÊS RIOS e disponibilizar toda a informação necessária para demonstrar o cumprimento das obrigações relacionadas à sistemática de proteção de dados.</w:t>
      </w:r>
    </w:p>
    <w:p w14:paraId="320D6063"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 xml:space="preserve">PARÁGRAFO SEGUNDO: A CONTRATADA deverá apresentar ao MUNICÍPIO DE TRÊS RIOS, sempre que solicitado, toda e qualquer informação e documentação que comprovem a implementação dos requisitos de segurança especificados na contratação, de forma a assegurar a </w:t>
      </w:r>
      <w:proofErr w:type="spellStart"/>
      <w:r w:rsidRPr="003209DF">
        <w:rPr>
          <w:rFonts w:ascii="Arial" w:hAnsi="Arial" w:cs="Arial"/>
          <w:sz w:val="20"/>
          <w:szCs w:val="20"/>
        </w:rPr>
        <w:t>auditabilidade</w:t>
      </w:r>
      <w:proofErr w:type="spellEnd"/>
      <w:r w:rsidRPr="003209DF">
        <w:rPr>
          <w:rFonts w:ascii="Arial" w:hAnsi="Arial" w:cs="Arial"/>
          <w:sz w:val="20"/>
          <w:szCs w:val="20"/>
        </w:rPr>
        <w:t xml:space="preserve"> do objeto contratado, bem como os demais dispositivos legais aplicáveis.</w:t>
      </w:r>
    </w:p>
    <w:p w14:paraId="46377E6C"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59F9C183"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 xml:space="preserve">PARÁGRAFO ÚNICO: A CONTRATADA deverá promover a revogação de todos os privilégios de acesso aos sistemas, informações e recursos que tem acesso e que são de titularidade do MUNICÍPIO DE TRÊS RIOS, em caso de desligamento de funcionário das atividades inerentes à execução do </w:t>
      </w:r>
      <w:r w:rsidR="00D47732" w:rsidRPr="003209DF">
        <w:rPr>
          <w:rFonts w:ascii="Arial" w:hAnsi="Arial" w:cs="Arial"/>
          <w:sz w:val="20"/>
          <w:szCs w:val="20"/>
        </w:rPr>
        <w:t>instrumento contratual</w:t>
      </w:r>
      <w:r w:rsidRPr="003209DF">
        <w:rPr>
          <w:rFonts w:ascii="Arial" w:hAnsi="Arial" w:cs="Arial"/>
          <w:sz w:val="20"/>
          <w:szCs w:val="20"/>
        </w:rPr>
        <w:t>.</w:t>
      </w:r>
    </w:p>
    <w:p w14:paraId="5D8194FB"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não poderá disponibilizar ou transmitir a terceiros, sem prévia autorização por escrito, informação, dados pessoais ou base de dados a que tenha acesso em razão do cumprimento do objeto d</w:t>
      </w:r>
      <w:r w:rsidR="00D47732" w:rsidRPr="003209DF">
        <w:rPr>
          <w:rFonts w:ascii="Arial" w:hAnsi="Arial" w:cs="Arial"/>
          <w:sz w:val="20"/>
          <w:szCs w:val="20"/>
        </w:rPr>
        <w:t xml:space="preserve">o </w:t>
      </w:r>
      <w:r w:rsidRPr="003209DF">
        <w:rPr>
          <w:rFonts w:ascii="Arial" w:hAnsi="Arial" w:cs="Arial"/>
          <w:sz w:val="20"/>
          <w:szCs w:val="20"/>
        </w:rPr>
        <w:t>instrumento contratual.</w:t>
      </w:r>
    </w:p>
    <w:p w14:paraId="4F3D4B95"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PARAGRÁFO ÚNICO: Caso autorizada transmissão de dados pela CONTRATADA a terceiros, as informações fornecidas/compartilhadas devem se limitar ao estritamente necessário para o fiel desempenho da execução do instrumento contratual.</w:t>
      </w:r>
    </w:p>
    <w:p w14:paraId="7D896A44"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deverá adotar planos de resposta a incidentes de segurança eventualmente ocorridos durante o tratamento dos dados coletados para a execução das finalidades d</w:t>
      </w:r>
      <w:r w:rsidR="00D14B87" w:rsidRPr="003209DF">
        <w:rPr>
          <w:rFonts w:ascii="Arial" w:hAnsi="Arial" w:cs="Arial"/>
          <w:sz w:val="20"/>
          <w:szCs w:val="20"/>
        </w:rPr>
        <w:t xml:space="preserve">o </w:t>
      </w:r>
      <w:r w:rsidR="00D14B87" w:rsidRPr="003209DF">
        <w:rPr>
          <w:rFonts w:ascii="Arial" w:hAnsi="Arial" w:cs="Arial"/>
          <w:sz w:val="20"/>
          <w:szCs w:val="20"/>
        </w:rPr>
        <w:lastRenderedPageBreak/>
        <w:t>instrumento contratual</w:t>
      </w:r>
      <w:r w:rsidRPr="003209DF">
        <w:rPr>
          <w:rFonts w:ascii="Arial" w:hAnsi="Arial" w:cs="Arial"/>
          <w:sz w:val="20"/>
          <w:szCs w:val="20"/>
        </w:rPr>
        <w:t>, bem como dispor de mecanismos que possibilitem a sua remediação, de modo a evitar ou minimizar eventuais danos aos titulares dos dados.</w:t>
      </w:r>
    </w:p>
    <w:p w14:paraId="1BBEBC6D"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7F4F4FAD"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PARAGRÁFO ÚNICO: A comunicação acima mencionada não eximirá a CONTRATADA das obrigações, e/ou sanções que possam incidir em razão da perda de informação, dados pessoais e/ou base de dados.</w:t>
      </w:r>
    </w:p>
    <w:p w14:paraId="20B094E3"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 xml:space="preserve">Encerrada a vigência do </w:t>
      </w:r>
      <w:r w:rsidR="00282A1B" w:rsidRPr="003209DF">
        <w:rPr>
          <w:rFonts w:ascii="Arial" w:hAnsi="Arial" w:cs="Arial"/>
          <w:sz w:val="20"/>
          <w:szCs w:val="20"/>
        </w:rPr>
        <w:t xml:space="preserve">instrumento contratual </w:t>
      </w:r>
      <w:r w:rsidRPr="003209DF">
        <w:rPr>
          <w:rFonts w:ascii="Arial" w:hAnsi="Arial" w:cs="Arial"/>
          <w:sz w:val="20"/>
          <w:szCs w:val="20"/>
        </w:rPr>
        <w:t>ou após a satisfação da finalidade pretendida, a CONTRATADA interromperá o tratamento dos dados pessoais disponibilizados pel</w:t>
      </w:r>
      <w:r w:rsidR="00827940" w:rsidRPr="003209DF">
        <w:rPr>
          <w:rFonts w:ascii="Arial" w:hAnsi="Arial" w:cs="Arial"/>
          <w:sz w:val="20"/>
          <w:szCs w:val="20"/>
        </w:rPr>
        <w:t>o</w:t>
      </w:r>
      <w:r w:rsidRPr="003209DF">
        <w:rPr>
          <w:rFonts w:ascii="Arial" w:hAnsi="Arial" w:cs="Arial"/>
          <w:sz w:val="20"/>
          <w:szCs w:val="20"/>
        </w:rPr>
        <w:t xml:space="preserve">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314C97D1"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PARAGRÁFO ÚNICO: A CONTRATADA não será permitida manter cópias ou backups, informação, dados pessoais e/ou base de dados a que tenha tido acesso durante a execução do cumprimento do objeto d</w:t>
      </w:r>
      <w:r w:rsidR="00282A1B" w:rsidRPr="003209DF">
        <w:rPr>
          <w:rFonts w:ascii="Arial" w:hAnsi="Arial" w:cs="Arial"/>
          <w:sz w:val="20"/>
          <w:szCs w:val="20"/>
        </w:rPr>
        <w:t xml:space="preserve">o </w:t>
      </w:r>
      <w:r w:rsidRPr="003209DF">
        <w:rPr>
          <w:rFonts w:ascii="Arial" w:hAnsi="Arial" w:cs="Arial"/>
          <w:sz w:val="20"/>
          <w:szCs w:val="20"/>
        </w:rPr>
        <w:t xml:space="preserve">instrumento contratual, após o encerramento do </w:t>
      </w:r>
      <w:r w:rsidR="00282A1B" w:rsidRPr="003209DF">
        <w:rPr>
          <w:rFonts w:ascii="Arial" w:hAnsi="Arial" w:cs="Arial"/>
          <w:sz w:val="20"/>
          <w:szCs w:val="20"/>
        </w:rPr>
        <w:t>mesmo</w:t>
      </w:r>
      <w:r w:rsidRPr="003209DF">
        <w:rPr>
          <w:rFonts w:ascii="Arial" w:hAnsi="Arial" w:cs="Arial"/>
          <w:sz w:val="20"/>
          <w:szCs w:val="20"/>
        </w:rPr>
        <w:t>.</w:t>
      </w:r>
    </w:p>
    <w:p w14:paraId="6268EE1D"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w:t>
      </w:r>
      <w:r w:rsidR="00827940" w:rsidRPr="003209DF">
        <w:rPr>
          <w:rFonts w:ascii="Arial" w:hAnsi="Arial" w:cs="Arial"/>
          <w:sz w:val="20"/>
          <w:szCs w:val="20"/>
        </w:rPr>
        <w:t xml:space="preserve">o instrumento </w:t>
      </w:r>
      <w:r w:rsidRPr="003209DF">
        <w:rPr>
          <w:rFonts w:ascii="Arial" w:hAnsi="Arial" w:cs="Arial"/>
          <w:sz w:val="20"/>
          <w:szCs w:val="20"/>
        </w:rPr>
        <w:t>contrat</w:t>
      </w:r>
      <w:r w:rsidR="00827940" w:rsidRPr="003209DF">
        <w:rPr>
          <w:rFonts w:ascii="Arial" w:hAnsi="Arial" w:cs="Arial"/>
          <w:sz w:val="20"/>
          <w:szCs w:val="20"/>
        </w:rPr>
        <w:t>ual</w:t>
      </w:r>
      <w:r w:rsidRPr="003209DF">
        <w:rPr>
          <w:rFonts w:ascii="Arial" w:hAnsi="Arial" w:cs="Arial"/>
          <w:sz w:val="20"/>
          <w:szCs w:val="20"/>
        </w:rPr>
        <w:t>.</w:t>
      </w:r>
    </w:p>
    <w:p w14:paraId="6E83A96C"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fica obrigada a manter preposto para comunicação com a PREFEITURA MUNICIPAL DE TRÊS RIOS para os assuntos pertinentes à Lei Federal nº 13.709/2018 (LGPD) suas alterações e regulamentações posteriores.</w:t>
      </w:r>
    </w:p>
    <w:p w14:paraId="4C077ABC"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55FC6AB8"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PARAGRÁFO ÚNICO: Eventuais responsabilidades serão apuradas de acordo com o que dispõe a Seção III, Capítulo VI da Lei Federal nº 13.709/2018 (LGPD).</w:t>
      </w:r>
    </w:p>
    <w:p w14:paraId="4F96E850" w14:textId="77777777" w:rsidR="00E148E4" w:rsidRPr="003209DF" w:rsidRDefault="00E148E4" w:rsidP="00D62BB6">
      <w:pPr>
        <w:spacing w:before="120" w:after="120"/>
        <w:jc w:val="both"/>
        <w:rPr>
          <w:rFonts w:ascii="Arial" w:hAnsi="Arial" w:cs="Arial"/>
          <w:sz w:val="20"/>
          <w:szCs w:val="20"/>
        </w:rPr>
      </w:pPr>
      <w:r w:rsidRPr="003209DF">
        <w:rPr>
          <w:rFonts w:ascii="Arial" w:hAnsi="Arial" w:cs="Arial"/>
          <w:sz w:val="20"/>
          <w:szCs w:val="20"/>
        </w:rPr>
        <w:t xml:space="preserve">O dever de sigilo e confidencialidade, e as demais obrigações </w:t>
      </w:r>
      <w:r w:rsidR="00282A1B" w:rsidRPr="003209DF">
        <w:rPr>
          <w:rFonts w:ascii="Arial" w:hAnsi="Arial" w:cs="Arial"/>
          <w:sz w:val="20"/>
          <w:szCs w:val="20"/>
        </w:rPr>
        <w:t>aqui descritas</w:t>
      </w:r>
      <w:r w:rsidRPr="003209DF">
        <w:rPr>
          <w:rFonts w:ascii="Arial" w:hAnsi="Arial" w:cs="Arial"/>
          <w:sz w:val="20"/>
          <w:szCs w:val="20"/>
        </w:rPr>
        <w:t xml:space="preserve">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6B5B2C3D" w14:textId="3B867237" w:rsidR="00E148E4" w:rsidRDefault="00E148E4" w:rsidP="000C1AC3">
      <w:pPr>
        <w:spacing w:before="120" w:after="120"/>
        <w:jc w:val="both"/>
        <w:rPr>
          <w:rFonts w:ascii="Arial" w:hAnsi="Arial" w:cs="Arial"/>
          <w:sz w:val="20"/>
          <w:szCs w:val="20"/>
        </w:rPr>
      </w:pPr>
      <w:r w:rsidRPr="003209DF">
        <w:rPr>
          <w:rFonts w:ascii="Arial" w:hAnsi="Arial" w:cs="Arial"/>
          <w:sz w:val="20"/>
          <w:szCs w:val="20"/>
        </w:rPr>
        <w:t xml:space="preserve">O não cumprimento de quaisquer das obrigações </w:t>
      </w:r>
      <w:r w:rsidR="00282A1B" w:rsidRPr="003209DF">
        <w:rPr>
          <w:rFonts w:ascii="Arial" w:hAnsi="Arial" w:cs="Arial"/>
          <w:sz w:val="20"/>
          <w:szCs w:val="20"/>
        </w:rPr>
        <w:t xml:space="preserve">aqui descritas </w:t>
      </w:r>
      <w:r w:rsidRPr="003209DF">
        <w:rPr>
          <w:rFonts w:ascii="Arial" w:hAnsi="Arial" w:cs="Arial"/>
          <w:sz w:val="20"/>
          <w:szCs w:val="20"/>
        </w:rPr>
        <w:t>sujeitará a CONTRATADA a processo administrativo para apuração de responsabilidade e, consequente, sanção, sem prejuízo de outras cominações cíveis e penais.</w:t>
      </w:r>
    </w:p>
    <w:p w14:paraId="247EFBC9" w14:textId="77777777" w:rsidR="00E148E4" w:rsidRPr="003209DF" w:rsidRDefault="00E22EA9" w:rsidP="00E22EA9">
      <w:pPr>
        <w:spacing w:before="120" w:after="120"/>
        <w:rPr>
          <w:rFonts w:ascii="Arial" w:hAnsi="Arial" w:cs="Arial"/>
          <w:b/>
          <w:bCs/>
          <w:sz w:val="20"/>
          <w:szCs w:val="20"/>
        </w:rPr>
      </w:pPr>
      <w:r w:rsidRPr="003209DF">
        <w:rPr>
          <w:rFonts w:ascii="Arial" w:hAnsi="Arial" w:cs="Arial"/>
          <w:b/>
          <w:bCs/>
          <w:sz w:val="20"/>
          <w:szCs w:val="20"/>
        </w:rPr>
        <w:t xml:space="preserve">12. </w:t>
      </w:r>
      <w:r w:rsidR="00E148E4" w:rsidRPr="003209DF">
        <w:rPr>
          <w:rFonts w:ascii="Arial" w:hAnsi="Arial" w:cs="Arial"/>
          <w:b/>
          <w:bCs/>
          <w:sz w:val="20"/>
          <w:szCs w:val="20"/>
        </w:rPr>
        <w:t>SANÇÕES</w:t>
      </w:r>
    </w:p>
    <w:p w14:paraId="368E1235"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lastRenderedPageBreak/>
        <w:t>12.1. A aplicação das sanções pelo cometimento de infração será precedida do devido processo legal, com garantias de contraditório e de ampla defesa.</w:t>
      </w:r>
    </w:p>
    <w:p w14:paraId="035D39F9"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Parágrafo Primeiro. A competência para determinar a instauração do processo administrativo, julgar e aplicar as sanções é da autoridade máxima ou pessoa por quem ele delegar, do órgão ou entidade.</w:t>
      </w:r>
    </w:p>
    <w:p w14:paraId="2A85BA35"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Parágrafo Segundo A aplicação das sanções previstas em Lei não exclui, em hipótese alguma, a obrigação de reparação integral do dano causado à Administração Pública.</w:t>
      </w:r>
    </w:p>
    <w:p w14:paraId="6745584C"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12.2. A sanção de advertência será aplicada nas seguintes hipóteses:</w:t>
      </w:r>
    </w:p>
    <w:p w14:paraId="6A593BAA"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I. descumprimento, de pequena relevância, de obrigação legal ou infração à Lei quando não se justificar aplicação de sanção mais grave;</w:t>
      </w:r>
    </w:p>
    <w:p w14:paraId="7C52E3B6" w14:textId="00A58DDA"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II. inexecução parcial de obrigação contratual principal ou acessória de pequena relevância, a critério da Administração, quando não se justificar aplicação de sanção mais grave</w:t>
      </w:r>
      <w:r w:rsidR="00D62BB6">
        <w:rPr>
          <w:rFonts w:ascii="Arial" w:hAnsi="Arial" w:cs="Arial"/>
          <w:sz w:val="20"/>
          <w:szCs w:val="20"/>
        </w:rPr>
        <w:t>.</w:t>
      </w:r>
    </w:p>
    <w:p w14:paraId="12F6C018"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Parágrafo único. Para os fins do subitem 12.2, considera-se pequena relevância o descumprimento de obrigações ou deveres instrumentais ou formais que não impactam objetivamente na execução do contrato, bem como não causem prejuízos à Administração.</w:t>
      </w:r>
    </w:p>
    <w:p w14:paraId="1F341FAE"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12.3. A sanção de impedimento de licitar e contratar será aplicada, quando não se justificar a imposição de penalidade mais grave, àquele que:</w:t>
      </w:r>
    </w:p>
    <w:p w14:paraId="2DB00A36"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I. dar causa à inexecução parcial do contrato, que supere aquela prevista no inciso II do art. 155 da Lei Federal nº 14.133, de 2021, ou que cause grave dano à Administração, ao funcionamento dos serviços públicos ou ao interesse coletivo;</w:t>
      </w:r>
    </w:p>
    <w:p w14:paraId="558495B4"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II. dar causa à inexecução total do contrato;</w:t>
      </w:r>
    </w:p>
    <w:p w14:paraId="5A6FFD4B"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III. deixar de entregar a documentação exigida para a contratação;</w:t>
      </w:r>
    </w:p>
    <w:p w14:paraId="15551D76"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IV. não manter a proposta, salvo em decorrência de fato superveniente devidamente justificado;</w:t>
      </w:r>
    </w:p>
    <w:p w14:paraId="7D57EAF7"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V. não celebrar o contrato ou instrumento equivalente, ou não entregar a documentação exigida para a contratação, quando convocado dentro do prazo de validade de sua proposta;</w:t>
      </w:r>
    </w:p>
    <w:p w14:paraId="30DE014A" w14:textId="26B2BBC0"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VI. ensejar o retardamento da execução ou da entrega do objeto da contratação sem motivo justificado</w:t>
      </w:r>
      <w:r w:rsidR="00D62BB6">
        <w:rPr>
          <w:rFonts w:ascii="Arial" w:hAnsi="Arial" w:cs="Arial"/>
          <w:sz w:val="20"/>
          <w:szCs w:val="20"/>
        </w:rPr>
        <w:t>.</w:t>
      </w:r>
    </w:p>
    <w:p w14:paraId="4FE43B97"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Parágrafo Primeiro. Considera-se inexecução total do contrato:</w:t>
      </w:r>
    </w:p>
    <w:p w14:paraId="01CEE32E"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a. recusa injustificada de cumprimento integral da obrigação contratualmente determinada;</w:t>
      </w:r>
    </w:p>
    <w:p w14:paraId="78EE0E96" w14:textId="154BAE40"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b. recusa injustificada do adjudicatário em assinar ata de registro de preços, contrato ou em aceitar ou retirar o instrumento equivalente no prazo estabelecido pela Administração também caracterizará o descumprimento total da obrigação assumida</w:t>
      </w:r>
      <w:r w:rsidR="006D6BE2">
        <w:rPr>
          <w:rFonts w:ascii="Arial" w:hAnsi="Arial" w:cs="Arial"/>
          <w:sz w:val="20"/>
          <w:szCs w:val="20"/>
        </w:rPr>
        <w:t>.</w:t>
      </w:r>
    </w:p>
    <w:p w14:paraId="5FB27725"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Parágrafo Segundo. Evidenciada a inexecução total, a inexecução parcial ou o retardamento do cumprimento do encargo contratual:</w:t>
      </w:r>
    </w:p>
    <w:p w14:paraId="5C91B183" w14:textId="77777777"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a. será notificado o adjudicatário ou contratado para apresentar a justificativa, no prazo de 2 (dois) dias úteis, para o descumprimento do contrato;</w:t>
      </w:r>
    </w:p>
    <w:p w14:paraId="5C53DE15" w14:textId="29DA5FDC" w:rsidR="00033D8D" w:rsidRPr="003209DF" w:rsidRDefault="00033D8D" w:rsidP="00D62BB6">
      <w:pPr>
        <w:spacing w:after="120"/>
        <w:jc w:val="both"/>
        <w:rPr>
          <w:rFonts w:ascii="Arial" w:hAnsi="Arial" w:cs="Arial"/>
          <w:sz w:val="20"/>
          <w:szCs w:val="20"/>
        </w:rPr>
      </w:pPr>
      <w:r w:rsidRPr="003209DF">
        <w:rPr>
          <w:rFonts w:ascii="Arial" w:hAnsi="Arial" w:cs="Arial"/>
          <w:sz w:val="20"/>
          <w:szCs w:val="20"/>
        </w:rPr>
        <w:t>b.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r w:rsidR="006D6BE2">
        <w:rPr>
          <w:rFonts w:ascii="Arial" w:hAnsi="Arial" w:cs="Arial"/>
          <w:sz w:val="20"/>
          <w:szCs w:val="20"/>
        </w:rPr>
        <w:t>;</w:t>
      </w:r>
    </w:p>
    <w:p w14:paraId="187BB043" w14:textId="3867A852"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lastRenderedPageBreak/>
        <w:t>c. rejeitadas as justificativas, o agente público competente submeterá à autoridade máxima do órgão ou entidade para que decida sobre a instauração do processo para a apuração de responsabilidade</w:t>
      </w:r>
      <w:r w:rsidR="006D6BE2">
        <w:rPr>
          <w:rFonts w:ascii="Arial" w:hAnsi="Arial" w:cs="Arial"/>
          <w:sz w:val="20"/>
          <w:szCs w:val="20"/>
        </w:rPr>
        <w:t>;</w:t>
      </w:r>
    </w:p>
    <w:p w14:paraId="5C25ABA4"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d. preliminarmente à instauração do processo de que trata a alínea “c” deste parágrafo poderá ser concedido prazo máximo de 10 (dez) dias para a adequação da execução contratual ou entrega do objeto.</w:t>
      </w:r>
    </w:p>
    <w:p w14:paraId="2C36A059"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Parágrafo Terceiro. A sanção prevista no subitem 12.3 impedirá o sancionado de licitar ou contratar no âmbito da Administração Pública direta e indireta do Município de Três Rios, pelo prazo máximo de 3 (três) anos.</w:t>
      </w:r>
    </w:p>
    <w:p w14:paraId="46B25424"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Parágrafo Quarto. A sanção de que trata o subitem 12.3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4252D2CD"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12.4. A sanção de declaração de inidoneidade para licitar ou contratar será aplicada àquele que:</w:t>
      </w:r>
    </w:p>
    <w:p w14:paraId="7E6DE79F"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I. apresentar declaração ou documentação falsa exigida para o certame ou prestar declaração falsa durante a licitação ou a execução do contrato;</w:t>
      </w:r>
    </w:p>
    <w:p w14:paraId="595BC734"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II. fraudar a licitação ou praticar ato fraudulento na execução do contrato;</w:t>
      </w:r>
    </w:p>
    <w:p w14:paraId="30F60D41"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III. comportar-se de modo inidôneo ou cometer fraude de qualquer natureza;</w:t>
      </w:r>
    </w:p>
    <w:p w14:paraId="6A6737A6"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IV. praticar atos ilícitos com vistas a frustrar os objetivos da contratação;</w:t>
      </w:r>
    </w:p>
    <w:p w14:paraId="14CECE9F"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V. praticar ato lesivo previsto no art. 5º da Lei Federal nº 12.846, de 1º de agosto de 2013.</w:t>
      </w:r>
    </w:p>
    <w:p w14:paraId="5CD97224"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Parágrafo Primeiro. A autoridade máxima, quando do julgamento, se concluir pela existência de infração criminal ou de ato de improbidade administrativa, dará conhecimento, quando couber, à órgãos superiores, para atuação no âmbito das respectivas competências.</w:t>
      </w:r>
    </w:p>
    <w:p w14:paraId="1CFCBAC1"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Parágrafo Segundo. A sanção prevista no subitem 12.4, aplicada por qualquer ente da Federação, impedirá o responsável de licitar ou contratar no âmbito da Administração Pública direta e indireta do Município de Três Rios, pelo prazo mínimo de 3 (três) anos e máximo de 6 (seis) anos.</w:t>
      </w:r>
    </w:p>
    <w:p w14:paraId="26953244"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12.5. 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44B61E5D"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Parágrafo Primeiro. Não se aplica a regra prevista no subitem 12.5 se já houver ocorrido o julgamento ou, pelo estágio processual, revelar-se inconveniente a avaliação conjunta dos fatos.</w:t>
      </w:r>
    </w:p>
    <w:p w14:paraId="19B7B073"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Parágrafo Segundo. O disposto no sibitem 12.5 não afasta a possibilidade de aplicação da pena de multa cumulativamente à sanção mais grave.</w:t>
      </w:r>
    </w:p>
    <w:p w14:paraId="36F8FD60" w14:textId="7BB12BD9"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12.6. A multa será recolhida no prazo máximo de 30 (trinta) dias úteis, a contar da comunicação oficial.</w:t>
      </w:r>
    </w:p>
    <w:p w14:paraId="091D1E4D" w14:textId="77777777" w:rsidR="00033D8D" w:rsidRPr="003209DF" w:rsidRDefault="00033D8D" w:rsidP="006D6BE2">
      <w:pPr>
        <w:spacing w:after="120"/>
        <w:jc w:val="both"/>
        <w:rPr>
          <w:rFonts w:ascii="Arial" w:hAnsi="Arial" w:cs="Arial"/>
          <w:b/>
          <w:sz w:val="20"/>
          <w:szCs w:val="20"/>
        </w:rPr>
      </w:pPr>
      <w:r w:rsidRPr="003209DF">
        <w:rPr>
          <w:rFonts w:ascii="Arial" w:hAnsi="Arial" w:cs="Arial"/>
          <w:sz w:val="20"/>
          <w:szCs w:val="20"/>
        </w:rPr>
        <w:t>12.6.1.</w:t>
      </w:r>
      <w:r w:rsidRPr="003209DF">
        <w:rPr>
          <w:rFonts w:ascii="Arial" w:hAnsi="Arial" w:cs="Arial"/>
          <w:b/>
          <w:sz w:val="20"/>
          <w:szCs w:val="20"/>
        </w:rPr>
        <w:t xml:space="preserve"> </w:t>
      </w:r>
      <w:r w:rsidRPr="003209DF">
        <w:rPr>
          <w:rFonts w:ascii="Arial" w:hAnsi="Arial" w:cs="Arial"/>
          <w:sz w:val="20"/>
          <w:szCs w:val="20"/>
        </w:rPr>
        <w:t>Para as infrações previstas nos incisos I ao VI do subitem 12.3, a multa será de 0,5% (cinco décimos por cento) a 15% (quinze por cento) sobre o valor estimado da licitação ou do valor proposto ou do(s) item(</w:t>
      </w:r>
      <w:proofErr w:type="spellStart"/>
      <w:r w:rsidRPr="003209DF">
        <w:rPr>
          <w:rFonts w:ascii="Arial" w:hAnsi="Arial" w:cs="Arial"/>
          <w:sz w:val="20"/>
          <w:szCs w:val="20"/>
        </w:rPr>
        <w:t>ns</w:t>
      </w:r>
      <w:proofErr w:type="spellEnd"/>
      <w:r w:rsidRPr="003209DF">
        <w:rPr>
          <w:rFonts w:ascii="Arial" w:hAnsi="Arial" w:cs="Arial"/>
          <w:sz w:val="20"/>
          <w:szCs w:val="20"/>
        </w:rPr>
        <w:t>) prejudicado(s) pela conduta do licitante.</w:t>
      </w:r>
      <w:r w:rsidRPr="003209DF">
        <w:rPr>
          <w:rFonts w:ascii="Arial" w:hAnsi="Arial" w:cs="Arial"/>
          <w:b/>
          <w:sz w:val="20"/>
          <w:szCs w:val="20"/>
        </w:rPr>
        <w:t xml:space="preserve"> </w:t>
      </w:r>
    </w:p>
    <w:p w14:paraId="3D201BF5"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12.6.2.</w:t>
      </w:r>
      <w:r w:rsidRPr="003209DF">
        <w:rPr>
          <w:rFonts w:ascii="Arial" w:hAnsi="Arial" w:cs="Arial"/>
          <w:b/>
          <w:sz w:val="20"/>
          <w:szCs w:val="20"/>
        </w:rPr>
        <w:t xml:space="preserve"> </w:t>
      </w:r>
      <w:r w:rsidRPr="003209DF">
        <w:rPr>
          <w:rFonts w:ascii="Arial" w:hAnsi="Arial" w:cs="Arial"/>
          <w:sz w:val="20"/>
          <w:szCs w:val="20"/>
        </w:rPr>
        <w:t>Para as infrações previstas nos incisos I ao V do subitem 12.4, a multa será de 15% (quinze por cento) a 30% (trinta por cento) sobre o valor estimado da licitação ou do valor proposto ou do(s) item(</w:t>
      </w:r>
      <w:proofErr w:type="spellStart"/>
      <w:r w:rsidRPr="003209DF">
        <w:rPr>
          <w:rFonts w:ascii="Arial" w:hAnsi="Arial" w:cs="Arial"/>
          <w:sz w:val="20"/>
          <w:szCs w:val="20"/>
        </w:rPr>
        <w:t>ns</w:t>
      </w:r>
      <w:proofErr w:type="spellEnd"/>
      <w:r w:rsidRPr="003209DF">
        <w:rPr>
          <w:rFonts w:ascii="Arial" w:hAnsi="Arial" w:cs="Arial"/>
          <w:sz w:val="20"/>
          <w:szCs w:val="20"/>
        </w:rPr>
        <w:t xml:space="preserve">) prejudicado(s) pela conduta do licitante. </w:t>
      </w:r>
    </w:p>
    <w:p w14:paraId="13DD5163"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lastRenderedPageBreak/>
        <w:t>Parágrafo Primeiro.</w:t>
      </w:r>
      <w:r w:rsidRPr="003209DF">
        <w:rPr>
          <w:rFonts w:ascii="Arial" w:hAnsi="Arial" w:cs="Arial"/>
          <w:b/>
          <w:sz w:val="20"/>
          <w:szCs w:val="20"/>
        </w:rPr>
        <w:t xml:space="preserve"> </w:t>
      </w:r>
      <w:r w:rsidRPr="003209DF">
        <w:rPr>
          <w:rFonts w:ascii="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2C87EC1A"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Parágrafo Segundo.</w:t>
      </w:r>
      <w:r w:rsidRPr="003209DF">
        <w:rPr>
          <w:rFonts w:ascii="Arial" w:hAnsi="Arial" w:cs="Arial"/>
          <w:b/>
          <w:sz w:val="20"/>
          <w:szCs w:val="20"/>
        </w:rPr>
        <w:t xml:space="preserve"> </w:t>
      </w:r>
      <w:r w:rsidRPr="003209DF">
        <w:rPr>
          <w:rFonts w:ascii="Arial" w:hAnsi="Arial" w:cs="Arial"/>
          <w:sz w:val="20"/>
          <w:szCs w:val="20"/>
        </w:rPr>
        <w:t>A multa de que trata o subitem 12.6 poderá, na forma do edital ou contrato, ser descontada de pagamento eventualmente devido pelo Contratante decorrente de outros contratos firmados com a Administração Pública Municipal.</w:t>
      </w:r>
    </w:p>
    <w:p w14:paraId="75797091" w14:textId="77777777" w:rsidR="00033D8D" w:rsidRPr="003209DF" w:rsidRDefault="00033D8D" w:rsidP="006D6BE2">
      <w:pPr>
        <w:spacing w:after="120"/>
        <w:jc w:val="both"/>
        <w:rPr>
          <w:rFonts w:ascii="Arial" w:hAnsi="Arial" w:cs="Arial"/>
          <w:b/>
          <w:sz w:val="20"/>
          <w:szCs w:val="20"/>
        </w:rPr>
      </w:pPr>
      <w:r w:rsidRPr="003209DF">
        <w:rPr>
          <w:rFonts w:ascii="Arial" w:hAnsi="Arial" w:cs="Arial"/>
          <w:sz w:val="20"/>
          <w:szCs w:val="20"/>
        </w:rPr>
        <w:t>Parágrafo Terceiro.</w:t>
      </w:r>
      <w:r w:rsidRPr="003209DF">
        <w:rPr>
          <w:rFonts w:ascii="Arial" w:hAnsi="Arial" w:cs="Arial"/>
          <w:b/>
          <w:sz w:val="20"/>
          <w:szCs w:val="20"/>
        </w:rPr>
        <w:t xml:space="preserve"> </w:t>
      </w:r>
      <w:r w:rsidRPr="003209DF">
        <w:rPr>
          <w:rFonts w:ascii="Arial" w:hAnsi="Arial" w:cs="Arial"/>
          <w:bCs/>
          <w:sz w:val="20"/>
          <w:szCs w:val="20"/>
        </w:rPr>
        <w:t>O atraso injustificado sujeitará o contratado a multa de mora, na forma prevista em edital ou em contrato.</w:t>
      </w:r>
    </w:p>
    <w:p w14:paraId="4EE063AF" w14:textId="77777777" w:rsidR="00033D8D" w:rsidRPr="003209DF" w:rsidRDefault="00033D8D" w:rsidP="006D6BE2">
      <w:pPr>
        <w:spacing w:after="120"/>
        <w:jc w:val="both"/>
        <w:rPr>
          <w:rFonts w:ascii="Arial" w:hAnsi="Arial" w:cs="Arial"/>
          <w:sz w:val="20"/>
          <w:szCs w:val="20"/>
        </w:rPr>
      </w:pPr>
      <w:r w:rsidRPr="003209DF">
        <w:rPr>
          <w:rFonts w:ascii="Arial" w:hAnsi="Arial" w:cs="Arial"/>
          <w:sz w:val="20"/>
          <w:szCs w:val="20"/>
        </w:rPr>
        <w:t>I. A aplicação de multa moratória será precedida de oportunidade para o exercício do contraditório e da ampla defesa.</w:t>
      </w:r>
    </w:p>
    <w:p w14:paraId="115D17E7" w14:textId="77777777" w:rsidR="00033D8D" w:rsidRPr="003209DF" w:rsidRDefault="00033D8D" w:rsidP="006D6BE2">
      <w:pPr>
        <w:jc w:val="both"/>
        <w:rPr>
          <w:rFonts w:ascii="Arial" w:hAnsi="Arial" w:cs="Arial"/>
          <w:sz w:val="20"/>
          <w:szCs w:val="20"/>
        </w:rPr>
      </w:pPr>
      <w:r w:rsidRPr="003209DF">
        <w:rPr>
          <w:rFonts w:ascii="Arial" w:hAnsi="Arial" w:cs="Arial"/>
          <w:sz w:val="20"/>
          <w:szCs w:val="20"/>
        </w:rPr>
        <w:t>II.</w:t>
      </w:r>
      <w:r w:rsidRPr="003209DF">
        <w:rPr>
          <w:rFonts w:ascii="Arial" w:hAnsi="Arial" w:cs="Arial"/>
          <w:b/>
          <w:sz w:val="20"/>
          <w:szCs w:val="20"/>
        </w:rPr>
        <w:t xml:space="preserve"> </w:t>
      </w:r>
      <w:r w:rsidRPr="003209DF">
        <w:rPr>
          <w:rFonts w:ascii="Arial" w:hAnsi="Arial" w:cs="Arial"/>
          <w:sz w:val="20"/>
          <w:szCs w:val="20"/>
        </w:rPr>
        <w:t>A aplicação de multa moratória não impedirá que a Administração a converta em compensatória e promova a extinção unilateral do contrato com a aplicação cumulada de outras sanções previstas na Lei Federal nº 14.133, de 2021.</w:t>
      </w:r>
    </w:p>
    <w:p w14:paraId="0C9042B7" w14:textId="612D1126" w:rsidR="00820D8B" w:rsidRPr="003209DF" w:rsidRDefault="00F33E81" w:rsidP="00F33E81">
      <w:pPr>
        <w:spacing w:before="120" w:after="120"/>
        <w:rPr>
          <w:rFonts w:ascii="Arial" w:hAnsi="Arial" w:cs="Arial"/>
          <w:b/>
          <w:bCs/>
          <w:sz w:val="20"/>
          <w:szCs w:val="20"/>
        </w:rPr>
      </w:pPr>
      <w:r w:rsidRPr="003209DF">
        <w:rPr>
          <w:rFonts w:ascii="Arial" w:hAnsi="Arial" w:cs="Arial"/>
          <w:b/>
          <w:bCs/>
          <w:sz w:val="20"/>
          <w:szCs w:val="20"/>
        </w:rPr>
        <w:t xml:space="preserve">13. </w:t>
      </w:r>
      <w:r w:rsidR="00820D8B" w:rsidRPr="003209DF">
        <w:rPr>
          <w:rFonts w:ascii="Arial" w:hAnsi="Arial" w:cs="Arial"/>
          <w:b/>
          <w:bCs/>
          <w:sz w:val="20"/>
          <w:szCs w:val="20"/>
        </w:rPr>
        <w:t>GARANTIA DE PROPOSTA</w:t>
      </w:r>
    </w:p>
    <w:p w14:paraId="0A2B9ADB" w14:textId="1FF89020" w:rsidR="00820D8B" w:rsidRPr="003209DF" w:rsidRDefault="00820D8B" w:rsidP="006D6BE2">
      <w:pPr>
        <w:pStyle w:val="PargrafodaLista"/>
        <w:numPr>
          <w:ilvl w:val="1"/>
          <w:numId w:val="37"/>
        </w:numPr>
        <w:spacing w:before="120" w:after="120"/>
        <w:ind w:left="0" w:firstLine="0"/>
        <w:contextualSpacing w:val="0"/>
        <w:jc w:val="both"/>
        <w:rPr>
          <w:rFonts w:ascii="Arial" w:hAnsi="Arial" w:cs="Arial"/>
          <w:b/>
          <w:bCs/>
          <w:sz w:val="20"/>
          <w:szCs w:val="20"/>
        </w:rPr>
      </w:pPr>
      <w:r w:rsidRPr="003209DF">
        <w:rPr>
          <w:rFonts w:ascii="Arial" w:hAnsi="Arial" w:cs="Arial"/>
          <w:bCs/>
          <w:sz w:val="20"/>
          <w:szCs w:val="20"/>
        </w:rPr>
        <w:t xml:space="preserve">A empresa interessada em participar da licitação fica </w:t>
      </w:r>
      <w:r w:rsidRPr="003209DF">
        <w:rPr>
          <w:rFonts w:ascii="Arial" w:hAnsi="Arial" w:cs="Arial"/>
          <w:b/>
          <w:bCs/>
          <w:sz w:val="20"/>
          <w:szCs w:val="20"/>
        </w:rPr>
        <w:t>OBRIGADA</w:t>
      </w:r>
      <w:r w:rsidRPr="003209DF">
        <w:rPr>
          <w:rFonts w:ascii="Arial" w:hAnsi="Arial" w:cs="Arial"/>
          <w:bCs/>
          <w:sz w:val="20"/>
          <w:szCs w:val="20"/>
        </w:rPr>
        <w:t xml:space="preserve"> a prestar, </w:t>
      </w:r>
      <w:r w:rsidRPr="003209DF">
        <w:rPr>
          <w:rFonts w:ascii="Arial" w:hAnsi="Arial" w:cs="Arial"/>
          <w:b/>
          <w:bCs/>
          <w:sz w:val="20"/>
          <w:szCs w:val="20"/>
        </w:rPr>
        <w:t>ANTES DA ABERTURA DA SESSÃO PÚBLICA</w:t>
      </w:r>
      <w:r w:rsidRPr="003209DF">
        <w:rPr>
          <w:rFonts w:ascii="Arial" w:hAnsi="Arial" w:cs="Arial"/>
          <w:bCs/>
          <w:sz w:val="20"/>
          <w:szCs w:val="20"/>
        </w:rPr>
        <w:t xml:space="preserve">, a </w:t>
      </w:r>
      <w:r w:rsidRPr="003209DF">
        <w:rPr>
          <w:rFonts w:ascii="Arial" w:hAnsi="Arial" w:cs="Arial"/>
          <w:b/>
          <w:bCs/>
          <w:sz w:val="20"/>
          <w:szCs w:val="20"/>
        </w:rPr>
        <w:t>GARANTIA DE PROPOSTA</w:t>
      </w:r>
      <w:r w:rsidRPr="003209DF">
        <w:rPr>
          <w:rFonts w:ascii="Arial" w:hAnsi="Arial" w:cs="Arial"/>
          <w:bCs/>
          <w:sz w:val="20"/>
          <w:szCs w:val="20"/>
        </w:rPr>
        <w:t xml:space="preserve"> nas modalidades de que trata o § 1º, do art. 96, da Lei 14.133/21 e critérios previstos no caput e § 1º do art. 58 da mesma lei, equivalente a 1% (um por cento) do valor estimado para a contratação pertinente ao </w:t>
      </w:r>
      <w:r w:rsidR="007E5227" w:rsidRPr="003209DF">
        <w:rPr>
          <w:rFonts w:ascii="Arial" w:hAnsi="Arial" w:cs="Arial"/>
          <w:bCs/>
          <w:sz w:val="20"/>
          <w:szCs w:val="20"/>
        </w:rPr>
        <w:t>lote</w:t>
      </w:r>
      <w:r w:rsidRPr="003209DF">
        <w:rPr>
          <w:rFonts w:ascii="Arial" w:hAnsi="Arial" w:cs="Arial"/>
          <w:bCs/>
          <w:sz w:val="20"/>
          <w:szCs w:val="20"/>
        </w:rPr>
        <w:t xml:space="preserve"> participante, cujo comprovante deverá ser anexado quando da convocação pelo Pregoeiro, depois de encerrada a fase de lances.</w:t>
      </w:r>
    </w:p>
    <w:p w14:paraId="68ABB8D5" w14:textId="77777777" w:rsidR="00820D8B" w:rsidRPr="003209DF" w:rsidRDefault="00820D8B" w:rsidP="006D6BE2">
      <w:pPr>
        <w:pStyle w:val="PargrafodaLista"/>
        <w:numPr>
          <w:ilvl w:val="2"/>
          <w:numId w:val="37"/>
        </w:numPr>
        <w:spacing w:before="120" w:after="120" w:line="276" w:lineRule="auto"/>
        <w:ind w:left="0" w:firstLine="0"/>
        <w:contextualSpacing w:val="0"/>
        <w:jc w:val="both"/>
        <w:rPr>
          <w:rFonts w:ascii="Arial" w:hAnsi="Arial" w:cs="Arial"/>
          <w:b/>
          <w:bCs/>
          <w:sz w:val="20"/>
          <w:szCs w:val="20"/>
        </w:rPr>
      </w:pPr>
      <w:r w:rsidRPr="003209DF">
        <w:rPr>
          <w:rFonts w:ascii="Arial" w:hAnsi="Arial" w:cs="Arial"/>
          <w:bCs/>
          <w:sz w:val="20"/>
          <w:szCs w:val="20"/>
        </w:rPr>
        <w:t>Os interessados que não apresentarem a GARANTIA DE PROPOSTA nas condições estabelecidas no presente instrumento serão desclassificados e estarão impedidos de prosseguir na licitação.</w:t>
      </w:r>
    </w:p>
    <w:p w14:paraId="3B5FF259" w14:textId="02CF603D" w:rsidR="00820D8B" w:rsidRPr="003209DF" w:rsidRDefault="00820D8B" w:rsidP="006D6BE2">
      <w:pPr>
        <w:pStyle w:val="PargrafodaLista"/>
        <w:numPr>
          <w:ilvl w:val="1"/>
          <w:numId w:val="37"/>
        </w:numPr>
        <w:spacing w:before="120" w:after="120" w:line="276" w:lineRule="auto"/>
        <w:ind w:left="0" w:firstLine="0"/>
        <w:contextualSpacing w:val="0"/>
        <w:jc w:val="both"/>
        <w:rPr>
          <w:rFonts w:ascii="Arial" w:hAnsi="Arial" w:cs="Arial"/>
          <w:b/>
          <w:bCs/>
          <w:sz w:val="20"/>
          <w:szCs w:val="20"/>
        </w:rPr>
      </w:pPr>
      <w:r w:rsidRPr="003209DF">
        <w:rPr>
          <w:rFonts w:ascii="Arial" w:hAnsi="Arial" w:cs="Arial"/>
          <w:bCs/>
          <w:sz w:val="20"/>
          <w:szCs w:val="20"/>
        </w:rPr>
        <w:t>A GARANTIA DE PROPOSTA poderá ser apresentada mediante as seguintes modalidades:</w:t>
      </w:r>
    </w:p>
    <w:p w14:paraId="6AE10EDB"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5703CF2F"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48302001"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7948AFB6"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7489C1CA"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63DC5924"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1754B689"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27EB744C"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0ED948E0"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40CD74DE"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25094B08"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70903856"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67CE318D"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6C4FE73B"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5066A9AF" w14:textId="77777777" w:rsidR="00820D8B" w:rsidRPr="003209DF" w:rsidRDefault="00820D8B" w:rsidP="00820D8B">
      <w:pPr>
        <w:pStyle w:val="PargrafodaLista"/>
        <w:numPr>
          <w:ilvl w:val="0"/>
          <w:numId w:val="34"/>
        </w:numPr>
        <w:spacing w:before="120" w:after="120" w:line="276" w:lineRule="auto"/>
        <w:ind w:left="426"/>
        <w:contextualSpacing w:val="0"/>
        <w:jc w:val="both"/>
        <w:rPr>
          <w:rFonts w:ascii="Arial" w:hAnsi="Arial" w:cs="Arial"/>
          <w:vanish/>
          <w:sz w:val="20"/>
          <w:szCs w:val="20"/>
          <w:lang w:val="pt-PT"/>
        </w:rPr>
      </w:pPr>
    </w:p>
    <w:p w14:paraId="0D88841B" w14:textId="77777777" w:rsidR="00820D8B" w:rsidRPr="003209DF" w:rsidRDefault="00820D8B" w:rsidP="00820D8B">
      <w:pPr>
        <w:pStyle w:val="PargrafodaLista"/>
        <w:numPr>
          <w:ilvl w:val="1"/>
          <w:numId w:val="34"/>
        </w:numPr>
        <w:spacing w:before="120" w:after="120" w:line="276" w:lineRule="auto"/>
        <w:ind w:left="426"/>
        <w:contextualSpacing w:val="0"/>
        <w:jc w:val="both"/>
        <w:rPr>
          <w:rFonts w:ascii="Arial" w:hAnsi="Arial" w:cs="Arial"/>
          <w:vanish/>
          <w:sz w:val="20"/>
          <w:szCs w:val="20"/>
          <w:lang w:val="pt-PT"/>
        </w:rPr>
      </w:pPr>
    </w:p>
    <w:p w14:paraId="4940B801" w14:textId="77777777" w:rsidR="00820D8B" w:rsidRPr="003209DF" w:rsidRDefault="00820D8B" w:rsidP="00820D8B">
      <w:pPr>
        <w:pStyle w:val="PargrafodaLista"/>
        <w:numPr>
          <w:ilvl w:val="1"/>
          <w:numId w:val="34"/>
        </w:numPr>
        <w:spacing w:before="120" w:after="120" w:line="276" w:lineRule="auto"/>
        <w:ind w:left="426"/>
        <w:contextualSpacing w:val="0"/>
        <w:jc w:val="both"/>
        <w:rPr>
          <w:rFonts w:ascii="Arial" w:hAnsi="Arial" w:cs="Arial"/>
          <w:vanish/>
          <w:sz w:val="20"/>
          <w:szCs w:val="20"/>
          <w:lang w:val="pt-PT"/>
        </w:rPr>
      </w:pPr>
    </w:p>
    <w:p w14:paraId="52DFE10B" w14:textId="77777777" w:rsidR="00820D8B" w:rsidRPr="003209DF" w:rsidRDefault="00820D8B" w:rsidP="00820D8B">
      <w:pPr>
        <w:pStyle w:val="PargrafodaLista"/>
        <w:numPr>
          <w:ilvl w:val="1"/>
          <w:numId w:val="34"/>
        </w:numPr>
        <w:spacing w:before="120" w:after="120" w:line="276" w:lineRule="auto"/>
        <w:ind w:left="426"/>
        <w:contextualSpacing w:val="0"/>
        <w:jc w:val="both"/>
        <w:rPr>
          <w:rFonts w:ascii="Arial" w:hAnsi="Arial" w:cs="Arial"/>
          <w:vanish/>
          <w:sz w:val="20"/>
          <w:szCs w:val="20"/>
          <w:lang w:val="pt-PT"/>
        </w:rPr>
      </w:pPr>
    </w:p>
    <w:p w14:paraId="71C9454D" w14:textId="77777777" w:rsidR="00820D8B" w:rsidRPr="003209DF" w:rsidRDefault="00820D8B" w:rsidP="006D6BE2">
      <w:pPr>
        <w:pStyle w:val="Nivel4"/>
        <w:numPr>
          <w:ilvl w:val="0"/>
          <w:numId w:val="0"/>
        </w:numPr>
        <w:ind w:left="-6"/>
        <w:rPr>
          <w:lang w:val="pt-PT"/>
        </w:rPr>
      </w:pPr>
      <w:r w:rsidRPr="003209DF">
        <w:rPr>
          <w:lang w:val="pt-PT"/>
        </w:rPr>
        <w:t>a. caução em dinheiro, em moeda nacional, depositada em Conta Corrente do Município de Três Rios, apresentando-se o comprovante de depósito;</w:t>
      </w:r>
    </w:p>
    <w:p w14:paraId="517480CD" w14:textId="77777777" w:rsidR="00820D8B" w:rsidRPr="003209DF" w:rsidRDefault="00820D8B" w:rsidP="006D6BE2">
      <w:pPr>
        <w:pStyle w:val="Nivel4"/>
        <w:numPr>
          <w:ilvl w:val="0"/>
          <w:numId w:val="0"/>
        </w:numPr>
        <w:rPr>
          <w:lang w:val="pt-PT"/>
        </w:rPr>
      </w:pPr>
      <w:r w:rsidRPr="003209DF">
        <w:rPr>
          <w:lang w:val="pt-PT"/>
        </w:rPr>
        <w:t xml:space="preserve">b. caução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7D7E0C9D" w14:textId="77777777" w:rsidR="00820D8B" w:rsidRPr="003209DF" w:rsidRDefault="00820D8B" w:rsidP="006D6BE2">
      <w:pPr>
        <w:pStyle w:val="Nivel4"/>
        <w:numPr>
          <w:ilvl w:val="0"/>
          <w:numId w:val="0"/>
        </w:numPr>
        <w:rPr>
          <w:lang w:val="pt-PT"/>
        </w:rPr>
      </w:pPr>
      <w:r w:rsidRPr="003209DF">
        <w:rPr>
          <w:lang w:val="pt-PT"/>
        </w:rPr>
        <w:t xml:space="preserve">c. seguro-garantia; </w:t>
      </w:r>
    </w:p>
    <w:p w14:paraId="67B6E290" w14:textId="77777777" w:rsidR="00820D8B" w:rsidRPr="003209DF" w:rsidRDefault="00820D8B" w:rsidP="006D6BE2">
      <w:pPr>
        <w:pStyle w:val="Nivel4"/>
        <w:numPr>
          <w:ilvl w:val="0"/>
          <w:numId w:val="0"/>
        </w:numPr>
        <w:rPr>
          <w:lang w:val="pt-PT"/>
        </w:rPr>
      </w:pPr>
      <w:r w:rsidRPr="003209DF">
        <w:rPr>
          <w:lang w:val="pt-PT"/>
        </w:rPr>
        <w:t>d. fiança bancária emitida por banco ou instituição financeira devidamente autorizada a funcionar no país pelo Banco Central do Brasil;</w:t>
      </w:r>
    </w:p>
    <w:p w14:paraId="6E1E8E25" w14:textId="77777777" w:rsidR="00820D8B" w:rsidRPr="003209DF" w:rsidRDefault="00820D8B" w:rsidP="006D6BE2">
      <w:pPr>
        <w:pStyle w:val="Nivel4"/>
        <w:numPr>
          <w:ilvl w:val="0"/>
          <w:numId w:val="0"/>
        </w:numPr>
        <w:rPr>
          <w:lang w:val="pt-PT"/>
        </w:rPr>
      </w:pPr>
      <w:r w:rsidRPr="003209DF">
        <w:rPr>
          <w:lang w:val="pt-PT"/>
        </w:rPr>
        <w:t>e. título de capitalização custeado por pagamento único, com resgate pelo valor total.</w:t>
      </w:r>
    </w:p>
    <w:p w14:paraId="2540077F" w14:textId="77777777" w:rsidR="00820D8B" w:rsidRPr="003209DF" w:rsidRDefault="00820D8B" w:rsidP="00820D8B">
      <w:pPr>
        <w:pStyle w:val="PargrafodaLista"/>
        <w:numPr>
          <w:ilvl w:val="0"/>
          <w:numId w:val="35"/>
        </w:numPr>
        <w:spacing w:before="120" w:after="120" w:line="276" w:lineRule="auto"/>
        <w:ind w:left="426"/>
        <w:contextualSpacing w:val="0"/>
        <w:jc w:val="both"/>
        <w:rPr>
          <w:rFonts w:ascii="Arial" w:eastAsia="MS Mincho" w:hAnsi="Arial" w:cs="Arial"/>
          <w:vanish/>
          <w:sz w:val="20"/>
          <w:szCs w:val="20"/>
          <w:lang w:val="pt-PT"/>
        </w:rPr>
      </w:pPr>
    </w:p>
    <w:p w14:paraId="246C55E6" w14:textId="77777777" w:rsidR="00820D8B" w:rsidRPr="003209DF" w:rsidRDefault="00820D8B" w:rsidP="00820D8B">
      <w:pPr>
        <w:pStyle w:val="PargrafodaLista"/>
        <w:numPr>
          <w:ilvl w:val="0"/>
          <w:numId w:val="35"/>
        </w:numPr>
        <w:spacing w:before="120" w:after="120" w:line="276" w:lineRule="auto"/>
        <w:ind w:left="426"/>
        <w:contextualSpacing w:val="0"/>
        <w:jc w:val="both"/>
        <w:rPr>
          <w:rFonts w:ascii="Arial" w:eastAsia="MS Mincho" w:hAnsi="Arial" w:cs="Arial"/>
          <w:vanish/>
          <w:sz w:val="20"/>
          <w:szCs w:val="20"/>
          <w:lang w:val="pt-PT"/>
        </w:rPr>
      </w:pPr>
    </w:p>
    <w:p w14:paraId="6B282C52" w14:textId="77777777" w:rsidR="00820D8B" w:rsidRPr="003209DF" w:rsidRDefault="00820D8B" w:rsidP="00820D8B">
      <w:pPr>
        <w:pStyle w:val="PargrafodaLista"/>
        <w:numPr>
          <w:ilvl w:val="0"/>
          <w:numId w:val="35"/>
        </w:numPr>
        <w:spacing w:before="120" w:after="120" w:line="276" w:lineRule="auto"/>
        <w:ind w:left="426"/>
        <w:contextualSpacing w:val="0"/>
        <w:jc w:val="both"/>
        <w:rPr>
          <w:rFonts w:ascii="Arial" w:eastAsia="MS Mincho" w:hAnsi="Arial" w:cs="Arial"/>
          <w:vanish/>
          <w:sz w:val="20"/>
          <w:szCs w:val="20"/>
          <w:lang w:val="pt-PT"/>
        </w:rPr>
      </w:pPr>
    </w:p>
    <w:p w14:paraId="7F3948D6"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53AC2E1B"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F719F19"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14F13B08"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572572F"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E875F2C"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7A5ADE31"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B0AFB62"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3F5AA290"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131B3E7D"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17390287"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122A29B"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28C4B235"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1CF560F1"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0C94B9AF"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40A42C47"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75437CBD" w14:textId="77777777" w:rsidR="00820D8B" w:rsidRPr="003209DF" w:rsidRDefault="00820D8B" w:rsidP="00820D8B">
      <w:pPr>
        <w:pStyle w:val="PargrafodaLista"/>
        <w:numPr>
          <w:ilvl w:val="1"/>
          <w:numId w:val="35"/>
        </w:numPr>
        <w:spacing w:before="120" w:after="120" w:line="276" w:lineRule="auto"/>
        <w:ind w:left="426"/>
        <w:contextualSpacing w:val="0"/>
        <w:jc w:val="both"/>
        <w:rPr>
          <w:rFonts w:ascii="Arial" w:eastAsia="MS Mincho" w:hAnsi="Arial" w:cs="Arial"/>
          <w:vanish/>
          <w:sz w:val="20"/>
          <w:szCs w:val="20"/>
          <w:lang w:val="pt-PT"/>
        </w:rPr>
      </w:pPr>
    </w:p>
    <w:p w14:paraId="39155832" w14:textId="77777777" w:rsidR="00820D8B" w:rsidRPr="003209DF" w:rsidRDefault="00820D8B" w:rsidP="00820D8B">
      <w:pPr>
        <w:pStyle w:val="PargrafodaLista"/>
        <w:numPr>
          <w:ilvl w:val="2"/>
          <w:numId w:val="35"/>
        </w:numPr>
        <w:spacing w:before="120" w:after="120" w:line="276" w:lineRule="auto"/>
        <w:ind w:left="426"/>
        <w:contextualSpacing w:val="0"/>
        <w:jc w:val="both"/>
        <w:rPr>
          <w:rFonts w:ascii="Arial" w:eastAsia="MS Mincho" w:hAnsi="Arial" w:cs="Arial"/>
          <w:vanish/>
          <w:sz w:val="20"/>
          <w:szCs w:val="20"/>
          <w:lang w:val="pt-PT"/>
        </w:rPr>
      </w:pPr>
    </w:p>
    <w:p w14:paraId="02E5419F" w14:textId="77777777" w:rsidR="00820D8B" w:rsidRPr="003209DF" w:rsidRDefault="00820D8B" w:rsidP="00820D8B">
      <w:pPr>
        <w:pStyle w:val="PargrafodaLista"/>
        <w:numPr>
          <w:ilvl w:val="2"/>
          <w:numId w:val="35"/>
        </w:numPr>
        <w:spacing w:before="120" w:after="120" w:line="276" w:lineRule="auto"/>
        <w:ind w:left="426"/>
        <w:contextualSpacing w:val="0"/>
        <w:jc w:val="both"/>
        <w:rPr>
          <w:rFonts w:ascii="Arial" w:eastAsia="MS Mincho" w:hAnsi="Arial" w:cs="Arial"/>
          <w:vanish/>
          <w:sz w:val="20"/>
          <w:szCs w:val="20"/>
          <w:lang w:val="pt-PT"/>
        </w:rPr>
      </w:pPr>
    </w:p>
    <w:p w14:paraId="301320DE" w14:textId="66D59988" w:rsidR="00820D8B" w:rsidRPr="003209DF" w:rsidRDefault="00820D8B" w:rsidP="006D6BE2">
      <w:pPr>
        <w:pStyle w:val="PargrafodaLista"/>
        <w:numPr>
          <w:ilvl w:val="1"/>
          <w:numId w:val="37"/>
        </w:numPr>
        <w:spacing w:before="120" w:after="120" w:line="276" w:lineRule="auto"/>
        <w:ind w:left="0" w:firstLine="0"/>
        <w:contextualSpacing w:val="0"/>
        <w:jc w:val="both"/>
        <w:rPr>
          <w:rFonts w:ascii="Arial" w:hAnsi="Arial" w:cs="Arial"/>
          <w:sz w:val="20"/>
          <w:szCs w:val="20"/>
          <w:lang w:val="pt-PT"/>
        </w:rPr>
      </w:pPr>
      <w:r w:rsidRPr="003209DF">
        <w:rPr>
          <w:rFonts w:ascii="Arial" w:hAnsi="Arial" w:cs="Arial"/>
          <w:sz w:val="20"/>
          <w:szCs w:val="20"/>
          <w:lang w:val="pt-PT"/>
        </w:rPr>
        <w:t xml:space="preserve"> A prestação de garantia na modalidade caução em dinheiro deverá ser efetuada na </w:t>
      </w:r>
      <w:r w:rsidRPr="003209DF">
        <w:rPr>
          <w:rFonts w:ascii="Arial" w:hAnsi="Arial" w:cs="Arial"/>
          <w:b/>
          <w:bCs/>
          <w:sz w:val="20"/>
          <w:szCs w:val="20"/>
          <w:lang w:val="pt-PT"/>
        </w:rPr>
        <w:t>Caixa Econômica Federal – Agência nº 0195 – Conta Corrente nº 575258102-4</w:t>
      </w:r>
      <w:r w:rsidRPr="003209DF">
        <w:rPr>
          <w:rFonts w:ascii="Arial" w:hAnsi="Arial" w:cs="Arial"/>
          <w:bCs/>
          <w:sz w:val="20"/>
          <w:szCs w:val="20"/>
          <w:lang w:val="pt-PT"/>
        </w:rPr>
        <w:t>,</w:t>
      </w:r>
      <w:r w:rsidRPr="003209DF">
        <w:rPr>
          <w:rFonts w:ascii="Arial" w:hAnsi="Arial" w:cs="Arial"/>
          <w:b/>
          <w:bCs/>
          <w:sz w:val="20"/>
          <w:szCs w:val="20"/>
          <w:lang w:val="pt-PT"/>
        </w:rPr>
        <w:t xml:space="preserve"> </w:t>
      </w:r>
      <w:r w:rsidRPr="003209DF">
        <w:rPr>
          <w:rFonts w:ascii="Arial" w:hAnsi="Arial" w:cs="Arial"/>
          <w:sz w:val="20"/>
          <w:szCs w:val="20"/>
          <w:lang w:val="pt-PT"/>
        </w:rPr>
        <w:t>informando o número do processo administrativo referente à licitação.</w:t>
      </w:r>
    </w:p>
    <w:p w14:paraId="68E0AFA7" w14:textId="77777777" w:rsidR="00820D8B" w:rsidRPr="003209DF" w:rsidRDefault="00820D8B" w:rsidP="006D6BE2">
      <w:pPr>
        <w:pStyle w:val="Nivel4"/>
        <w:numPr>
          <w:ilvl w:val="1"/>
          <w:numId w:val="37"/>
        </w:numPr>
        <w:ind w:left="0" w:firstLine="0"/>
        <w:rPr>
          <w:lang w:val="pt-PT"/>
        </w:rPr>
      </w:pPr>
      <w:r w:rsidRPr="003209DF">
        <w:rPr>
          <w:lang w:val="pt-PT"/>
        </w:rPr>
        <w:t xml:space="preserve">Nos casos em que a validade da GARANTIA DE PROPOSTA expirar antes da publicação do instrumento contratual, a manutenção das condições de habilitação do licitante ficará condicionada à regular renovação da respectiva GARANTIA DE PROPOSTA, ou à sua </w:t>
      </w:r>
      <w:r w:rsidRPr="003209DF">
        <w:rPr>
          <w:lang w:val="pt-PT"/>
        </w:rPr>
        <w:lastRenderedPageBreak/>
        <w:t>substituição por uma das demais modalidades previstas no presente instrumento, as suas próprias expensas.</w:t>
      </w:r>
    </w:p>
    <w:p w14:paraId="0EBF83B2" w14:textId="011C6CDF" w:rsidR="00820D8B" w:rsidRDefault="00820D8B" w:rsidP="006D6BE2">
      <w:pPr>
        <w:pStyle w:val="Nivel4"/>
        <w:numPr>
          <w:ilvl w:val="1"/>
          <w:numId w:val="37"/>
        </w:numPr>
        <w:spacing w:line="240" w:lineRule="auto"/>
        <w:ind w:left="0" w:firstLine="0"/>
        <w:rPr>
          <w:lang w:val="pt-PT"/>
        </w:rPr>
      </w:pPr>
      <w:r w:rsidRPr="003209DF">
        <w:rPr>
          <w:lang w:val="pt-PT"/>
        </w:rPr>
        <w:t>Caberá ao licitante promover a renovação tempestiva da sua GARANTIA DE PROPOSTA, antes da materialização da sua expiração, devendo comunicar tal expediente ao Pregoeiro.</w:t>
      </w:r>
    </w:p>
    <w:p w14:paraId="642BF7F6" w14:textId="25EF356E" w:rsidR="00820D8B" w:rsidRPr="006D6BE2" w:rsidRDefault="00820D8B" w:rsidP="006D6BE2">
      <w:pPr>
        <w:pStyle w:val="Nivel4"/>
        <w:numPr>
          <w:ilvl w:val="1"/>
          <w:numId w:val="37"/>
        </w:numPr>
        <w:spacing w:line="240" w:lineRule="auto"/>
        <w:ind w:left="0" w:firstLine="0"/>
        <w:rPr>
          <w:lang w:val="pt-PT"/>
        </w:rPr>
      </w:pPr>
      <w:r w:rsidRPr="003209DF">
        <w:t>A GARANTIA DE PROPOSTA será devolvida aos licitantes no prazo de 10 (dez) dias úteis, contado da assinatura do instrumento contratual ou da data em que for declarada fracassada a licitação.</w:t>
      </w:r>
    </w:p>
    <w:p w14:paraId="05D49055" w14:textId="53964FCB" w:rsidR="00820D8B" w:rsidRDefault="00820D8B" w:rsidP="006D6BE2">
      <w:pPr>
        <w:pStyle w:val="Nivel4"/>
        <w:numPr>
          <w:ilvl w:val="1"/>
          <w:numId w:val="37"/>
        </w:numPr>
        <w:spacing w:line="240" w:lineRule="auto"/>
        <w:ind w:left="0" w:firstLine="0"/>
        <w:rPr>
          <w:lang w:val="pt-PT"/>
        </w:rPr>
      </w:pPr>
      <w:r w:rsidRPr="006D6BE2">
        <w:rPr>
          <w:lang w:val="pt-PT"/>
        </w:rPr>
        <w:t>O Pregoeiro analisará a regularidade e efetividade das GARANTIAS DE PROPOSTA apresentadas, observado o disposto neste instrumento.</w:t>
      </w:r>
    </w:p>
    <w:p w14:paraId="46B1B8F0" w14:textId="621E0F8B" w:rsidR="00820D8B" w:rsidRDefault="00820D8B" w:rsidP="006D6BE2">
      <w:pPr>
        <w:pStyle w:val="Nivel4"/>
        <w:numPr>
          <w:ilvl w:val="1"/>
          <w:numId w:val="37"/>
        </w:numPr>
        <w:spacing w:line="240" w:lineRule="auto"/>
        <w:ind w:left="0" w:firstLine="0"/>
        <w:rPr>
          <w:lang w:val="pt-PT"/>
        </w:rPr>
      </w:pPr>
      <w:r w:rsidRPr="006D6BE2">
        <w:rPr>
          <w:lang w:val="pt-PT"/>
        </w:rPr>
        <w:t>O inadimplemento total ou parcial das obrigações assumidas pelos licitantes decorrentes de sua participação na licitação dará causa à execução da GARANTIA DE PROPOSTA, mediante notificação prévia ao licitante, sem prejuízo das demais penalidades previstas neste instrumento, ou na legislação aplicável.</w:t>
      </w:r>
    </w:p>
    <w:p w14:paraId="2B10A189" w14:textId="77777777" w:rsidR="00820D8B" w:rsidRPr="006D6BE2" w:rsidRDefault="00820D8B" w:rsidP="006D6BE2">
      <w:pPr>
        <w:pStyle w:val="Nivel4"/>
        <w:numPr>
          <w:ilvl w:val="1"/>
          <w:numId w:val="37"/>
        </w:numPr>
        <w:spacing w:line="240" w:lineRule="auto"/>
        <w:ind w:left="0" w:firstLine="0"/>
        <w:rPr>
          <w:lang w:val="pt-PT"/>
        </w:rPr>
      </w:pPr>
      <w:r w:rsidRPr="006D6BE2">
        <w:rPr>
          <w:lang w:val="pt-PT"/>
        </w:rPr>
        <w:t>A GARANTIA DE PROPOSTA também cobrirá multas, penalidades e indenizações devidas pelo licitante ao Município, incorridas durante a licitação, inclusive no caso de recusa de celebração do instrumento contratual pelo adjudicatário, não sendo excluída, em qualquer caso, a sua responsabilidade e obrigação de ressarcir eventuais perdas e danos que não sejam suportadas pela GARANTIA DE PROPOSTA.</w:t>
      </w:r>
    </w:p>
    <w:p w14:paraId="31553604" w14:textId="2D0064F5" w:rsidR="00820D8B" w:rsidRPr="003209DF" w:rsidRDefault="006D6BE2" w:rsidP="006D6BE2">
      <w:pPr>
        <w:spacing w:before="120" w:after="120"/>
        <w:jc w:val="both"/>
        <w:rPr>
          <w:rFonts w:ascii="Arial" w:eastAsia="MS Mincho" w:hAnsi="Arial" w:cs="Arial"/>
          <w:sz w:val="20"/>
          <w:szCs w:val="20"/>
        </w:rPr>
      </w:pPr>
      <w:r w:rsidRPr="003209DF">
        <w:rPr>
          <w:rFonts w:ascii="Arial" w:hAnsi="Arial" w:cs="Arial"/>
          <w:b/>
          <w:sz w:val="20"/>
          <w:szCs w:val="20"/>
        </w:rPr>
        <w:t>Justificativa</w:t>
      </w:r>
      <w:r w:rsidR="00820D8B" w:rsidRPr="003209DF">
        <w:rPr>
          <w:rFonts w:ascii="Arial" w:hAnsi="Arial" w:cs="Arial"/>
          <w:b/>
          <w:sz w:val="20"/>
          <w:szCs w:val="20"/>
        </w:rPr>
        <w:t>:</w:t>
      </w:r>
      <w:r w:rsidR="00820D8B" w:rsidRPr="003209DF">
        <w:rPr>
          <w:rFonts w:ascii="Arial" w:hAnsi="Arial" w:cs="Arial"/>
          <w:sz w:val="20"/>
          <w:szCs w:val="20"/>
        </w:rPr>
        <w:t xml:space="preserve"> O objetivo da exigência de GARANTIA DE PROPOSTA é proporcionar maior segurança à Administração Pública durante o processo da presente contratação, garantindo que os licitantes estejam verdadeiramente comprometidos com as suas propostas. A Lei 14.133/2021 estabelece essa possibilidade como uma medida para proteger a Administração contra riscos de descumprimento ou desistência por parte dos fornecedores antes da assinatura do instrumento contratual. A garantia de proposta desencoraja a participação de empresas aventureiras ou descompromissadas e minimizando a ocorrência de propostas inidôneas. Além disso, ao exigir uma demonstração de capacidade financeira desde o início, a Administração promove um ambiente de maior responsabilidade e comprometimento por parte dos participantes. Destaca-se que ao optar pela exigência da GARANTIA DE PROPOSTA nesta contratação, garantiu-se um equilíbrio entre a segurança do processo, bem como, a sua competitividade e acessibilidade para todos que dele venham a participar. </w:t>
      </w:r>
      <w:r w:rsidR="00820D8B" w:rsidRPr="003209DF">
        <w:rPr>
          <w:rFonts w:ascii="Arial" w:eastAsia="MS Mincho" w:hAnsi="Arial" w:cs="Arial"/>
          <w:sz w:val="20"/>
          <w:szCs w:val="20"/>
          <w:lang w:val="pt-PT"/>
        </w:rPr>
        <w:t xml:space="preserve"> </w:t>
      </w:r>
    </w:p>
    <w:p w14:paraId="092A706C" w14:textId="37CB7F52" w:rsidR="00F33E81" w:rsidRPr="003209DF" w:rsidRDefault="00820D8B" w:rsidP="00F33E81">
      <w:pPr>
        <w:spacing w:before="120" w:after="120"/>
        <w:rPr>
          <w:rFonts w:ascii="Arial" w:hAnsi="Arial" w:cs="Arial"/>
          <w:b/>
          <w:bCs/>
          <w:sz w:val="20"/>
          <w:szCs w:val="20"/>
        </w:rPr>
      </w:pPr>
      <w:r w:rsidRPr="003209DF">
        <w:rPr>
          <w:rFonts w:ascii="Arial" w:hAnsi="Arial" w:cs="Arial"/>
          <w:b/>
          <w:bCs/>
          <w:sz w:val="20"/>
          <w:szCs w:val="20"/>
        </w:rPr>
        <w:t xml:space="preserve">14. </w:t>
      </w:r>
      <w:r w:rsidR="00F33E81" w:rsidRPr="003209DF">
        <w:rPr>
          <w:rFonts w:ascii="Arial" w:hAnsi="Arial" w:cs="Arial"/>
          <w:b/>
          <w:bCs/>
          <w:sz w:val="20"/>
          <w:szCs w:val="20"/>
        </w:rPr>
        <w:t>ADEQUAÇÃO ORÇAMENTÁRIA - art. 6º, XXIII, “j”, da Lei nº 14.133/2021</w:t>
      </w:r>
    </w:p>
    <w:p w14:paraId="3C27A42B" w14:textId="6B90EF7E" w:rsidR="00F33E81" w:rsidRPr="006D6BE2" w:rsidRDefault="00F33E81" w:rsidP="006D6BE2">
      <w:pPr>
        <w:spacing w:before="120" w:after="120"/>
        <w:jc w:val="both"/>
        <w:rPr>
          <w:rFonts w:ascii="Arial" w:hAnsi="Arial" w:cs="Arial"/>
          <w:bCs/>
          <w:sz w:val="20"/>
          <w:szCs w:val="20"/>
        </w:rPr>
      </w:pPr>
      <w:r w:rsidRPr="006D6BE2">
        <w:rPr>
          <w:rFonts w:ascii="Arial" w:hAnsi="Arial" w:cs="Arial"/>
          <w:bCs/>
          <w:sz w:val="20"/>
          <w:szCs w:val="20"/>
        </w:rPr>
        <w:t>As despesas correrão a conta da dotação:</w:t>
      </w:r>
    </w:p>
    <w:tbl>
      <w:tblPr>
        <w:tblW w:w="5591" w:type="pct"/>
        <w:tblInd w:w="-289" w:type="dxa"/>
        <w:tblCellMar>
          <w:left w:w="70" w:type="dxa"/>
          <w:right w:w="70" w:type="dxa"/>
        </w:tblCellMar>
        <w:tblLook w:val="04A0" w:firstRow="1" w:lastRow="0" w:firstColumn="1" w:lastColumn="0" w:noHBand="0" w:noVBand="1"/>
      </w:tblPr>
      <w:tblGrid>
        <w:gridCol w:w="1560"/>
        <w:gridCol w:w="1715"/>
        <w:gridCol w:w="2114"/>
        <w:gridCol w:w="1560"/>
        <w:gridCol w:w="1134"/>
        <w:gridCol w:w="1415"/>
      </w:tblGrid>
      <w:tr w:rsidR="00F741A6" w:rsidRPr="00F741A6" w14:paraId="7A215F60" w14:textId="77777777" w:rsidTr="00F741A6">
        <w:trPr>
          <w:trHeight w:val="510"/>
        </w:trPr>
        <w:tc>
          <w:tcPr>
            <w:tcW w:w="821" w:type="pct"/>
            <w:tcBorders>
              <w:top w:val="single" w:sz="4" w:space="0" w:color="auto"/>
              <w:left w:val="single" w:sz="4" w:space="0" w:color="auto"/>
              <w:bottom w:val="single" w:sz="4" w:space="0" w:color="auto"/>
              <w:right w:val="single" w:sz="4" w:space="0" w:color="auto"/>
            </w:tcBorders>
            <w:shd w:val="clear" w:color="000000" w:fill="DEEAF6"/>
            <w:vAlign w:val="center"/>
            <w:hideMark/>
          </w:tcPr>
          <w:p w14:paraId="6CD5D518" w14:textId="77777777" w:rsidR="00F741A6" w:rsidRPr="00F741A6" w:rsidRDefault="00F741A6" w:rsidP="00F741A6">
            <w:pPr>
              <w:jc w:val="center"/>
              <w:rPr>
                <w:rFonts w:ascii="Arial" w:hAnsi="Arial" w:cs="Arial"/>
                <w:b/>
                <w:bCs/>
                <w:color w:val="000000"/>
                <w:sz w:val="20"/>
                <w:szCs w:val="20"/>
              </w:rPr>
            </w:pPr>
            <w:r w:rsidRPr="00F741A6">
              <w:rPr>
                <w:rFonts w:ascii="Arial" w:hAnsi="Arial" w:cs="Arial"/>
                <w:b/>
                <w:bCs/>
                <w:color w:val="000000"/>
                <w:sz w:val="20"/>
                <w:szCs w:val="20"/>
                <w:lang w:val="pt-PT"/>
              </w:rPr>
              <w:t>Secretaria</w:t>
            </w:r>
          </w:p>
        </w:tc>
        <w:tc>
          <w:tcPr>
            <w:tcW w:w="903" w:type="pct"/>
            <w:tcBorders>
              <w:top w:val="single" w:sz="4" w:space="0" w:color="auto"/>
              <w:left w:val="nil"/>
              <w:bottom w:val="single" w:sz="4" w:space="0" w:color="auto"/>
              <w:right w:val="single" w:sz="4" w:space="0" w:color="auto"/>
            </w:tcBorders>
            <w:shd w:val="clear" w:color="000000" w:fill="DEEAF6"/>
            <w:vAlign w:val="center"/>
            <w:hideMark/>
          </w:tcPr>
          <w:p w14:paraId="625CE8B0" w14:textId="77777777" w:rsidR="00F741A6" w:rsidRPr="00F741A6" w:rsidRDefault="00F741A6" w:rsidP="00F741A6">
            <w:pPr>
              <w:jc w:val="center"/>
              <w:rPr>
                <w:rFonts w:ascii="Arial" w:hAnsi="Arial" w:cs="Arial"/>
                <w:b/>
                <w:bCs/>
                <w:color w:val="000000"/>
                <w:sz w:val="20"/>
                <w:szCs w:val="20"/>
              </w:rPr>
            </w:pPr>
            <w:r w:rsidRPr="00F741A6">
              <w:rPr>
                <w:rFonts w:ascii="Arial" w:hAnsi="Arial" w:cs="Arial"/>
                <w:b/>
                <w:bCs/>
                <w:sz w:val="20"/>
                <w:szCs w:val="20"/>
                <w:lang w:val="pt-PT"/>
              </w:rPr>
              <w:t>Órgão/Unidade Orçamentária</w:t>
            </w:r>
          </w:p>
        </w:tc>
        <w:tc>
          <w:tcPr>
            <w:tcW w:w="1113" w:type="pct"/>
            <w:tcBorders>
              <w:top w:val="single" w:sz="4" w:space="0" w:color="auto"/>
              <w:left w:val="nil"/>
              <w:bottom w:val="single" w:sz="4" w:space="0" w:color="auto"/>
              <w:right w:val="single" w:sz="4" w:space="0" w:color="auto"/>
            </w:tcBorders>
            <w:shd w:val="clear" w:color="000000" w:fill="DEEAF6"/>
            <w:vAlign w:val="center"/>
            <w:hideMark/>
          </w:tcPr>
          <w:p w14:paraId="2157823A" w14:textId="77777777" w:rsidR="00F741A6" w:rsidRPr="00F741A6" w:rsidRDefault="00F741A6" w:rsidP="00F741A6">
            <w:pPr>
              <w:jc w:val="center"/>
              <w:rPr>
                <w:rFonts w:ascii="Arial" w:hAnsi="Arial" w:cs="Arial"/>
                <w:b/>
                <w:bCs/>
                <w:color w:val="000000"/>
                <w:sz w:val="20"/>
                <w:szCs w:val="20"/>
              </w:rPr>
            </w:pPr>
            <w:r w:rsidRPr="00F741A6">
              <w:rPr>
                <w:rFonts w:ascii="Arial" w:eastAsia="Arial Narrow" w:hAnsi="Arial" w:cs="Arial"/>
                <w:b/>
                <w:bCs/>
                <w:sz w:val="20"/>
                <w:szCs w:val="20"/>
                <w:lang w:val="pt-PT"/>
              </w:rPr>
              <w:t>Programa de Trabalho</w:t>
            </w:r>
          </w:p>
        </w:tc>
        <w:tc>
          <w:tcPr>
            <w:tcW w:w="821" w:type="pct"/>
            <w:tcBorders>
              <w:top w:val="single" w:sz="4" w:space="0" w:color="auto"/>
              <w:left w:val="nil"/>
              <w:bottom w:val="single" w:sz="4" w:space="0" w:color="auto"/>
              <w:right w:val="single" w:sz="4" w:space="0" w:color="auto"/>
            </w:tcBorders>
            <w:shd w:val="clear" w:color="000000" w:fill="DEEAF6"/>
            <w:vAlign w:val="center"/>
            <w:hideMark/>
          </w:tcPr>
          <w:p w14:paraId="352BC031" w14:textId="77777777" w:rsidR="00F741A6" w:rsidRPr="00F741A6" w:rsidRDefault="00F741A6" w:rsidP="00F741A6">
            <w:pPr>
              <w:jc w:val="center"/>
              <w:rPr>
                <w:rFonts w:ascii="Arial" w:hAnsi="Arial" w:cs="Arial"/>
                <w:b/>
                <w:bCs/>
                <w:color w:val="000000"/>
                <w:sz w:val="20"/>
                <w:szCs w:val="20"/>
              </w:rPr>
            </w:pPr>
            <w:r w:rsidRPr="00F741A6">
              <w:rPr>
                <w:rFonts w:ascii="Arial" w:eastAsia="Arial Narrow" w:hAnsi="Arial" w:cs="Arial"/>
                <w:b/>
                <w:bCs/>
                <w:sz w:val="20"/>
                <w:szCs w:val="20"/>
                <w:lang w:val="pt-PT"/>
              </w:rPr>
              <w:t>Elemento de Despesa</w:t>
            </w:r>
          </w:p>
        </w:tc>
        <w:tc>
          <w:tcPr>
            <w:tcW w:w="597" w:type="pct"/>
            <w:tcBorders>
              <w:top w:val="single" w:sz="4" w:space="0" w:color="auto"/>
              <w:left w:val="nil"/>
              <w:bottom w:val="single" w:sz="4" w:space="0" w:color="auto"/>
              <w:right w:val="single" w:sz="4" w:space="0" w:color="auto"/>
            </w:tcBorders>
            <w:shd w:val="clear" w:color="000000" w:fill="DEEAF6"/>
            <w:vAlign w:val="center"/>
            <w:hideMark/>
          </w:tcPr>
          <w:p w14:paraId="6A78D876" w14:textId="77777777" w:rsidR="00F741A6" w:rsidRPr="00F741A6" w:rsidRDefault="00F741A6" w:rsidP="00F741A6">
            <w:pPr>
              <w:jc w:val="center"/>
              <w:rPr>
                <w:rFonts w:ascii="Arial" w:hAnsi="Arial" w:cs="Arial"/>
                <w:b/>
                <w:bCs/>
                <w:color w:val="000000"/>
                <w:sz w:val="20"/>
                <w:szCs w:val="20"/>
              </w:rPr>
            </w:pPr>
            <w:r w:rsidRPr="00F741A6">
              <w:rPr>
                <w:rFonts w:ascii="Arial" w:eastAsia="Arial Narrow" w:hAnsi="Arial" w:cs="Arial"/>
                <w:b/>
                <w:bCs/>
                <w:sz w:val="20"/>
                <w:szCs w:val="20"/>
                <w:lang w:val="pt-PT"/>
              </w:rPr>
              <w:t>Fonte de Recursos</w:t>
            </w:r>
          </w:p>
        </w:tc>
        <w:tc>
          <w:tcPr>
            <w:tcW w:w="745" w:type="pct"/>
            <w:tcBorders>
              <w:top w:val="single" w:sz="4" w:space="0" w:color="auto"/>
              <w:left w:val="nil"/>
              <w:bottom w:val="single" w:sz="4" w:space="0" w:color="auto"/>
              <w:right w:val="single" w:sz="4" w:space="0" w:color="auto"/>
            </w:tcBorders>
            <w:shd w:val="clear" w:color="000000" w:fill="DEEAF6"/>
            <w:vAlign w:val="center"/>
            <w:hideMark/>
          </w:tcPr>
          <w:p w14:paraId="39151DB4" w14:textId="77777777" w:rsidR="00F741A6" w:rsidRPr="00F741A6" w:rsidRDefault="00F741A6" w:rsidP="00F741A6">
            <w:pPr>
              <w:jc w:val="center"/>
              <w:rPr>
                <w:rFonts w:ascii="Arial" w:hAnsi="Arial" w:cs="Arial"/>
                <w:b/>
                <w:bCs/>
                <w:color w:val="000000"/>
                <w:sz w:val="20"/>
                <w:szCs w:val="20"/>
              </w:rPr>
            </w:pPr>
            <w:r w:rsidRPr="00F741A6">
              <w:rPr>
                <w:rFonts w:ascii="Arial" w:eastAsia="Arial Narrow" w:hAnsi="Arial" w:cs="Arial"/>
                <w:b/>
                <w:bCs/>
                <w:sz w:val="20"/>
                <w:szCs w:val="20"/>
                <w:lang w:val="pt-PT"/>
              </w:rPr>
              <w:t>Ficha de Despesa</w:t>
            </w:r>
          </w:p>
        </w:tc>
      </w:tr>
      <w:tr w:rsidR="00F741A6" w:rsidRPr="00F741A6" w14:paraId="11D62963"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6D54CFA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Procuradoria</w:t>
            </w:r>
          </w:p>
        </w:tc>
        <w:tc>
          <w:tcPr>
            <w:tcW w:w="903" w:type="pct"/>
            <w:tcBorders>
              <w:top w:val="nil"/>
              <w:left w:val="nil"/>
              <w:bottom w:val="single" w:sz="4" w:space="0" w:color="auto"/>
              <w:right w:val="single" w:sz="4" w:space="0" w:color="auto"/>
            </w:tcBorders>
            <w:shd w:val="clear" w:color="auto" w:fill="auto"/>
            <w:vAlign w:val="center"/>
            <w:hideMark/>
          </w:tcPr>
          <w:p w14:paraId="69AFE59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02.01.04</w:t>
            </w:r>
          </w:p>
        </w:tc>
        <w:tc>
          <w:tcPr>
            <w:tcW w:w="1113" w:type="pct"/>
            <w:tcBorders>
              <w:top w:val="nil"/>
              <w:left w:val="nil"/>
              <w:bottom w:val="single" w:sz="4" w:space="0" w:color="auto"/>
              <w:right w:val="single" w:sz="4" w:space="0" w:color="auto"/>
            </w:tcBorders>
            <w:shd w:val="clear" w:color="auto" w:fill="auto"/>
            <w:vAlign w:val="center"/>
            <w:hideMark/>
          </w:tcPr>
          <w:p w14:paraId="1C08495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412.210.002.013</w:t>
            </w:r>
          </w:p>
        </w:tc>
        <w:tc>
          <w:tcPr>
            <w:tcW w:w="821" w:type="pct"/>
            <w:tcBorders>
              <w:top w:val="nil"/>
              <w:left w:val="nil"/>
              <w:bottom w:val="single" w:sz="4" w:space="0" w:color="auto"/>
              <w:right w:val="single" w:sz="4" w:space="0" w:color="auto"/>
            </w:tcBorders>
            <w:shd w:val="clear" w:color="auto" w:fill="auto"/>
            <w:vAlign w:val="center"/>
            <w:hideMark/>
          </w:tcPr>
          <w:p w14:paraId="04F28D3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68210F9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575FD0B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38</w:t>
            </w:r>
          </w:p>
        </w:tc>
      </w:tr>
      <w:tr w:rsidR="00F741A6" w:rsidRPr="00F741A6" w14:paraId="2E60249D"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5FFE83F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Controladoria</w:t>
            </w:r>
          </w:p>
        </w:tc>
        <w:tc>
          <w:tcPr>
            <w:tcW w:w="903" w:type="pct"/>
            <w:tcBorders>
              <w:top w:val="nil"/>
              <w:left w:val="nil"/>
              <w:bottom w:val="single" w:sz="4" w:space="0" w:color="auto"/>
              <w:right w:val="single" w:sz="4" w:space="0" w:color="auto"/>
            </w:tcBorders>
            <w:shd w:val="clear" w:color="auto" w:fill="auto"/>
            <w:vAlign w:val="center"/>
            <w:hideMark/>
          </w:tcPr>
          <w:p w14:paraId="4218B19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02.01.15</w:t>
            </w:r>
          </w:p>
        </w:tc>
        <w:tc>
          <w:tcPr>
            <w:tcW w:w="1113" w:type="pct"/>
            <w:tcBorders>
              <w:top w:val="nil"/>
              <w:left w:val="nil"/>
              <w:bottom w:val="single" w:sz="4" w:space="0" w:color="auto"/>
              <w:right w:val="single" w:sz="4" w:space="0" w:color="auto"/>
            </w:tcBorders>
            <w:shd w:val="clear" w:color="auto" w:fill="auto"/>
            <w:vAlign w:val="center"/>
            <w:hideMark/>
          </w:tcPr>
          <w:p w14:paraId="4862673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412.415.002.082</w:t>
            </w:r>
          </w:p>
        </w:tc>
        <w:tc>
          <w:tcPr>
            <w:tcW w:w="821" w:type="pct"/>
            <w:tcBorders>
              <w:top w:val="nil"/>
              <w:left w:val="nil"/>
              <w:bottom w:val="single" w:sz="4" w:space="0" w:color="auto"/>
              <w:right w:val="single" w:sz="4" w:space="0" w:color="auto"/>
            </w:tcBorders>
            <w:shd w:val="clear" w:color="auto" w:fill="auto"/>
            <w:vAlign w:val="center"/>
            <w:hideMark/>
          </w:tcPr>
          <w:p w14:paraId="021E9601"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6A6D62D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017631C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416</w:t>
            </w:r>
          </w:p>
        </w:tc>
      </w:tr>
      <w:tr w:rsidR="00F741A6" w:rsidRPr="00F741A6" w14:paraId="1FCB33C3"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396970E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Administração</w:t>
            </w:r>
          </w:p>
        </w:tc>
        <w:tc>
          <w:tcPr>
            <w:tcW w:w="903" w:type="pct"/>
            <w:tcBorders>
              <w:top w:val="nil"/>
              <w:left w:val="nil"/>
              <w:bottom w:val="single" w:sz="4" w:space="0" w:color="auto"/>
              <w:right w:val="single" w:sz="4" w:space="0" w:color="auto"/>
            </w:tcBorders>
            <w:shd w:val="clear" w:color="auto" w:fill="auto"/>
            <w:vAlign w:val="center"/>
            <w:hideMark/>
          </w:tcPr>
          <w:p w14:paraId="1D1D396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02.01.03</w:t>
            </w:r>
          </w:p>
        </w:tc>
        <w:tc>
          <w:tcPr>
            <w:tcW w:w="1113" w:type="pct"/>
            <w:tcBorders>
              <w:top w:val="nil"/>
              <w:left w:val="nil"/>
              <w:bottom w:val="single" w:sz="4" w:space="0" w:color="auto"/>
              <w:right w:val="single" w:sz="4" w:space="0" w:color="auto"/>
            </w:tcBorders>
            <w:shd w:val="clear" w:color="auto" w:fill="auto"/>
            <w:vAlign w:val="center"/>
            <w:hideMark/>
          </w:tcPr>
          <w:p w14:paraId="053000B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412.220.172.000</w:t>
            </w:r>
          </w:p>
        </w:tc>
        <w:tc>
          <w:tcPr>
            <w:tcW w:w="821" w:type="pct"/>
            <w:tcBorders>
              <w:top w:val="nil"/>
              <w:left w:val="nil"/>
              <w:bottom w:val="single" w:sz="4" w:space="0" w:color="auto"/>
              <w:right w:val="single" w:sz="4" w:space="0" w:color="auto"/>
            </w:tcBorders>
            <w:shd w:val="clear" w:color="auto" w:fill="auto"/>
            <w:vAlign w:val="center"/>
            <w:hideMark/>
          </w:tcPr>
          <w:p w14:paraId="1D98D76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0B8B8F1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03FD199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13</w:t>
            </w:r>
          </w:p>
        </w:tc>
      </w:tr>
      <w:tr w:rsidR="00F741A6" w:rsidRPr="00F741A6" w14:paraId="5DD9145C"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518D700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Ordem Pública</w:t>
            </w:r>
          </w:p>
        </w:tc>
        <w:tc>
          <w:tcPr>
            <w:tcW w:w="903" w:type="pct"/>
            <w:tcBorders>
              <w:top w:val="nil"/>
              <w:left w:val="nil"/>
              <w:bottom w:val="single" w:sz="4" w:space="0" w:color="auto"/>
              <w:right w:val="single" w:sz="4" w:space="0" w:color="auto"/>
            </w:tcBorders>
            <w:shd w:val="clear" w:color="auto" w:fill="auto"/>
            <w:vAlign w:val="center"/>
            <w:hideMark/>
          </w:tcPr>
          <w:p w14:paraId="3A0F41C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02.01.20</w:t>
            </w:r>
          </w:p>
        </w:tc>
        <w:tc>
          <w:tcPr>
            <w:tcW w:w="1113" w:type="pct"/>
            <w:tcBorders>
              <w:top w:val="nil"/>
              <w:left w:val="nil"/>
              <w:bottom w:val="single" w:sz="4" w:space="0" w:color="auto"/>
              <w:right w:val="single" w:sz="4" w:space="0" w:color="auto"/>
            </w:tcBorders>
            <w:shd w:val="clear" w:color="auto" w:fill="auto"/>
            <w:vAlign w:val="center"/>
            <w:hideMark/>
          </w:tcPr>
          <w:p w14:paraId="765BB14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612.220.052.001</w:t>
            </w:r>
          </w:p>
        </w:tc>
        <w:tc>
          <w:tcPr>
            <w:tcW w:w="821" w:type="pct"/>
            <w:tcBorders>
              <w:top w:val="nil"/>
              <w:left w:val="nil"/>
              <w:bottom w:val="single" w:sz="4" w:space="0" w:color="auto"/>
              <w:right w:val="single" w:sz="4" w:space="0" w:color="auto"/>
            </w:tcBorders>
            <w:shd w:val="clear" w:color="auto" w:fill="auto"/>
            <w:vAlign w:val="center"/>
            <w:hideMark/>
          </w:tcPr>
          <w:p w14:paraId="36ACFB4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2530069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3E79B31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446</w:t>
            </w:r>
          </w:p>
        </w:tc>
      </w:tr>
      <w:tr w:rsidR="00F741A6" w:rsidRPr="00F741A6" w14:paraId="53D7A9A3"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6BEEE96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Governo</w:t>
            </w:r>
          </w:p>
        </w:tc>
        <w:tc>
          <w:tcPr>
            <w:tcW w:w="903" w:type="pct"/>
            <w:tcBorders>
              <w:top w:val="nil"/>
              <w:left w:val="nil"/>
              <w:bottom w:val="single" w:sz="4" w:space="0" w:color="auto"/>
              <w:right w:val="single" w:sz="4" w:space="0" w:color="auto"/>
            </w:tcBorders>
            <w:shd w:val="clear" w:color="auto" w:fill="auto"/>
            <w:vAlign w:val="center"/>
            <w:hideMark/>
          </w:tcPr>
          <w:p w14:paraId="477E234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02.01.02</w:t>
            </w:r>
          </w:p>
        </w:tc>
        <w:tc>
          <w:tcPr>
            <w:tcW w:w="1113" w:type="pct"/>
            <w:tcBorders>
              <w:top w:val="nil"/>
              <w:left w:val="nil"/>
              <w:bottom w:val="single" w:sz="4" w:space="0" w:color="auto"/>
              <w:right w:val="single" w:sz="4" w:space="0" w:color="auto"/>
            </w:tcBorders>
            <w:shd w:val="clear" w:color="auto" w:fill="auto"/>
            <w:vAlign w:val="center"/>
            <w:hideMark/>
          </w:tcPr>
          <w:p w14:paraId="4D1B966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412.220.172.375</w:t>
            </w:r>
          </w:p>
        </w:tc>
        <w:tc>
          <w:tcPr>
            <w:tcW w:w="821" w:type="pct"/>
            <w:tcBorders>
              <w:top w:val="nil"/>
              <w:left w:val="nil"/>
              <w:bottom w:val="single" w:sz="4" w:space="0" w:color="auto"/>
              <w:right w:val="single" w:sz="4" w:space="0" w:color="auto"/>
            </w:tcBorders>
            <w:shd w:val="clear" w:color="auto" w:fill="auto"/>
            <w:vAlign w:val="center"/>
            <w:hideMark/>
          </w:tcPr>
          <w:p w14:paraId="36650DA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DC9E0F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24C9268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w:t>
            </w:r>
          </w:p>
        </w:tc>
      </w:tr>
      <w:tr w:rsidR="00F741A6" w:rsidRPr="00F741A6" w14:paraId="79E176B1"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1393AC9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Obras</w:t>
            </w:r>
          </w:p>
        </w:tc>
        <w:tc>
          <w:tcPr>
            <w:tcW w:w="903" w:type="pct"/>
            <w:tcBorders>
              <w:top w:val="nil"/>
              <w:left w:val="nil"/>
              <w:bottom w:val="single" w:sz="4" w:space="0" w:color="auto"/>
              <w:right w:val="single" w:sz="4" w:space="0" w:color="auto"/>
            </w:tcBorders>
            <w:shd w:val="clear" w:color="auto" w:fill="auto"/>
            <w:vAlign w:val="center"/>
            <w:hideMark/>
          </w:tcPr>
          <w:p w14:paraId="235085D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02.01.08</w:t>
            </w:r>
          </w:p>
        </w:tc>
        <w:tc>
          <w:tcPr>
            <w:tcW w:w="1113" w:type="pct"/>
            <w:tcBorders>
              <w:top w:val="nil"/>
              <w:left w:val="nil"/>
              <w:bottom w:val="single" w:sz="4" w:space="0" w:color="auto"/>
              <w:right w:val="single" w:sz="4" w:space="0" w:color="auto"/>
            </w:tcBorders>
            <w:shd w:val="clear" w:color="auto" w:fill="auto"/>
            <w:vAlign w:val="center"/>
            <w:hideMark/>
          </w:tcPr>
          <w:p w14:paraId="632BDF1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412.220.182.890</w:t>
            </w:r>
          </w:p>
        </w:tc>
        <w:tc>
          <w:tcPr>
            <w:tcW w:w="821" w:type="pct"/>
            <w:tcBorders>
              <w:top w:val="nil"/>
              <w:left w:val="nil"/>
              <w:bottom w:val="single" w:sz="4" w:space="0" w:color="auto"/>
              <w:right w:val="single" w:sz="4" w:space="0" w:color="auto"/>
            </w:tcBorders>
            <w:shd w:val="clear" w:color="auto" w:fill="auto"/>
            <w:vAlign w:val="center"/>
            <w:hideMark/>
          </w:tcPr>
          <w:p w14:paraId="251AB94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0D434BB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69BC5A4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250</w:t>
            </w:r>
          </w:p>
        </w:tc>
      </w:tr>
      <w:tr w:rsidR="00F741A6" w:rsidRPr="00F741A6" w14:paraId="5BFB39D6" w14:textId="77777777" w:rsidTr="006D6BE2">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59935704"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Esporte</w:t>
            </w:r>
          </w:p>
        </w:tc>
        <w:tc>
          <w:tcPr>
            <w:tcW w:w="903" w:type="pct"/>
            <w:tcBorders>
              <w:top w:val="nil"/>
              <w:left w:val="nil"/>
              <w:bottom w:val="single" w:sz="4" w:space="0" w:color="auto"/>
              <w:right w:val="single" w:sz="4" w:space="0" w:color="auto"/>
            </w:tcBorders>
            <w:shd w:val="clear" w:color="auto" w:fill="auto"/>
            <w:vAlign w:val="center"/>
            <w:hideMark/>
          </w:tcPr>
          <w:p w14:paraId="047E11E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02.01.12</w:t>
            </w:r>
          </w:p>
        </w:tc>
        <w:tc>
          <w:tcPr>
            <w:tcW w:w="1113" w:type="pct"/>
            <w:tcBorders>
              <w:top w:val="nil"/>
              <w:left w:val="nil"/>
              <w:bottom w:val="single" w:sz="4" w:space="0" w:color="auto"/>
              <w:right w:val="single" w:sz="4" w:space="0" w:color="auto"/>
            </w:tcBorders>
            <w:shd w:val="clear" w:color="auto" w:fill="auto"/>
            <w:vAlign w:val="center"/>
            <w:hideMark/>
          </w:tcPr>
          <w:p w14:paraId="73811EB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2.712.220.092.470</w:t>
            </w:r>
          </w:p>
        </w:tc>
        <w:tc>
          <w:tcPr>
            <w:tcW w:w="821" w:type="pct"/>
            <w:tcBorders>
              <w:top w:val="nil"/>
              <w:left w:val="nil"/>
              <w:bottom w:val="single" w:sz="4" w:space="0" w:color="auto"/>
              <w:right w:val="single" w:sz="4" w:space="0" w:color="auto"/>
            </w:tcBorders>
            <w:shd w:val="clear" w:color="auto" w:fill="auto"/>
            <w:vAlign w:val="center"/>
            <w:hideMark/>
          </w:tcPr>
          <w:p w14:paraId="3B83FF8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1EE24D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3809688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315</w:t>
            </w:r>
          </w:p>
        </w:tc>
      </w:tr>
      <w:tr w:rsidR="00F741A6" w:rsidRPr="00F741A6" w14:paraId="3C8AF104" w14:textId="77777777" w:rsidTr="006D6BE2">
        <w:trPr>
          <w:trHeight w:val="300"/>
        </w:trPr>
        <w:tc>
          <w:tcPr>
            <w:tcW w:w="8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E6B530"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Fazenda</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C1C23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02.01.05</w:t>
            </w:r>
          </w:p>
        </w:tc>
        <w:tc>
          <w:tcPr>
            <w:tcW w:w="11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4562C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412.920.012.024</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EBEE4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0B5D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BEA5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51</w:t>
            </w:r>
          </w:p>
        </w:tc>
      </w:tr>
      <w:tr w:rsidR="00F741A6" w:rsidRPr="00F741A6" w14:paraId="5BE0D278" w14:textId="77777777" w:rsidTr="000C1AC3">
        <w:trPr>
          <w:trHeight w:val="300"/>
        </w:trPr>
        <w:tc>
          <w:tcPr>
            <w:tcW w:w="8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4CEA6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lastRenderedPageBreak/>
              <w:t>Assistência Social</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56C9B4A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02.03.11</w:t>
            </w:r>
          </w:p>
        </w:tc>
        <w:tc>
          <w:tcPr>
            <w:tcW w:w="1113" w:type="pct"/>
            <w:tcBorders>
              <w:top w:val="single" w:sz="4" w:space="0" w:color="auto"/>
              <w:left w:val="nil"/>
              <w:bottom w:val="single" w:sz="4" w:space="0" w:color="auto"/>
              <w:right w:val="single" w:sz="4" w:space="0" w:color="auto"/>
            </w:tcBorders>
            <w:shd w:val="clear" w:color="auto" w:fill="auto"/>
            <w:vAlign w:val="center"/>
            <w:hideMark/>
          </w:tcPr>
          <w:p w14:paraId="13255EB1"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824.420.212.999</w:t>
            </w:r>
          </w:p>
        </w:tc>
        <w:tc>
          <w:tcPr>
            <w:tcW w:w="821" w:type="pct"/>
            <w:tcBorders>
              <w:top w:val="single" w:sz="4" w:space="0" w:color="auto"/>
              <w:left w:val="nil"/>
              <w:bottom w:val="single" w:sz="4" w:space="0" w:color="auto"/>
              <w:right w:val="single" w:sz="4" w:space="0" w:color="auto"/>
            </w:tcBorders>
            <w:shd w:val="clear" w:color="auto" w:fill="auto"/>
            <w:vAlign w:val="center"/>
            <w:hideMark/>
          </w:tcPr>
          <w:p w14:paraId="1BAE59D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0ABA112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8</w:t>
            </w:r>
          </w:p>
        </w:tc>
        <w:tc>
          <w:tcPr>
            <w:tcW w:w="745" w:type="pct"/>
            <w:tcBorders>
              <w:top w:val="single" w:sz="4" w:space="0" w:color="auto"/>
              <w:left w:val="nil"/>
              <w:bottom w:val="single" w:sz="4" w:space="0" w:color="auto"/>
              <w:right w:val="single" w:sz="4" w:space="0" w:color="auto"/>
            </w:tcBorders>
            <w:shd w:val="clear" w:color="auto" w:fill="auto"/>
            <w:vAlign w:val="center"/>
            <w:hideMark/>
          </w:tcPr>
          <w:p w14:paraId="1F31FDC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974</w:t>
            </w:r>
          </w:p>
        </w:tc>
      </w:tr>
      <w:tr w:rsidR="00F741A6" w:rsidRPr="00F741A6" w14:paraId="426200F9" w14:textId="77777777" w:rsidTr="000C1AC3">
        <w:trPr>
          <w:trHeight w:val="300"/>
        </w:trPr>
        <w:tc>
          <w:tcPr>
            <w:tcW w:w="8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F71B0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Transporte</w:t>
            </w:r>
          </w:p>
        </w:tc>
        <w:tc>
          <w:tcPr>
            <w:tcW w:w="9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D41EA0"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02.01.14</w:t>
            </w:r>
          </w:p>
        </w:tc>
        <w:tc>
          <w:tcPr>
            <w:tcW w:w="11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A7C67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1.545.114.002.131</w:t>
            </w:r>
          </w:p>
        </w:tc>
        <w:tc>
          <w:tcPr>
            <w:tcW w:w="8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614C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08FE8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1A274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386</w:t>
            </w:r>
          </w:p>
        </w:tc>
      </w:tr>
      <w:tr w:rsidR="00F741A6" w:rsidRPr="00F741A6" w14:paraId="5957E557" w14:textId="77777777" w:rsidTr="000C1AC3">
        <w:trPr>
          <w:trHeight w:val="300"/>
        </w:trPr>
        <w:tc>
          <w:tcPr>
            <w:tcW w:w="8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CC283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Agricultura</w:t>
            </w:r>
          </w:p>
        </w:tc>
        <w:tc>
          <w:tcPr>
            <w:tcW w:w="903" w:type="pct"/>
            <w:tcBorders>
              <w:top w:val="single" w:sz="4" w:space="0" w:color="auto"/>
              <w:left w:val="nil"/>
              <w:bottom w:val="single" w:sz="4" w:space="0" w:color="auto"/>
              <w:right w:val="single" w:sz="4" w:space="0" w:color="auto"/>
            </w:tcBorders>
            <w:shd w:val="clear" w:color="auto" w:fill="auto"/>
            <w:vAlign w:val="center"/>
            <w:hideMark/>
          </w:tcPr>
          <w:p w14:paraId="672EFAE6"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02.01.24</w:t>
            </w:r>
          </w:p>
        </w:tc>
        <w:tc>
          <w:tcPr>
            <w:tcW w:w="1113" w:type="pct"/>
            <w:tcBorders>
              <w:top w:val="single" w:sz="4" w:space="0" w:color="auto"/>
              <w:left w:val="nil"/>
              <w:bottom w:val="single" w:sz="4" w:space="0" w:color="auto"/>
              <w:right w:val="single" w:sz="4" w:space="0" w:color="auto"/>
            </w:tcBorders>
            <w:shd w:val="clear" w:color="auto" w:fill="auto"/>
            <w:vAlign w:val="center"/>
            <w:hideMark/>
          </w:tcPr>
          <w:p w14:paraId="105C499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2.060.210.012.145</w:t>
            </w:r>
          </w:p>
        </w:tc>
        <w:tc>
          <w:tcPr>
            <w:tcW w:w="821" w:type="pct"/>
            <w:tcBorders>
              <w:top w:val="single" w:sz="4" w:space="0" w:color="auto"/>
              <w:left w:val="nil"/>
              <w:bottom w:val="single" w:sz="4" w:space="0" w:color="auto"/>
              <w:right w:val="single" w:sz="4" w:space="0" w:color="auto"/>
            </w:tcBorders>
            <w:shd w:val="clear" w:color="auto" w:fill="auto"/>
            <w:vAlign w:val="center"/>
            <w:hideMark/>
          </w:tcPr>
          <w:p w14:paraId="3F80A96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single" w:sz="4" w:space="0" w:color="auto"/>
              <w:left w:val="nil"/>
              <w:bottom w:val="single" w:sz="4" w:space="0" w:color="auto"/>
              <w:right w:val="single" w:sz="4" w:space="0" w:color="auto"/>
            </w:tcBorders>
            <w:shd w:val="clear" w:color="auto" w:fill="auto"/>
            <w:vAlign w:val="center"/>
            <w:hideMark/>
          </w:tcPr>
          <w:p w14:paraId="45EFDC6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single" w:sz="4" w:space="0" w:color="auto"/>
              <w:left w:val="nil"/>
              <w:bottom w:val="single" w:sz="4" w:space="0" w:color="auto"/>
              <w:right w:val="single" w:sz="4" w:space="0" w:color="auto"/>
            </w:tcBorders>
            <w:shd w:val="clear" w:color="auto" w:fill="auto"/>
            <w:vAlign w:val="center"/>
            <w:hideMark/>
          </w:tcPr>
          <w:p w14:paraId="1DE79BF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562</w:t>
            </w:r>
          </w:p>
        </w:tc>
      </w:tr>
      <w:tr w:rsidR="00F741A6" w:rsidRPr="00F741A6" w14:paraId="4CD79FC1"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1C062FC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Serviços Públicos</w:t>
            </w:r>
          </w:p>
        </w:tc>
        <w:tc>
          <w:tcPr>
            <w:tcW w:w="903" w:type="pct"/>
            <w:tcBorders>
              <w:top w:val="nil"/>
              <w:left w:val="nil"/>
              <w:bottom w:val="single" w:sz="4" w:space="0" w:color="auto"/>
              <w:right w:val="single" w:sz="4" w:space="0" w:color="auto"/>
            </w:tcBorders>
            <w:shd w:val="clear" w:color="auto" w:fill="auto"/>
            <w:vAlign w:val="center"/>
            <w:hideMark/>
          </w:tcPr>
          <w:p w14:paraId="34645BE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02.01.07</w:t>
            </w:r>
          </w:p>
        </w:tc>
        <w:tc>
          <w:tcPr>
            <w:tcW w:w="1113" w:type="pct"/>
            <w:tcBorders>
              <w:top w:val="nil"/>
              <w:left w:val="nil"/>
              <w:bottom w:val="single" w:sz="4" w:space="0" w:color="auto"/>
              <w:right w:val="single" w:sz="4" w:space="0" w:color="auto"/>
            </w:tcBorders>
            <w:shd w:val="clear" w:color="auto" w:fill="auto"/>
            <w:vAlign w:val="center"/>
            <w:hideMark/>
          </w:tcPr>
          <w:p w14:paraId="0925BE7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412.220.102.106</w:t>
            </w:r>
          </w:p>
        </w:tc>
        <w:tc>
          <w:tcPr>
            <w:tcW w:w="821" w:type="pct"/>
            <w:tcBorders>
              <w:top w:val="nil"/>
              <w:left w:val="nil"/>
              <w:bottom w:val="single" w:sz="4" w:space="0" w:color="auto"/>
              <w:right w:val="single" w:sz="4" w:space="0" w:color="auto"/>
            </w:tcBorders>
            <w:shd w:val="clear" w:color="auto" w:fill="auto"/>
            <w:vAlign w:val="center"/>
            <w:hideMark/>
          </w:tcPr>
          <w:p w14:paraId="08090BD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E17EF7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217</w:t>
            </w:r>
          </w:p>
        </w:tc>
        <w:tc>
          <w:tcPr>
            <w:tcW w:w="745" w:type="pct"/>
            <w:tcBorders>
              <w:top w:val="nil"/>
              <w:left w:val="nil"/>
              <w:bottom w:val="single" w:sz="4" w:space="0" w:color="auto"/>
              <w:right w:val="single" w:sz="4" w:space="0" w:color="auto"/>
            </w:tcBorders>
            <w:shd w:val="clear" w:color="auto" w:fill="auto"/>
            <w:vAlign w:val="center"/>
            <w:hideMark/>
          </w:tcPr>
          <w:p w14:paraId="5749FF6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200</w:t>
            </w:r>
          </w:p>
        </w:tc>
      </w:tr>
      <w:tr w:rsidR="00F741A6" w:rsidRPr="00F741A6" w14:paraId="1F0A4255"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071895B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Meio Ambiente</w:t>
            </w:r>
          </w:p>
        </w:tc>
        <w:tc>
          <w:tcPr>
            <w:tcW w:w="903" w:type="pct"/>
            <w:tcBorders>
              <w:top w:val="nil"/>
              <w:left w:val="nil"/>
              <w:bottom w:val="single" w:sz="4" w:space="0" w:color="auto"/>
              <w:right w:val="single" w:sz="4" w:space="0" w:color="auto"/>
            </w:tcBorders>
            <w:shd w:val="clear" w:color="auto" w:fill="auto"/>
            <w:vAlign w:val="center"/>
            <w:hideMark/>
          </w:tcPr>
          <w:p w14:paraId="5533745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02.01.13</w:t>
            </w:r>
          </w:p>
        </w:tc>
        <w:tc>
          <w:tcPr>
            <w:tcW w:w="1113" w:type="pct"/>
            <w:tcBorders>
              <w:top w:val="nil"/>
              <w:left w:val="nil"/>
              <w:bottom w:val="single" w:sz="4" w:space="0" w:color="auto"/>
              <w:right w:val="single" w:sz="4" w:space="0" w:color="auto"/>
            </w:tcBorders>
            <w:shd w:val="clear" w:color="auto" w:fill="auto"/>
            <w:vAlign w:val="center"/>
            <w:hideMark/>
          </w:tcPr>
          <w:p w14:paraId="320289D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412.220.072.071</w:t>
            </w:r>
          </w:p>
        </w:tc>
        <w:tc>
          <w:tcPr>
            <w:tcW w:w="821" w:type="pct"/>
            <w:tcBorders>
              <w:top w:val="nil"/>
              <w:left w:val="nil"/>
              <w:bottom w:val="single" w:sz="4" w:space="0" w:color="auto"/>
              <w:right w:val="single" w:sz="4" w:space="0" w:color="auto"/>
            </w:tcBorders>
            <w:shd w:val="clear" w:color="auto" w:fill="auto"/>
            <w:vAlign w:val="center"/>
            <w:hideMark/>
          </w:tcPr>
          <w:p w14:paraId="266FCAD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29C54EA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11665CF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333</w:t>
            </w:r>
          </w:p>
        </w:tc>
      </w:tr>
      <w:tr w:rsidR="00F741A6" w:rsidRPr="00F741A6" w14:paraId="4FF84720"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679F8A5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Saúde</w:t>
            </w:r>
          </w:p>
        </w:tc>
        <w:tc>
          <w:tcPr>
            <w:tcW w:w="903" w:type="pct"/>
            <w:tcBorders>
              <w:top w:val="nil"/>
              <w:left w:val="nil"/>
              <w:bottom w:val="single" w:sz="4" w:space="0" w:color="auto"/>
              <w:right w:val="single" w:sz="4" w:space="0" w:color="auto"/>
            </w:tcBorders>
            <w:shd w:val="clear" w:color="auto" w:fill="auto"/>
            <w:vAlign w:val="center"/>
            <w:hideMark/>
          </w:tcPr>
          <w:p w14:paraId="6E8B5F81"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02.02.10</w:t>
            </w:r>
          </w:p>
        </w:tc>
        <w:tc>
          <w:tcPr>
            <w:tcW w:w="1113" w:type="pct"/>
            <w:tcBorders>
              <w:top w:val="nil"/>
              <w:left w:val="nil"/>
              <w:bottom w:val="single" w:sz="4" w:space="0" w:color="auto"/>
              <w:right w:val="single" w:sz="4" w:space="0" w:color="auto"/>
            </w:tcBorders>
            <w:shd w:val="clear" w:color="auto" w:fill="auto"/>
            <w:vAlign w:val="center"/>
            <w:hideMark/>
          </w:tcPr>
          <w:p w14:paraId="73DBDCA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1.330.120.142.895</w:t>
            </w:r>
          </w:p>
        </w:tc>
        <w:tc>
          <w:tcPr>
            <w:tcW w:w="821" w:type="pct"/>
            <w:tcBorders>
              <w:top w:val="nil"/>
              <w:left w:val="nil"/>
              <w:bottom w:val="single" w:sz="4" w:space="0" w:color="auto"/>
              <w:right w:val="single" w:sz="4" w:space="0" w:color="auto"/>
            </w:tcBorders>
            <w:shd w:val="clear" w:color="auto" w:fill="auto"/>
            <w:vAlign w:val="center"/>
            <w:hideMark/>
          </w:tcPr>
          <w:p w14:paraId="54AC2DF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6C6BFAA0"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120</w:t>
            </w:r>
          </w:p>
        </w:tc>
        <w:tc>
          <w:tcPr>
            <w:tcW w:w="745" w:type="pct"/>
            <w:tcBorders>
              <w:top w:val="nil"/>
              <w:left w:val="nil"/>
              <w:bottom w:val="single" w:sz="4" w:space="0" w:color="auto"/>
              <w:right w:val="single" w:sz="4" w:space="0" w:color="auto"/>
            </w:tcBorders>
            <w:shd w:val="clear" w:color="auto" w:fill="auto"/>
            <w:vAlign w:val="center"/>
            <w:hideMark/>
          </w:tcPr>
          <w:p w14:paraId="057AB82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716</w:t>
            </w:r>
          </w:p>
        </w:tc>
      </w:tr>
      <w:tr w:rsidR="00F741A6" w:rsidRPr="00F741A6" w14:paraId="22E635BC"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02CD79F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Cultura</w:t>
            </w:r>
          </w:p>
        </w:tc>
        <w:tc>
          <w:tcPr>
            <w:tcW w:w="903" w:type="pct"/>
            <w:tcBorders>
              <w:top w:val="nil"/>
              <w:left w:val="nil"/>
              <w:bottom w:val="single" w:sz="4" w:space="0" w:color="auto"/>
              <w:right w:val="single" w:sz="4" w:space="0" w:color="auto"/>
            </w:tcBorders>
            <w:shd w:val="clear" w:color="auto" w:fill="auto"/>
            <w:vAlign w:val="center"/>
            <w:hideMark/>
          </w:tcPr>
          <w:p w14:paraId="1FCD667B"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02.01.22</w:t>
            </w:r>
          </w:p>
        </w:tc>
        <w:tc>
          <w:tcPr>
            <w:tcW w:w="1113" w:type="pct"/>
            <w:tcBorders>
              <w:top w:val="nil"/>
              <w:left w:val="nil"/>
              <w:bottom w:val="single" w:sz="4" w:space="0" w:color="auto"/>
              <w:right w:val="single" w:sz="4" w:space="0" w:color="auto"/>
            </w:tcBorders>
            <w:shd w:val="clear" w:color="auto" w:fill="auto"/>
            <w:vAlign w:val="center"/>
            <w:hideMark/>
          </w:tcPr>
          <w:p w14:paraId="25E13D6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412.210.022.456</w:t>
            </w:r>
          </w:p>
        </w:tc>
        <w:tc>
          <w:tcPr>
            <w:tcW w:w="821" w:type="pct"/>
            <w:tcBorders>
              <w:top w:val="nil"/>
              <w:left w:val="nil"/>
              <w:bottom w:val="single" w:sz="4" w:space="0" w:color="auto"/>
              <w:right w:val="single" w:sz="4" w:space="0" w:color="auto"/>
            </w:tcBorders>
            <w:shd w:val="clear" w:color="auto" w:fill="auto"/>
            <w:vAlign w:val="center"/>
            <w:hideMark/>
          </w:tcPr>
          <w:p w14:paraId="4CFE46A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51EA510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2532A4B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535</w:t>
            </w:r>
          </w:p>
        </w:tc>
      </w:tr>
      <w:tr w:rsidR="00F741A6" w:rsidRPr="00F741A6" w14:paraId="30CBA1E4" w14:textId="77777777" w:rsidTr="00F741A6">
        <w:trPr>
          <w:trHeight w:val="300"/>
        </w:trPr>
        <w:tc>
          <w:tcPr>
            <w:tcW w:w="821" w:type="pct"/>
            <w:vMerge w:val="restart"/>
            <w:tcBorders>
              <w:top w:val="nil"/>
              <w:left w:val="single" w:sz="4" w:space="0" w:color="auto"/>
              <w:bottom w:val="single" w:sz="4" w:space="0" w:color="000000"/>
              <w:right w:val="single" w:sz="4" w:space="0" w:color="auto"/>
            </w:tcBorders>
            <w:shd w:val="clear" w:color="auto" w:fill="auto"/>
            <w:vAlign w:val="center"/>
            <w:hideMark/>
          </w:tcPr>
          <w:p w14:paraId="74A82FA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Educação</w:t>
            </w:r>
          </w:p>
        </w:tc>
        <w:tc>
          <w:tcPr>
            <w:tcW w:w="903" w:type="pct"/>
            <w:vMerge w:val="restart"/>
            <w:tcBorders>
              <w:top w:val="nil"/>
              <w:left w:val="single" w:sz="4" w:space="0" w:color="auto"/>
              <w:bottom w:val="single" w:sz="4" w:space="0" w:color="000000"/>
              <w:right w:val="single" w:sz="4" w:space="0" w:color="auto"/>
            </w:tcBorders>
            <w:shd w:val="clear" w:color="auto" w:fill="auto"/>
            <w:vAlign w:val="center"/>
            <w:hideMark/>
          </w:tcPr>
          <w:p w14:paraId="733A23DD"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02.01.06</w:t>
            </w:r>
          </w:p>
        </w:tc>
        <w:tc>
          <w:tcPr>
            <w:tcW w:w="1113" w:type="pct"/>
            <w:tcBorders>
              <w:top w:val="nil"/>
              <w:left w:val="nil"/>
              <w:bottom w:val="single" w:sz="4" w:space="0" w:color="auto"/>
              <w:right w:val="single" w:sz="4" w:space="0" w:color="auto"/>
            </w:tcBorders>
            <w:shd w:val="clear" w:color="auto" w:fill="auto"/>
            <w:vAlign w:val="center"/>
            <w:hideMark/>
          </w:tcPr>
          <w:p w14:paraId="187EC6A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1.236.120.152.335</w:t>
            </w:r>
          </w:p>
        </w:tc>
        <w:tc>
          <w:tcPr>
            <w:tcW w:w="821" w:type="pct"/>
            <w:vMerge w:val="restart"/>
            <w:tcBorders>
              <w:top w:val="nil"/>
              <w:left w:val="single" w:sz="4" w:space="0" w:color="auto"/>
              <w:bottom w:val="single" w:sz="4" w:space="0" w:color="auto"/>
              <w:right w:val="single" w:sz="4" w:space="0" w:color="auto"/>
            </w:tcBorders>
            <w:shd w:val="clear" w:color="auto" w:fill="auto"/>
            <w:vAlign w:val="center"/>
            <w:hideMark/>
          </w:tcPr>
          <w:p w14:paraId="5297C7C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23D76E8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8</w:t>
            </w:r>
          </w:p>
        </w:tc>
        <w:tc>
          <w:tcPr>
            <w:tcW w:w="745" w:type="pct"/>
            <w:tcBorders>
              <w:top w:val="nil"/>
              <w:left w:val="nil"/>
              <w:bottom w:val="single" w:sz="4" w:space="0" w:color="auto"/>
              <w:right w:val="single" w:sz="4" w:space="0" w:color="auto"/>
            </w:tcBorders>
            <w:shd w:val="clear" w:color="auto" w:fill="auto"/>
            <w:vAlign w:val="center"/>
            <w:hideMark/>
          </w:tcPr>
          <w:p w14:paraId="1AB870C9"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162</w:t>
            </w:r>
          </w:p>
        </w:tc>
      </w:tr>
      <w:tr w:rsidR="00F741A6" w:rsidRPr="00F741A6" w14:paraId="190F199B" w14:textId="77777777" w:rsidTr="00F741A6">
        <w:trPr>
          <w:trHeight w:val="300"/>
        </w:trPr>
        <w:tc>
          <w:tcPr>
            <w:tcW w:w="821" w:type="pct"/>
            <w:vMerge/>
            <w:tcBorders>
              <w:top w:val="nil"/>
              <w:left w:val="single" w:sz="4" w:space="0" w:color="auto"/>
              <w:bottom w:val="single" w:sz="4" w:space="0" w:color="000000"/>
              <w:right w:val="single" w:sz="4" w:space="0" w:color="auto"/>
            </w:tcBorders>
            <w:vAlign w:val="center"/>
            <w:hideMark/>
          </w:tcPr>
          <w:p w14:paraId="0F0E7DA0" w14:textId="77777777" w:rsidR="00F741A6" w:rsidRPr="00F741A6" w:rsidRDefault="00F741A6" w:rsidP="00F741A6">
            <w:pPr>
              <w:rPr>
                <w:rFonts w:ascii="Arial" w:hAnsi="Arial" w:cs="Arial"/>
                <w:color w:val="000000"/>
                <w:sz w:val="20"/>
                <w:szCs w:val="20"/>
              </w:rPr>
            </w:pPr>
          </w:p>
        </w:tc>
        <w:tc>
          <w:tcPr>
            <w:tcW w:w="903" w:type="pct"/>
            <w:vMerge/>
            <w:tcBorders>
              <w:top w:val="nil"/>
              <w:left w:val="single" w:sz="4" w:space="0" w:color="auto"/>
              <w:bottom w:val="single" w:sz="4" w:space="0" w:color="000000"/>
              <w:right w:val="single" w:sz="4" w:space="0" w:color="auto"/>
            </w:tcBorders>
            <w:vAlign w:val="center"/>
            <w:hideMark/>
          </w:tcPr>
          <w:p w14:paraId="39F615C7" w14:textId="77777777" w:rsidR="00F741A6" w:rsidRPr="00F741A6" w:rsidRDefault="00F741A6" w:rsidP="00F741A6">
            <w:pPr>
              <w:rPr>
                <w:rFonts w:ascii="Arial" w:hAnsi="Arial" w:cs="Arial"/>
                <w:color w:val="000000"/>
                <w:sz w:val="20"/>
                <w:szCs w:val="20"/>
              </w:rPr>
            </w:pPr>
          </w:p>
        </w:tc>
        <w:tc>
          <w:tcPr>
            <w:tcW w:w="1113" w:type="pct"/>
            <w:tcBorders>
              <w:top w:val="nil"/>
              <w:left w:val="nil"/>
              <w:bottom w:val="single" w:sz="4" w:space="0" w:color="auto"/>
              <w:right w:val="single" w:sz="4" w:space="0" w:color="auto"/>
            </w:tcBorders>
            <w:shd w:val="clear" w:color="auto" w:fill="auto"/>
            <w:vAlign w:val="center"/>
            <w:hideMark/>
          </w:tcPr>
          <w:p w14:paraId="30AE450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1.236.120.152.335</w:t>
            </w:r>
          </w:p>
        </w:tc>
        <w:tc>
          <w:tcPr>
            <w:tcW w:w="821" w:type="pct"/>
            <w:vMerge/>
            <w:tcBorders>
              <w:top w:val="nil"/>
              <w:left w:val="single" w:sz="4" w:space="0" w:color="auto"/>
              <w:bottom w:val="single" w:sz="4" w:space="0" w:color="auto"/>
              <w:right w:val="single" w:sz="4" w:space="0" w:color="auto"/>
            </w:tcBorders>
            <w:vAlign w:val="center"/>
            <w:hideMark/>
          </w:tcPr>
          <w:p w14:paraId="289B70FE" w14:textId="77777777" w:rsidR="00F741A6" w:rsidRPr="00F741A6" w:rsidRDefault="00F741A6" w:rsidP="00F741A6">
            <w:pPr>
              <w:rPr>
                <w:rFonts w:ascii="Arial" w:hAnsi="Arial" w:cs="Arial"/>
                <w:color w:val="000000"/>
                <w:sz w:val="20"/>
                <w:szCs w:val="20"/>
              </w:rPr>
            </w:pPr>
          </w:p>
        </w:tc>
        <w:tc>
          <w:tcPr>
            <w:tcW w:w="597" w:type="pct"/>
            <w:tcBorders>
              <w:top w:val="nil"/>
              <w:left w:val="nil"/>
              <w:bottom w:val="single" w:sz="4" w:space="0" w:color="auto"/>
              <w:right w:val="single" w:sz="4" w:space="0" w:color="auto"/>
            </w:tcBorders>
            <w:shd w:val="clear" w:color="auto" w:fill="auto"/>
            <w:vAlign w:val="center"/>
            <w:hideMark/>
          </w:tcPr>
          <w:p w14:paraId="6E4A8A60"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8</w:t>
            </w:r>
          </w:p>
        </w:tc>
        <w:tc>
          <w:tcPr>
            <w:tcW w:w="745" w:type="pct"/>
            <w:tcBorders>
              <w:top w:val="nil"/>
              <w:left w:val="nil"/>
              <w:bottom w:val="single" w:sz="4" w:space="0" w:color="auto"/>
              <w:right w:val="single" w:sz="4" w:space="0" w:color="auto"/>
            </w:tcBorders>
            <w:shd w:val="clear" w:color="auto" w:fill="auto"/>
            <w:vAlign w:val="center"/>
            <w:hideMark/>
          </w:tcPr>
          <w:p w14:paraId="3CAB775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163</w:t>
            </w:r>
          </w:p>
        </w:tc>
      </w:tr>
      <w:tr w:rsidR="00F741A6" w:rsidRPr="00F741A6" w14:paraId="1A5EE885" w14:textId="77777777" w:rsidTr="00F741A6">
        <w:trPr>
          <w:trHeight w:val="300"/>
        </w:trPr>
        <w:tc>
          <w:tcPr>
            <w:tcW w:w="821" w:type="pct"/>
            <w:vMerge/>
            <w:tcBorders>
              <w:top w:val="nil"/>
              <w:left w:val="single" w:sz="4" w:space="0" w:color="auto"/>
              <w:bottom w:val="single" w:sz="4" w:space="0" w:color="000000"/>
              <w:right w:val="single" w:sz="4" w:space="0" w:color="auto"/>
            </w:tcBorders>
            <w:vAlign w:val="center"/>
            <w:hideMark/>
          </w:tcPr>
          <w:p w14:paraId="73561B95" w14:textId="77777777" w:rsidR="00F741A6" w:rsidRPr="00F741A6" w:rsidRDefault="00F741A6" w:rsidP="00F741A6">
            <w:pPr>
              <w:rPr>
                <w:rFonts w:ascii="Arial" w:hAnsi="Arial" w:cs="Arial"/>
                <w:color w:val="000000"/>
                <w:sz w:val="20"/>
                <w:szCs w:val="20"/>
              </w:rPr>
            </w:pPr>
          </w:p>
        </w:tc>
        <w:tc>
          <w:tcPr>
            <w:tcW w:w="903" w:type="pct"/>
            <w:vMerge/>
            <w:tcBorders>
              <w:top w:val="nil"/>
              <w:left w:val="single" w:sz="4" w:space="0" w:color="auto"/>
              <w:bottom w:val="single" w:sz="4" w:space="0" w:color="000000"/>
              <w:right w:val="single" w:sz="4" w:space="0" w:color="auto"/>
            </w:tcBorders>
            <w:vAlign w:val="center"/>
            <w:hideMark/>
          </w:tcPr>
          <w:p w14:paraId="496D1FE2" w14:textId="77777777" w:rsidR="00F741A6" w:rsidRPr="00F741A6" w:rsidRDefault="00F741A6" w:rsidP="00F741A6">
            <w:pPr>
              <w:rPr>
                <w:rFonts w:ascii="Arial" w:hAnsi="Arial" w:cs="Arial"/>
                <w:color w:val="000000"/>
                <w:sz w:val="20"/>
                <w:szCs w:val="20"/>
              </w:rPr>
            </w:pPr>
          </w:p>
        </w:tc>
        <w:tc>
          <w:tcPr>
            <w:tcW w:w="1113" w:type="pct"/>
            <w:tcBorders>
              <w:top w:val="nil"/>
              <w:left w:val="nil"/>
              <w:bottom w:val="single" w:sz="4" w:space="0" w:color="auto"/>
              <w:right w:val="single" w:sz="4" w:space="0" w:color="auto"/>
            </w:tcBorders>
            <w:shd w:val="clear" w:color="auto" w:fill="auto"/>
            <w:vAlign w:val="center"/>
            <w:hideMark/>
          </w:tcPr>
          <w:p w14:paraId="7A6D0B9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1.236.520.152.336</w:t>
            </w:r>
          </w:p>
        </w:tc>
        <w:tc>
          <w:tcPr>
            <w:tcW w:w="821" w:type="pct"/>
            <w:vMerge/>
            <w:tcBorders>
              <w:top w:val="nil"/>
              <w:left w:val="single" w:sz="4" w:space="0" w:color="auto"/>
              <w:bottom w:val="single" w:sz="4" w:space="0" w:color="auto"/>
              <w:right w:val="single" w:sz="4" w:space="0" w:color="auto"/>
            </w:tcBorders>
            <w:vAlign w:val="center"/>
            <w:hideMark/>
          </w:tcPr>
          <w:p w14:paraId="4461E483" w14:textId="77777777" w:rsidR="00F741A6" w:rsidRPr="00F741A6" w:rsidRDefault="00F741A6" w:rsidP="00F741A6">
            <w:pPr>
              <w:rPr>
                <w:rFonts w:ascii="Arial" w:hAnsi="Arial" w:cs="Arial"/>
                <w:color w:val="000000"/>
                <w:sz w:val="20"/>
                <w:szCs w:val="20"/>
              </w:rPr>
            </w:pPr>
          </w:p>
        </w:tc>
        <w:tc>
          <w:tcPr>
            <w:tcW w:w="597" w:type="pct"/>
            <w:tcBorders>
              <w:top w:val="nil"/>
              <w:left w:val="nil"/>
              <w:bottom w:val="single" w:sz="4" w:space="0" w:color="auto"/>
              <w:right w:val="single" w:sz="4" w:space="0" w:color="auto"/>
            </w:tcBorders>
            <w:shd w:val="clear" w:color="auto" w:fill="auto"/>
            <w:vAlign w:val="center"/>
            <w:hideMark/>
          </w:tcPr>
          <w:p w14:paraId="7A8854D2" w14:textId="77777777" w:rsidR="00F741A6" w:rsidRPr="00F741A6" w:rsidRDefault="00F741A6" w:rsidP="00F741A6">
            <w:pPr>
              <w:jc w:val="center"/>
              <w:rPr>
                <w:rFonts w:ascii="Calibri" w:hAnsi="Calibri" w:cs="Calibri"/>
                <w:color w:val="000000"/>
                <w:sz w:val="22"/>
                <w:szCs w:val="22"/>
              </w:rPr>
            </w:pPr>
            <w:r w:rsidRPr="00F741A6">
              <w:rPr>
                <w:rFonts w:ascii="Calibri" w:hAnsi="Calibri" w:cs="Calibri"/>
                <w:color w:val="000000"/>
                <w:sz w:val="22"/>
                <w:szCs w:val="22"/>
              </w:rPr>
              <w:t> </w:t>
            </w:r>
          </w:p>
        </w:tc>
        <w:tc>
          <w:tcPr>
            <w:tcW w:w="745" w:type="pct"/>
            <w:tcBorders>
              <w:top w:val="nil"/>
              <w:left w:val="nil"/>
              <w:bottom w:val="single" w:sz="4" w:space="0" w:color="auto"/>
              <w:right w:val="single" w:sz="4" w:space="0" w:color="auto"/>
            </w:tcBorders>
            <w:shd w:val="clear" w:color="auto" w:fill="auto"/>
            <w:vAlign w:val="center"/>
            <w:hideMark/>
          </w:tcPr>
          <w:p w14:paraId="5B2AF75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164</w:t>
            </w:r>
          </w:p>
        </w:tc>
      </w:tr>
      <w:tr w:rsidR="00F741A6" w:rsidRPr="00F741A6" w14:paraId="18070948"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460B071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Drenagem</w:t>
            </w:r>
          </w:p>
        </w:tc>
        <w:tc>
          <w:tcPr>
            <w:tcW w:w="903" w:type="pct"/>
            <w:tcBorders>
              <w:top w:val="nil"/>
              <w:left w:val="nil"/>
              <w:bottom w:val="single" w:sz="4" w:space="0" w:color="auto"/>
              <w:right w:val="single" w:sz="4" w:space="0" w:color="auto"/>
            </w:tcBorders>
            <w:shd w:val="clear" w:color="auto" w:fill="auto"/>
            <w:vAlign w:val="center"/>
            <w:hideMark/>
          </w:tcPr>
          <w:p w14:paraId="301BCFDA"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02.01.21</w:t>
            </w:r>
          </w:p>
        </w:tc>
        <w:tc>
          <w:tcPr>
            <w:tcW w:w="1113" w:type="pct"/>
            <w:tcBorders>
              <w:top w:val="nil"/>
              <w:left w:val="nil"/>
              <w:bottom w:val="single" w:sz="4" w:space="0" w:color="auto"/>
              <w:right w:val="single" w:sz="4" w:space="0" w:color="auto"/>
            </w:tcBorders>
            <w:shd w:val="clear" w:color="auto" w:fill="auto"/>
            <w:vAlign w:val="center"/>
            <w:hideMark/>
          </w:tcPr>
          <w:p w14:paraId="3601B783"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1.751.220.282.931</w:t>
            </w:r>
          </w:p>
        </w:tc>
        <w:tc>
          <w:tcPr>
            <w:tcW w:w="821" w:type="pct"/>
            <w:tcBorders>
              <w:top w:val="nil"/>
              <w:left w:val="nil"/>
              <w:bottom w:val="single" w:sz="4" w:space="0" w:color="auto"/>
              <w:right w:val="single" w:sz="4" w:space="0" w:color="auto"/>
            </w:tcBorders>
            <w:shd w:val="clear" w:color="auto" w:fill="auto"/>
            <w:vAlign w:val="center"/>
            <w:hideMark/>
          </w:tcPr>
          <w:p w14:paraId="7AE9E3D8"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79D6CBB4"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4051AA82"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473</w:t>
            </w:r>
          </w:p>
        </w:tc>
      </w:tr>
      <w:tr w:rsidR="00F741A6" w:rsidRPr="00F741A6" w14:paraId="50DF06F3" w14:textId="77777777" w:rsidTr="00F741A6">
        <w:trPr>
          <w:trHeight w:val="300"/>
        </w:trPr>
        <w:tc>
          <w:tcPr>
            <w:tcW w:w="821" w:type="pct"/>
            <w:tcBorders>
              <w:top w:val="nil"/>
              <w:left w:val="single" w:sz="4" w:space="0" w:color="auto"/>
              <w:bottom w:val="single" w:sz="4" w:space="0" w:color="auto"/>
              <w:right w:val="single" w:sz="4" w:space="0" w:color="auto"/>
            </w:tcBorders>
            <w:shd w:val="clear" w:color="auto" w:fill="auto"/>
            <w:vAlign w:val="center"/>
            <w:hideMark/>
          </w:tcPr>
          <w:p w14:paraId="60FBD0A4"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Gestão Pública</w:t>
            </w:r>
          </w:p>
        </w:tc>
        <w:tc>
          <w:tcPr>
            <w:tcW w:w="903" w:type="pct"/>
            <w:tcBorders>
              <w:top w:val="nil"/>
              <w:left w:val="nil"/>
              <w:bottom w:val="single" w:sz="4" w:space="0" w:color="auto"/>
              <w:right w:val="single" w:sz="4" w:space="0" w:color="auto"/>
            </w:tcBorders>
            <w:shd w:val="clear" w:color="auto" w:fill="auto"/>
            <w:vAlign w:val="center"/>
            <w:hideMark/>
          </w:tcPr>
          <w:p w14:paraId="37801A57"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02.01.26</w:t>
            </w:r>
          </w:p>
        </w:tc>
        <w:tc>
          <w:tcPr>
            <w:tcW w:w="1113" w:type="pct"/>
            <w:tcBorders>
              <w:top w:val="nil"/>
              <w:left w:val="nil"/>
              <w:bottom w:val="single" w:sz="4" w:space="0" w:color="auto"/>
              <w:right w:val="single" w:sz="4" w:space="0" w:color="auto"/>
            </w:tcBorders>
            <w:shd w:val="clear" w:color="auto" w:fill="auto"/>
            <w:vAlign w:val="center"/>
            <w:hideMark/>
          </w:tcPr>
          <w:p w14:paraId="487F519F"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412.220.242.017</w:t>
            </w:r>
          </w:p>
        </w:tc>
        <w:tc>
          <w:tcPr>
            <w:tcW w:w="821" w:type="pct"/>
            <w:tcBorders>
              <w:top w:val="nil"/>
              <w:left w:val="nil"/>
              <w:bottom w:val="single" w:sz="4" w:space="0" w:color="auto"/>
              <w:right w:val="single" w:sz="4" w:space="0" w:color="auto"/>
            </w:tcBorders>
            <w:shd w:val="clear" w:color="auto" w:fill="auto"/>
            <w:vAlign w:val="center"/>
            <w:hideMark/>
          </w:tcPr>
          <w:p w14:paraId="576B2EAE"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3.3.90.30.00</w:t>
            </w:r>
          </w:p>
        </w:tc>
        <w:tc>
          <w:tcPr>
            <w:tcW w:w="597" w:type="pct"/>
            <w:tcBorders>
              <w:top w:val="nil"/>
              <w:left w:val="nil"/>
              <w:bottom w:val="single" w:sz="4" w:space="0" w:color="auto"/>
              <w:right w:val="single" w:sz="4" w:space="0" w:color="auto"/>
            </w:tcBorders>
            <w:shd w:val="clear" w:color="auto" w:fill="auto"/>
            <w:vAlign w:val="center"/>
            <w:hideMark/>
          </w:tcPr>
          <w:p w14:paraId="45EAB4F5"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0</w:t>
            </w:r>
          </w:p>
        </w:tc>
        <w:tc>
          <w:tcPr>
            <w:tcW w:w="745" w:type="pct"/>
            <w:tcBorders>
              <w:top w:val="nil"/>
              <w:left w:val="nil"/>
              <w:bottom w:val="single" w:sz="4" w:space="0" w:color="auto"/>
              <w:right w:val="single" w:sz="4" w:space="0" w:color="auto"/>
            </w:tcBorders>
            <w:shd w:val="clear" w:color="auto" w:fill="auto"/>
            <w:vAlign w:val="center"/>
            <w:hideMark/>
          </w:tcPr>
          <w:p w14:paraId="582CFC7C" w14:textId="77777777" w:rsidR="00F741A6" w:rsidRPr="00F741A6" w:rsidRDefault="00F741A6" w:rsidP="00F741A6">
            <w:pPr>
              <w:jc w:val="center"/>
              <w:rPr>
                <w:rFonts w:ascii="Arial" w:hAnsi="Arial" w:cs="Arial"/>
                <w:color w:val="000000"/>
                <w:sz w:val="20"/>
                <w:szCs w:val="20"/>
              </w:rPr>
            </w:pPr>
            <w:r w:rsidRPr="00F741A6">
              <w:rPr>
                <w:rFonts w:ascii="Arial" w:hAnsi="Arial" w:cs="Arial"/>
                <w:color w:val="000000"/>
                <w:sz w:val="20"/>
                <w:szCs w:val="20"/>
                <w:lang w:val="pt-PT"/>
              </w:rPr>
              <w:t>601</w:t>
            </w:r>
          </w:p>
        </w:tc>
      </w:tr>
    </w:tbl>
    <w:p w14:paraId="5FBD58A4" w14:textId="77777777" w:rsidR="00CF6E05" w:rsidRPr="003209DF" w:rsidRDefault="00CF6E05" w:rsidP="00B4467D">
      <w:pPr>
        <w:pStyle w:val="Nivel2"/>
        <w:rPr>
          <w:sz w:val="20"/>
          <w:szCs w:val="20"/>
        </w:rPr>
      </w:pPr>
    </w:p>
    <w:p w14:paraId="27D559E2" w14:textId="77777777" w:rsidR="00CF6E05" w:rsidRPr="003209DF" w:rsidRDefault="00CF6E05" w:rsidP="00B4467D">
      <w:pPr>
        <w:pStyle w:val="Nivel2"/>
        <w:rPr>
          <w:sz w:val="20"/>
          <w:szCs w:val="20"/>
        </w:rPr>
      </w:pPr>
    </w:p>
    <w:p w14:paraId="6375E47F" w14:textId="5F53D646" w:rsidR="001A0049" w:rsidRPr="003209DF" w:rsidRDefault="001A0049" w:rsidP="00B4467D">
      <w:pPr>
        <w:pStyle w:val="Nivel2"/>
        <w:rPr>
          <w:sz w:val="20"/>
          <w:szCs w:val="20"/>
        </w:rPr>
      </w:pPr>
      <w:r w:rsidRPr="003209DF">
        <w:rPr>
          <w:sz w:val="20"/>
          <w:szCs w:val="20"/>
        </w:rPr>
        <w:t xml:space="preserve">Três Rios, </w:t>
      </w:r>
      <w:r w:rsidR="006D6BE2">
        <w:rPr>
          <w:sz w:val="20"/>
          <w:szCs w:val="20"/>
        </w:rPr>
        <w:t xml:space="preserve">25 </w:t>
      </w:r>
      <w:r w:rsidRPr="003209DF">
        <w:rPr>
          <w:sz w:val="20"/>
          <w:szCs w:val="20"/>
        </w:rPr>
        <w:t xml:space="preserve">de </w:t>
      </w:r>
      <w:r w:rsidR="008762BC">
        <w:rPr>
          <w:sz w:val="20"/>
          <w:szCs w:val="20"/>
        </w:rPr>
        <w:t xml:space="preserve">maio </w:t>
      </w:r>
      <w:r w:rsidRPr="003209DF">
        <w:rPr>
          <w:sz w:val="20"/>
          <w:szCs w:val="20"/>
        </w:rPr>
        <w:t>de 202</w:t>
      </w:r>
      <w:r w:rsidR="003862A5" w:rsidRPr="003209DF">
        <w:rPr>
          <w:sz w:val="20"/>
          <w:szCs w:val="20"/>
        </w:rPr>
        <w:t>6</w:t>
      </w:r>
      <w:r w:rsidR="009041E5" w:rsidRPr="003209DF">
        <w:rPr>
          <w:sz w:val="20"/>
          <w:szCs w:val="20"/>
        </w:rPr>
        <w:t>.</w:t>
      </w:r>
    </w:p>
    <w:p w14:paraId="3CCBD0E0" w14:textId="77777777" w:rsidR="001A0049" w:rsidRPr="003209DF" w:rsidRDefault="001A0049" w:rsidP="00B4467D">
      <w:pPr>
        <w:pStyle w:val="Nivel2"/>
        <w:rPr>
          <w:sz w:val="20"/>
          <w:szCs w:val="20"/>
        </w:rPr>
      </w:pPr>
    </w:p>
    <w:p w14:paraId="7218FB10" w14:textId="77777777" w:rsidR="000C3903" w:rsidRPr="003209DF" w:rsidRDefault="000C3903" w:rsidP="00B4467D">
      <w:pPr>
        <w:pStyle w:val="Nivel2"/>
        <w:rPr>
          <w:sz w:val="20"/>
          <w:szCs w:val="20"/>
        </w:rPr>
      </w:pPr>
    </w:p>
    <w:p w14:paraId="43647EE9" w14:textId="77777777" w:rsidR="008755D2" w:rsidRPr="003209DF" w:rsidRDefault="000377CF" w:rsidP="00B4467D">
      <w:pPr>
        <w:pStyle w:val="Nivel2"/>
        <w:rPr>
          <w:sz w:val="20"/>
          <w:szCs w:val="20"/>
        </w:rPr>
      </w:pPr>
      <w:r w:rsidRPr="003209DF">
        <w:rPr>
          <w:sz w:val="20"/>
          <w:szCs w:val="20"/>
        </w:rPr>
        <w:t xml:space="preserve"> </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643"/>
      </w:tblGrid>
      <w:tr w:rsidR="003862A5" w:rsidRPr="00F741A6" w14:paraId="5AFFF90D" w14:textId="77777777" w:rsidTr="00DD0F50">
        <w:trPr>
          <w:jc w:val="center"/>
        </w:trPr>
        <w:tc>
          <w:tcPr>
            <w:tcW w:w="4762" w:type="dxa"/>
          </w:tcPr>
          <w:p w14:paraId="4DADF60F" w14:textId="0F5FC85A" w:rsidR="003862A5" w:rsidRPr="00F741A6" w:rsidRDefault="003862A5" w:rsidP="00F741A6">
            <w:pPr>
              <w:tabs>
                <w:tab w:val="num" w:pos="720"/>
              </w:tabs>
              <w:rPr>
                <w:rFonts w:ascii="Arial" w:hAnsi="Arial" w:cs="Arial"/>
                <w:bCs/>
                <w:iCs/>
                <w:sz w:val="20"/>
                <w:szCs w:val="20"/>
              </w:rPr>
            </w:pPr>
            <w:r w:rsidRPr="00F741A6">
              <w:rPr>
                <w:rFonts w:ascii="Arial" w:hAnsi="Arial" w:cs="Arial"/>
                <w:bCs/>
                <w:iCs/>
                <w:sz w:val="20"/>
                <w:szCs w:val="20"/>
              </w:rPr>
              <w:t>Elaborado por:</w:t>
            </w:r>
          </w:p>
          <w:p w14:paraId="41CDDD3E" w14:textId="77777777" w:rsidR="006D6BE2" w:rsidRDefault="006D6BE2" w:rsidP="00DD0F50">
            <w:pPr>
              <w:tabs>
                <w:tab w:val="num" w:pos="720"/>
              </w:tabs>
              <w:jc w:val="center"/>
              <w:rPr>
                <w:rFonts w:ascii="Arial" w:hAnsi="Arial" w:cs="Arial"/>
                <w:bCs/>
                <w:iCs/>
                <w:sz w:val="20"/>
                <w:szCs w:val="20"/>
              </w:rPr>
            </w:pPr>
          </w:p>
          <w:p w14:paraId="45BC5549" w14:textId="77777777" w:rsidR="006D6BE2" w:rsidRDefault="006D6BE2" w:rsidP="00DD0F50">
            <w:pPr>
              <w:tabs>
                <w:tab w:val="num" w:pos="720"/>
              </w:tabs>
              <w:jc w:val="center"/>
              <w:rPr>
                <w:rFonts w:ascii="Arial" w:hAnsi="Arial" w:cs="Arial"/>
                <w:bCs/>
                <w:iCs/>
                <w:sz w:val="20"/>
                <w:szCs w:val="20"/>
              </w:rPr>
            </w:pPr>
          </w:p>
          <w:p w14:paraId="596AF45C" w14:textId="77777777" w:rsidR="006D6BE2" w:rsidRDefault="006D6BE2" w:rsidP="00DD0F50">
            <w:pPr>
              <w:tabs>
                <w:tab w:val="num" w:pos="720"/>
              </w:tabs>
              <w:jc w:val="center"/>
              <w:rPr>
                <w:rFonts w:ascii="Arial" w:hAnsi="Arial" w:cs="Arial"/>
                <w:bCs/>
                <w:iCs/>
                <w:sz w:val="20"/>
                <w:szCs w:val="20"/>
              </w:rPr>
            </w:pPr>
          </w:p>
          <w:p w14:paraId="488193B3" w14:textId="77777777" w:rsidR="006D6BE2" w:rsidRDefault="006D6BE2" w:rsidP="00DD0F50">
            <w:pPr>
              <w:tabs>
                <w:tab w:val="num" w:pos="720"/>
              </w:tabs>
              <w:jc w:val="center"/>
              <w:rPr>
                <w:rFonts w:ascii="Arial" w:hAnsi="Arial" w:cs="Arial"/>
                <w:bCs/>
                <w:iCs/>
                <w:sz w:val="20"/>
                <w:szCs w:val="20"/>
              </w:rPr>
            </w:pPr>
          </w:p>
          <w:p w14:paraId="7F72F70D" w14:textId="2FA0D7BF"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 xml:space="preserve">João Victor Abrahão </w:t>
            </w:r>
            <w:proofErr w:type="spellStart"/>
            <w:r w:rsidRPr="00F741A6">
              <w:rPr>
                <w:rFonts w:ascii="Arial" w:hAnsi="Arial" w:cs="Arial"/>
                <w:bCs/>
                <w:iCs/>
                <w:sz w:val="20"/>
                <w:szCs w:val="20"/>
              </w:rPr>
              <w:t>Brumana</w:t>
            </w:r>
            <w:proofErr w:type="spellEnd"/>
          </w:p>
          <w:p w14:paraId="787C9CC3"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 xml:space="preserve">Assessor </w:t>
            </w:r>
          </w:p>
          <w:p w14:paraId="5F96EC89"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Matrícula: 124.3923</w:t>
            </w:r>
          </w:p>
        </w:tc>
        <w:tc>
          <w:tcPr>
            <w:tcW w:w="4643" w:type="dxa"/>
          </w:tcPr>
          <w:p w14:paraId="1B370AFC" w14:textId="578A420B" w:rsidR="003862A5" w:rsidRPr="00F741A6" w:rsidRDefault="003862A5" w:rsidP="00F741A6">
            <w:pPr>
              <w:rPr>
                <w:rFonts w:ascii="Arial" w:hAnsi="Arial" w:cs="Arial"/>
                <w:bCs/>
                <w:iCs/>
                <w:color w:val="FF0000"/>
                <w:sz w:val="20"/>
                <w:szCs w:val="20"/>
              </w:rPr>
            </w:pPr>
            <w:r w:rsidRPr="00F741A6">
              <w:rPr>
                <w:rFonts w:ascii="Arial" w:hAnsi="Arial" w:cs="Arial"/>
                <w:bCs/>
                <w:iCs/>
                <w:color w:val="000000"/>
                <w:sz w:val="20"/>
                <w:szCs w:val="20"/>
              </w:rPr>
              <w:t>Aprovado por:</w:t>
            </w:r>
          </w:p>
          <w:p w14:paraId="2F948E87" w14:textId="77777777" w:rsidR="006D6BE2" w:rsidRDefault="006D6BE2" w:rsidP="00DD0F50">
            <w:pPr>
              <w:tabs>
                <w:tab w:val="num" w:pos="720"/>
              </w:tabs>
              <w:jc w:val="center"/>
              <w:rPr>
                <w:rFonts w:ascii="Arial" w:hAnsi="Arial" w:cs="Arial"/>
                <w:bCs/>
                <w:iCs/>
                <w:sz w:val="20"/>
                <w:szCs w:val="20"/>
              </w:rPr>
            </w:pPr>
          </w:p>
          <w:p w14:paraId="1FE29DB4" w14:textId="77777777" w:rsidR="006D6BE2" w:rsidRDefault="006D6BE2" w:rsidP="00DD0F50">
            <w:pPr>
              <w:tabs>
                <w:tab w:val="num" w:pos="720"/>
              </w:tabs>
              <w:jc w:val="center"/>
              <w:rPr>
                <w:rFonts w:ascii="Arial" w:hAnsi="Arial" w:cs="Arial"/>
                <w:bCs/>
                <w:iCs/>
                <w:sz w:val="20"/>
                <w:szCs w:val="20"/>
              </w:rPr>
            </w:pPr>
          </w:p>
          <w:p w14:paraId="57714640" w14:textId="77777777" w:rsidR="006D6BE2" w:rsidRDefault="006D6BE2" w:rsidP="00DD0F50">
            <w:pPr>
              <w:tabs>
                <w:tab w:val="num" w:pos="720"/>
              </w:tabs>
              <w:jc w:val="center"/>
              <w:rPr>
                <w:rFonts w:ascii="Arial" w:hAnsi="Arial" w:cs="Arial"/>
                <w:bCs/>
                <w:iCs/>
                <w:sz w:val="20"/>
                <w:szCs w:val="20"/>
              </w:rPr>
            </w:pPr>
          </w:p>
          <w:p w14:paraId="29AD2ADB" w14:textId="53C8BFC2"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Caio Correa de Carvalho</w:t>
            </w:r>
          </w:p>
          <w:p w14:paraId="7351EE12"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Secretário de Gestão Pública e Compras Governamentais</w:t>
            </w:r>
          </w:p>
          <w:p w14:paraId="29271290" w14:textId="77777777" w:rsidR="003862A5" w:rsidRPr="00F741A6" w:rsidRDefault="003862A5" w:rsidP="00DD0F50">
            <w:pPr>
              <w:tabs>
                <w:tab w:val="num" w:pos="720"/>
              </w:tabs>
              <w:jc w:val="center"/>
              <w:rPr>
                <w:rFonts w:ascii="Arial" w:hAnsi="Arial" w:cs="Arial"/>
                <w:bCs/>
                <w:iCs/>
                <w:sz w:val="20"/>
                <w:szCs w:val="20"/>
              </w:rPr>
            </w:pPr>
            <w:r w:rsidRPr="00F741A6">
              <w:rPr>
                <w:rFonts w:ascii="Arial" w:hAnsi="Arial" w:cs="Arial"/>
                <w:bCs/>
                <w:iCs/>
                <w:sz w:val="20"/>
                <w:szCs w:val="20"/>
              </w:rPr>
              <w:t>Matrícula: 124.3609</w:t>
            </w:r>
          </w:p>
        </w:tc>
      </w:tr>
    </w:tbl>
    <w:p w14:paraId="44228B6D" w14:textId="62AC7774" w:rsidR="009043CA" w:rsidRPr="003209DF" w:rsidRDefault="009043CA" w:rsidP="00B4467D">
      <w:pPr>
        <w:pStyle w:val="Nivel2"/>
        <w:rPr>
          <w:sz w:val="20"/>
          <w:szCs w:val="20"/>
        </w:rPr>
      </w:pPr>
    </w:p>
    <w:p w14:paraId="0D6F776F" w14:textId="08458C15" w:rsidR="00820D8B" w:rsidRPr="003209DF" w:rsidRDefault="00820D8B" w:rsidP="00820D8B">
      <w:pPr>
        <w:rPr>
          <w:sz w:val="20"/>
          <w:szCs w:val="20"/>
          <w:lang w:val="pt-PT" w:eastAsia="en-US"/>
        </w:rPr>
      </w:pPr>
    </w:p>
    <w:p w14:paraId="6F1BC24A" w14:textId="16F987B9" w:rsidR="00820D8B" w:rsidRPr="003209DF" w:rsidRDefault="00820D8B" w:rsidP="00820D8B">
      <w:pPr>
        <w:rPr>
          <w:sz w:val="20"/>
          <w:szCs w:val="20"/>
          <w:lang w:val="pt-PT" w:eastAsia="en-US"/>
        </w:rPr>
      </w:pPr>
    </w:p>
    <w:p w14:paraId="7DD87AFA" w14:textId="74F2C08E" w:rsidR="00820D8B" w:rsidRPr="003209DF" w:rsidRDefault="00820D8B" w:rsidP="00820D8B">
      <w:pPr>
        <w:rPr>
          <w:rFonts w:ascii="Arial" w:eastAsia="Arial MT" w:hAnsi="Arial" w:cs="Arial"/>
          <w:bCs/>
          <w:sz w:val="20"/>
          <w:szCs w:val="20"/>
          <w:lang w:val="pt-PT" w:eastAsia="en-US"/>
        </w:rPr>
      </w:pPr>
    </w:p>
    <w:p w14:paraId="1FD1EB9E" w14:textId="5348D2C1" w:rsidR="00820D8B" w:rsidRPr="003209DF" w:rsidRDefault="00820D8B" w:rsidP="00820D8B">
      <w:pPr>
        <w:tabs>
          <w:tab w:val="left" w:pos="1728"/>
        </w:tabs>
        <w:rPr>
          <w:sz w:val="20"/>
          <w:szCs w:val="20"/>
          <w:lang w:val="pt-PT" w:eastAsia="en-US"/>
        </w:rPr>
      </w:pPr>
      <w:r w:rsidRPr="003209DF">
        <w:rPr>
          <w:sz w:val="20"/>
          <w:szCs w:val="20"/>
          <w:lang w:val="pt-PT" w:eastAsia="en-US"/>
        </w:rPr>
        <w:tab/>
      </w:r>
    </w:p>
    <w:sectPr w:rsidR="00820D8B" w:rsidRPr="003209DF" w:rsidSect="00504365">
      <w:headerReference w:type="default" r:id="rId12"/>
      <w:footerReference w:type="default" r:id="rId13"/>
      <w:pgSz w:w="11906" w:h="16838"/>
      <w:pgMar w:top="1417" w:right="1701" w:bottom="993" w:left="1701" w:header="708" w:footer="4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EEFC7" w14:textId="77777777" w:rsidR="006B762E" w:rsidRDefault="006B762E" w:rsidP="00301388">
      <w:r>
        <w:separator/>
      </w:r>
    </w:p>
  </w:endnote>
  <w:endnote w:type="continuationSeparator" w:id="0">
    <w:p w14:paraId="2C5C929A" w14:textId="77777777" w:rsidR="006B762E" w:rsidRDefault="006B762E" w:rsidP="0030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Times New Roman"/>
    <w:charset w:val="01"/>
    <w:family w:val="swiss"/>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2FF" w:usb1="5000205B" w:usb2="0000002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180632337"/>
      <w:docPartObj>
        <w:docPartGallery w:val="Page Numbers (Bottom of Page)"/>
        <w:docPartUnique/>
      </w:docPartObj>
    </w:sdtPr>
    <w:sdtEndPr/>
    <w:sdtContent>
      <w:sdt>
        <w:sdtPr>
          <w:rPr>
            <w:rFonts w:ascii="Arial" w:hAnsi="Arial" w:cs="Arial"/>
            <w:sz w:val="16"/>
            <w:szCs w:val="16"/>
          </w:rPr>
          <w:id w:val="-1769616900"/>
          <w:docPartObj>
            <w:docPartGallery w:val="Page Numbers (Top of Page)"/>
            <w:docPartUnique/>
          </w:docPartObj>
        </w:sdtPr>
        <w:sdtEndPr/>
        <w:sdtContent>
          <w:bookmarkStart w:id="7" w:name="_Hlk195096427" w:displacedByCustomXml="prev"/>
          <w:bookmarkStart w:id="8" w:name="_Hlk195096428" w:displacedByCustomXml="prev"/>
          <w:p w14:paraId="6C615167" w14:textId="77777777" w:rsidR="0040311D" w:rsidRPr="00581F71" w:rsidRDefault="0040311D" w:rsidP="0040311D">
            <w:pPr>
              <w:jc w:val="center"/>
              <w:rPr>
                <w:rFonts w:ascii="Calibri" w:hAnsi="Calibri" w:cs="Calibri"/>
                <w:b/>
                <w:color w:val="15655F"/>
                <w:sz w:val="26"/>
                <w:szCs w:val="26"/>
              </w:rPr>
            </w:pPr>
            <w:r w:rsidRPr="00581F71">
              <w:rPr>
                <w:rFonts w:ascii="Calibri" w:hAnsi="Calibri" w:cs="Calibri"/>
                <w:b/>
                <w:color w:val="15655F"/>
                <w:sz w:val="26"/>
                <w:szCs w:val="26"/>
              </w:rPr>
              <w:t xml:space="preserve">SECRETARIA DE </w:t>
            </w:r>
            <w:r>
              <w:rPr>
                <w:rFonts w:ascii="Calibri" w:hAnsi="Calibri" w:cs="Calibri"/>
                <w:b/>
                <w:color w:val="15655F"/>
                <w:sz w:val="26"/>
                <w:szCs w:val="26"/>
              </w:rPr>
              <w:t>GESTÃO PÚBLICA E COMPRAS GOVERNAMENTAIS</w:t>
            </w:r>
          </w:p>
          <w:p w14:paraId="6C7CDB6B" w14:textId="77777777" w:rsidR="0040311D" w:rsidRPr="00823D4C" w:rsidRDefault="0040311D" w:rsidP="0040311D">
            <w:pPr>
              <w:ind w:right="-710" w:hanging="851"/>
              <w:jc w:val="center"/>
              <w:rPr>
                <w:rFonts w:ascii="Calibri" w:hAnsi="Calibri" w:cs="Calibri"/>
                <w:color w:val="15655F"/>
                <w:sz w:val="20"/>
                <w:szCs w:val="20"/>
              </w:rPr>
            </w:pPr>
            <w:r w:rsidRPr="00823D4C">
              <w:rPr>
                <w:rFonts w:ascii="Calibri" w:hAnsi="Calibri" w:cs="Calibri"/>
                <w:color w:val="15655F"/>
                <w:sz w:val="20"/>
                <w:szCs w:val="20"/>
              </w:rPr>
              <w:t>RUA GOMES PORTO, 225 SALA 803 – (CENTRO EMPRESARIAL AMÉRICO SILV</w:t>
            </w:r>
            <w:r>
              <w:rPr>
                <w:rFonts w:ascii="Calibri" w:hAnsi="Calibri" w:cs="Calibri"/>
                <w:color w:val="15655F"/>
                <w:sz w:val="20"/>
                <w:szCs w:val="20"/>
              </w:rPr>
              <w:t>A)</w:t>
            </w:r>
            <w:r w:rsidRPr="00823D4C">
              <w:rPr>
                <w:rFonts w:ascii="Calibri" w:hAnsi="Calibri" w:cs="Calibri"/>
                <w:color w:val="15655F"/>
                <w:sz w:val="20"/>
                <w:szCs w:val="20"/>
              </w:rPr>
              <w:t xml:space="preserve"> CENTRO – TRÊS RIOS/RJ – CEP: 25.804-0</w:t>
            </w:r>
            <w:r>
              <w:rPr>
                <w:rFonts w:ascii="Calibri" w:hAnsi="Calibri" w:cs="Calibri"/>
                <w:color w:val="15655F"/>
                <w:sz w:val="20"/>
                <w:szCs w:val="20"/>
              </w:rPr>
              <w:t>7</w:t>
            </w:r>
            <w:r w:rsidRPr="00823D4C">
              <w:rPr>
                <w:rFonts w:ascii="Calibri" w:hAnsi="Calibri" w:cs="Calibri"/>
                <w:color w:val="15655F"/>
                <w:sz w:val="20"/>
                <w:szCs w:val="20"/>
              </w:rPr>
              <w:t>0</w:t>
            </w:r>
          </w:p>
          <w:p w14:paraId="0CFA9395" w14:textId="77777777" w:rsidR="0040311D" w:rsidRPr="003B3CF6" w:rsidRDefault="0040311D" w:rsidP="0040311D">
            <w:pPr>
              <w:jc w:val="center"/>
              <w:rPr>
                <w:rFonts w:ascii="Calibri" w:hAnsi="Calibri" w:cs="Calibri"/>
                <w:color w:val="15655F"/>
              </w:rPr>
            </w:pPr>
            <w:r>
              <w:rPr>
                <w:rFonts w:ascii="Calibri" w:hAnsi="Calibri" w:cs="Calibri"/>
                <w:noProof/>
                <w:color w:val="15655F"/>
              </w:rPr>
              <w:drawing>
                <wp:anchor distT="0" distB="0" distL="114300" distR="114300" simplePos="0" relativeHeight="251659264" behindDoc="0" locked="0" layoutInCell="1" allowOverlap="1" wp14:anchorId="058B093A" wp14:editId="41EDA9B2">
                  <wp:simplePos x="0" y="0"/>
                  <wp:positionH relativeFrom="margin">
                    <wp:align>center</wp:align>
                  </wp:positionH>
                  <wp:positionV relativeFrom="paragraph">
                    <wp:posOffset>52705</wp:posOffset>
                  </wp:positionV>
                  <wp:extent cx="3721616" cy="192024"/>
                  <wp:effectExtent l="0" t="0" r="0" b="0"/>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des Sociai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721616" cy="192024"/>
                          </a:xfrm>
                          <a:prstGeom prst="rect">
                            <a:avLst/>
                          </a:prstGeom>
                        </pic:spPr>
                      </pic:pic>
                    </a:graphicData>
                  </a:graphic>
                </wp:anchor>
              </w:drawing>
            </w:r>
            <w:bookmarkEnd w:id="8"/>
            <w:bookmarkEnd w:id="7"/>
          </w:p>
          <w:p w14:paraId="523F0B7D" w14:textId="03FC6A6A" w:rsidR="00395E2E" w:rsidRPr="00FB418C" w:rsidRDefault="00395E2E">
            <w:pPr>
              <w:jc w:val="right"/>
              <w:rPr>
                <w:rFonts w:ascii="Arial" w:hAnsi="Arial" w:cs="Arial"/>
                <w:sz w:val="16"/>
                <w:szCs w:val="16"/>
              </w:rPr>
            </w:pPr>
            <w:r w:rsidRPr="00FB418C">
              <w:rPr>
                <w:rFonts w:ascii="Arial" w:hAnsi="Arial" w:cs="Arial"/>
                <w:sz w:val="16"/>
                <w:szCs w:val="16"/>
              </w:rPr>
              <w:t xml:space="preserve">Página </w:t>
            </w:r>
            <w:r w:rsidRPr="00FB418C">
              <w:rPr>
                <w:rFonts w:ascii="Arial" w:hAnsi="Arial" w:cs="Arial"/>
                <w:b/>
                <w:bCs/>
                <w:sz w:val="16"/>
                <w:szCs w:val="16"/>
              </w:rPr>
              <w:fldChar w:fldCharType="begin"/>
            </w:r>
            <w:r w:rsidRPr="00FB418C">
              <w:rPr>
                <w:rFonts w:ascii="Arial" w:hAnsi="Arial" w:cs="Arial"/>
                <w:b/>
                <w:bCs/>
                <w:sz w:val="16"/>
                <w:szCs w:val="16"/>
              </w:rPr>
              <w:instrText>PAGE</w:instrText>
            </w:r>
            <w:r w:rsidRPr="00FB418C">
              <w:rPr>
                <w:rFonts w:ascii="Arial" w:hAnsi="Arial" w:cs="Arial"/>
                <w:b/>
                <w:bCs/>
                <w:sz w:val="16"/>
                <w:szCs w:val="16"/>
              </w:rPr>
              <w:fldChar w:fldCharType="separate"/>
            </w:r>
            <w:r w:rsidRPr="00FB418C">
              <w:rPr>
                <w:rFonts w:ascii="Arial" w:hAnsi="Arial" w:cs="Arial"/>
                <w:b/>
                <w:bCs/>
                <w:sz w:val="16"/>
                <w:szCs w:val="16"/>
              </w:rPr>
              <w:t>2</w:t>
            </w:r>
            <w:r w:rsidRPr="00FB418C">
              <w:rPr>
                <w:rFonts w:ascii="Arial" w:hAnsi="Arial" w:cs="Arial"/>
                <w:b/>
                <w:bCs/>
                <w:sz w:val="16"/>
                <w:szCs w:val="16"/>
              </w:rPr>
              <w:fldChar w:fldCharType="end"/>
            </w:r>
            <w:r w:rsidRPr="00FB418C">
              <w:rPr>
                <w:rFonts w:ascii="Arial" w:hAnsi="Arial" w:cs="Arial"/>
                <w:sz w:val="16"/>
                <w:szCs w:val="16"/>
              </w:rPr>
              <w:t xml:space="preserve"> de </w:t>
            </w:r>
            <w:r w:rsidRPr="00FB418C">
              <w:rPr>
                <w:rFonts w:ascii="Arial" w:hAnsi="Arial" w:cs="Arial"/>
                <w:b/>
                <w:bCs/>
                <w:sz w:val="16"/>
                <w:szCs w:val="16"/>
              </w:rPr>
              <w:fldChar w:fldCharType="begin"/>
            </w:r>
            <w:r w:rsidRPr="00FB418C">
              <w:rPr>
                <w:rFonts w:ascii="Arial" w:hAnsi="Arial" w:cs="Arial"/>
                <w:b/>
                <w:bCs/>
                <w:sz w:val="16"/>
                <w:szCs w:val="16"/>
              </w:rPr>
              <w:instrText>NUMPAGES</w:instrText>
            </w:r>
            <w:r w:rsidRPr="00FB418C">
              <w:rPr>
                <w:rFonts w:ascii="Arial" w:hAnsi="Arial" w:cs="Arial"/>
                <w:b/>
                <w:bCs/>
                <w:sz w:val="16"/>
                <w:szCs w:val="16"/>
              </w:rPr>
              <w:fldChar w:fldCharType="separate"/>
            </w:r>
            <w:r w:rsidRPr="00FB418C">
              <w:rPr>
                <w:rFonts w:ascii="Arial" w:hAnsi="Arial" w:cs="Arial"/>
                <w:b/>
                <w:bCs/>
                <w:sz w:val="16"/>
                <w:szCs w:val="16"/>
              </w:rPr>
              <w:t>2</w:t>
            </w:r>
            <w:r w:rsidRPr="00FB418C">
              <w:rPr>
                <w:rFonts w:ascii="Arial" w:hAnsi="Arial" w:cs="Arial"/>
                <w:b/>
                <w:bCs/>
                <w:sz w:val="16"/>
                <w:szCs w:val="16"/>
              </w:rPr>
              <w:fldChar w:fldCharType="end"/>
            </w:r>
          </w:p>
        </w:sdtContent>
      </w:sdt>
    </w:sdtContent>
  </w:sdt>
  <w:p w14:paraId="57A8A57B" w14:textId="39626375" w:rsidR="00395E2E" w:rsidRPr="00C14356" w:rsidRDefault="00395E2E" w:rsidP="00FB418C">
    <w:pPr>
      <w:tabs>
        <w:tab w:val="left" w:pos="3705"/>
      </w:tabs>
      <w:rPr>
        <w:sz w:val="20"/>
        <w:szCs w:val="20"/>
      </w:rPr>
    </w:pPr>
    <w:r w:rsidRPr="00D41014">
      <w:rPr>
        <w:rFonts w:ascii="Arial" w:hAnsi="Arial" w:cs="Arial"/>
        <w:sz w:val="12"/>
        <w:szCs w:val="12"/>
      </w:rPr>
      <w:t>0</w:t>
    </w:r>
    <w:r w:rsidR="00213A81">
      <w:rPr>
        <w:rFonts w:ascii="Arial" w:hAnsi="Arial" w:cs="Arial"/>
        <w:sz w:val="12"/>
        <w:szCs w:val="12"/>
      </w:rPr>
      <w:t>4</w:t>
    </w:r>
    <w:r w:rsidRPr="00D41014">
      <w:rPr>
        <w:rFonts w:ascii="Arial" w:hAnsi="Arial" w:cs="Arial"/>
        <w:sz w:val="12"/>
        <w:szCs w:val="12"/>
      </w:rPr>
      <w:t>.0</w:t>
    </w:r>
    <w:r w:rsidR="00750E7A">
      <w:rPr>
        <w:rFonts w:ascii="Arial" w:hAnsi="Arial" w:cs="Arial"/>
        <w:sz w:val="12"/>
        <w:szCs w:val="12"/>
      </w:rPr>
      <w:t>3</w:t>
    </w:r>
    <w:r w:rsidRPr="00D41014">
      <w:rPr>
        <w:rFonts w:ascii="Arial" w:hAnsi="Arial" w:cs="Arial"/>
        <w:sz w:val="12"/>
        <w:szCs w:val="12"/>
      </w:rPr>
      <w:t>.202</w:t>
    </w:r>
    <w:r w:rsidR="00750E7A">
      <w:rPr>
        <w:rFonts w:ascii="Arial" w:hAnsi="Arial" w:cs="Arial"/>
        <w:sz w:val="12"/>
        <w:szCs w:val="12"/>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2446E" w14:textId="77777777" w:rsidR="006B762E" w:rsidRDefault="006B762E" w:rsidP="00301388">
      <w:r>
        <w:separator/>
      </w:r>
    </w:p>
  </w:footnote>
  <w:footnote w:type="continuationSeparator" w:id="0">
    <w:p w14:paraId="0E6B0F4B" w14:textId="77777777" w:rsidR="006B762E" w:rsidRDefault="006B762E" w:rsidP="0030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5307" w14:textId="722DA0AB" w:rsidR="00395E2E" w:rsidRPr="00301388" w:rsidRDefault="00F741A6" w:rsidP="00301388">
    <w:pPr>
      <w:jc w:val="center"/>
    </w:pPr>
    <w:r>
      <w:rPr>
        <w:noProof/>
      </w:rPr>
      <mc:AlternateContent>
        <mc:Choice Requires="wps">
          <w:drawing>
            <wp:anchor distT="45720" distB="45720" distL="114300" distR="114300" simplePos="0" relativeHeight="251661312" behindDoc="1" locked="0" layoutInCell="1" allowOverlap="1" wp14:anchorId="5B79C1BF" wp14:editId="4D61C2F3">
              <wp:simplePos x="0" y="0"/>
              <wp:positionH relativeFrom="margin">
                <wp:posOffset>4625644</wp:posOffset>
              </wp:positionH>
              <wp:positionV relativeFrom="margin">
                <wp:posOffset>-1513205</wp:posOffset>
              </wp:positionV>
              <wp:extent cx="1400175" cy="1162050"/>
              <wp:effectExtent l="0" t="0" r="28575"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1162050"/>
                      </a:xfrm>
                      <a:prstGeom prst="rect">
                        <a:avLst/>
                      </a:prstGeom>
                      <a:solidFill>
                        <a:srgbClr val="FFFFFF"/>
                      </a:solidFill>
                      <a:ln w="19050">
                        <a:solidFill>
                          <a:srgbClr val="000000"/>
                        </a:solidFill>
                        <a:miter lim="800000"/>
                        <a:headEnd/>
                        <a:tailEnd/>
                      </a:ln>
                    </wps:spPr>
                    <wps:txbx>
                      <w:txbxContent>
                        <w:p w14:paraId="736618C6" w14:textId="4D3F5FBB" w:rsidR="00F741A6" w:rsidRDefault="00F741A6" w:rsidP="00F741A6">
                          <w:pPr>
                            <w:spacing w:before="240" w:line="480" w:lineRule="auto"/>
                            <w:jc w:val="both"/>
                            <w:rPr>
                              <w:rFonts w:ascii="Arial" w:hAnsi="Arial" w:cs="Arial"/>
                              <w:sz w:val="16"/>
                              <w:szCs w:val="16"/>
                            </w:rPr>
                          </w:pPr>
                          <w:r>
                            <w:rPr>
                              <w:rFonts w:ascii="Arial" w:hAnsi="Arial" w:cs="Arial"/>
                              <w:sz w:val="16"/>
                              <w:szCs w:val="16"/>
                            </w:rPr>
                            <w:t xml:space="preserve">PROC. Nº </w:t>
                          </w:r>
                          <w:r w:rsidRPr="00F741A6">
                            <w:rPr>
                              <w:rFonts w:ascii="Arial" w:hAnsi="Arial" w:cs="Arial"/>
                              <w:sz w:val="16"/>
                              <w:szCs w:val="16"/>
                              <w:u w:val="single"/>
                            </w:rPr>
                            <w:t>46/2026</w:t>
                          </w:r>
                        </w:p>
                        <w:p w14:paraId="2ED14E7B" w14:textId="77777777" w:rsidR="00F741A6" w:rsidRDefault="00F741A6" w:rsidP="00F741A6">
                          <w:pPr>
                            <w:spacing w:line="480" w:lineRule="auto"/>
                            <w:jc w:val="both"/>
                            <w:rPr>
                              <w:rFonts w:ascii="Arial" w:hAnsi="Arial" w:cs="Arial"/>
                              <w:sz w:val="16"/>
                              <w:szCs w:val="16"/>
                            </w:rPr>
                          </w:pPr>
                          <w:r>
                            <w:rPr>
                              <w:rFonts w:ascii="Arial" w:hAnsi="Arial" w:cs="Arial"/>
                              <w:sz w:val="16"/>
                              <w:szCs w:val="16"/>
                            </w:rPr>
                            <w:t>FOLHA Nº ____________</w:t>
                          </w:r>
                        </w:p>
                        <w:p w14:paraId="2EBC91C9" w14:textId="77777777" w:rsidR="00F741A6" w:rsidRDefault="00F741A6" w:rsidP="00F741A6">
                          <w:pPr>
                            <w:spacing w:line="480" w:lineRule="auto"/>
                            <w:jc w:val="both"/>
                            <w:rPr>
                              <w:rFonts w:ascii="Arial" w:hAnsi="Arial" w:cs="Arial"/>
                              <w:sz w:val="16"/>
                              <w:szCs w:val="16"/>
                            </w:rPr>
                          </w:pPr>
                          <w:r>
                            <w:rPr>
                              <w:rFonts w:ascii="Arial" w:hAnsi="Arial" w:cs="Arial"/>
                              <w:sz w:val="16"/>
                              <w:szCs w:val="16"/>
                            </w:rPr>
                            <w:t>RUBRICA ____________</w:t>
                          </w:r>
                        </w:p>
                        <w:p w14:paraId="1331A257" w14:textId="77777777" w:rsidR="00F741A6" w:rsidRDefault="00F741A6" w:rsidP="00F741A6">
                          <w:pPr>
                            <w:jc w:val="center"/>
                            <w:rPr>
                              <w:rFonts w:ascii="Arial" w:hAnsi="Arial" w:cs="Arial"/>
                              <w:sz w:val="14"/>
                              <w:szCs w:val="14"/>
                            </w:rPr>
                          </w:pPr>
                          <w:r>
                            <w:rPr>
                              <w:rFonts w:ascii="Arial" w:hAnsi="Arial" w:cs="Arial"/>
                              <w:sz w:val="14"/>
                              <w:szCs w:val="14"/>
                            </w:rPr>
                            <w:t>Secretaria de Gestão Pública</w:t>
                          </w:r>
                          <w:r>
                            <w:rPr>
                              <w:rFonts w:ascii="Arial" w:hAnsi="Arial" w:cs="Arial"/>
                              <w:sz w:val="14"/>
                              <w:szCs w:val="14"/>
                            </w:rPr>
                            <w:br/>
                            <w:t>e Compras Governamentais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79C1BF" id="_x0000_t202" coordsize="21600,21600" o:spt="202" path="m,l,21600r21600,l21600,xe">
              <v:stroke joinstyle="miter"/>
              <v:path gradientshapeok="t" o:connecttype="rect"/>
            </v:shapetype>
            <v:shape id="Caixa de Texto 1" o:spid="_x0000_s1026" type="#_x0000_t202" style="position:absolute;left:0;text-align:left;margin-left:364.2pt;margin-top:-119.15pt;width:110.25pt;height:91.5pt;z-index:-25165516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" strokeweight="1.5pt">
              <v:textbox>
                <w:txbxContent>
                  <w:p w14:paraId="736618C6" w14:textId="4D3F5FBB" w:rsidR="00F741A6" w:rsidRDefault="00F741A6" w:rsidP="00F741A6">
                    <w:pPr>
                      <w:spacing w:before="240" w:line="480" w:lineRule="auto"/>
                      <w:jc w:val="both"/>
                      <w:rPr>
                        <w:rFonts w:ascii="Arial" w:hAnsi="Arial" w:cs="Arial"/>
                        <w:sz w:val="16"/>
                        <w:szCs w:val="16"/>
                      </w:rPr>
                    </w:pPr>
                    <w:r>
                      <w:rPr>
                        <w:rFonts w:ascii="Arial" w:hAnsi="Arial" w:cs="Arial"/>
                        <w:sz w:val="16"/>
                        <w:szCs w:val="16"/>
                      </w:rPr>
                      <w:t xml:space="preserve">PROC. Nº </w:t>
                    </w:r>
                    <w:r w:rsidRPr="00F741A6">
                      <w:rPr>
                        <w:rFonts w:ascii="Arial" w:hAnsi="Arial" w:cs="Arial"/>
                        <w:sz w:val="16"/>
                        <w:szCs w:val="16"/>
                        <w:u w:val="single"/>
                      </w:rPr>
                      <w:t>46/2026</w:t>
                    </w:r>
                  </w:p>
                  <w:p w14:paraId="2ED14E7B" w14:textId="77777777" w:rsidR="00F741A6" w:rsidRDefault="00F741A6" w:rsidP="00F741A6">
                    <w:pPr>
                      <w:spacing w:line="480" w:lineRule="auto"/>
                      <w:jc w:val="both"/>
                      <w:rPr>
                        <w:rFonts w:ascii="Arial" w:hAnsi="Arial" w:cs="Arial"/>
                        <w:sz w:val="16"/>
                        <w:szCs w:val="16"/>
                      </w:rPr>
                    </w:pPr>
                    <w:r>
                      <w:rPr>
                        <w:rFonts w:ascii="Arial" w:hAnsi="Arial" w:cs="Arial"/>
                        <w:sz w:val="16"/>
                        <w:szCs w:val="16"/>
                      </w:rPr>
                      <w:t>FOLHA Nº ____________</w:t>
                    </w:r>
                  </w:p>
                  <w:p w14:paraId="2EBC91C9" w14:textId="77777777" w:rsidR="00F741A6" w:rsidRDefault="00F741A6" w:rsidP="00F741A6">
                    <w:pPr>
                      <w:spacing w:line="480" w:lineRule="auto"/>
                      <w:jc w:val="both"/>
                      <w:rPr>
                        <w:rFonts w:ascii="Arial" w:hAnsi="Arial" w:cs="Arial"/>
                        <w:sz w:val="16"/>
                        <w:szCs w:val="16"/>
                      </w:rPr>
                    </w:pPr>
                    <w:r>
                      <w:rPr>
                        <w:rFonts w:ascii="Arial" w:hAnsi="Arial" w:cs="Arial"/>
                        <w:sz w:val="16"/>
                        <w:szCs w:val="16"/>
                      </w:rPr>
                      <w:t>RUBRICA ____________</w:t>
                    </w:r>
                  </w:p>
                  <w:p w14:paraId="1331A257" w14:textId="77777777" w:rsidR="00F741A6" w:rsidRDefault="00F741A6" w:rsidP="00F741A6">
                    <w:pPr>
                      <w:jc w:val="center"/>
                      <w:rPr>
                        <w:rFonts w:ascii="Arial" w:hAnsi="Arial" w:cs="Arial"/>
                        <w:sz w:val="14"/>
                        <w:szCs w:val="14"/>
                      </w:rPr>
                    </w:pPr>
                    <w:r>
                      <w:rPr>
                        <w:rFonts w:ascii="Arial" w:hAnsi="Arial" w:cs="Arial"/>
                        <w:sz w:val="14"/>
                        <w:szCs w:val="14"/>
                      </w:rPr>
                      <w:t>Secretaria de Gestão Pública</w:t>
                    </w:r>
                    <w:r>
                      <w:rPr>
                        <w:rFonts w:ascii="Arial" w:hAnsi="Arial" w:cs="Arial"/>
                        <w:sz w:val="14"/>
                        <w:szCs w:val="14"/>
                      </w:rPr>
                      <w:br/>
                      <w:t>e Compras Governamentais</w:t>
                    </w:r>
                  </w:p>
                </w:txbxContent>
              </v:textbox>
              <w10:wrap anchorx="margin" anchory="margin"/>
            </v:shape>
          </w:pict>
        </mc:Fallback>
      </mc:AlternateContent>
    </w:r>
    <w:r w:rsidR="0040311D">
      <w:rPr>
        <w:noProof/>
      </w:rPr>
      <w:drawing>
        <wp:inline distT="0" distB="0" distL="0" distR="0" wp14:anchorId="1F0054EF" wp14:editId="44D555E5">
          <wp:extent cx="1722390" cy="1445519"/>
          <wp:effectExtent l="0" t="0" r="0" b="254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MTR.png"/>
                  <pic:cNvPicPr/>
                </pic:nvPicPr>
                <pic:blipFill>
                  <a:blip r:embed="rId1">
                    <a:extLst>
                      <a:ext uri="{28A0092B-C50C-407E-A947-70E740481C1C}">
                        <a14:useLocalDpi xmlns:a14="http://schemas.microsoft.com/office/drawing/2010/main" val="0"/>
                      </a:ext>
                    </a:extLst>
                  </a:blip>
                  <a:stretch>
                    <a:fillRect/>
                  </a:stretch>
                </pic:blipFill>
                <pic:spPr>
                  <a:xfrm>
                    <a:off x="0" y="0"/>
                    <a:ext cx="1731112" cy="14528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26CC"/>
    <w:multiLevelType w:val="hybridMultilevel"/>
    <w:tmpl w:val="275A099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4C6C21"/>
    <w:multiLevelType w:val="multilevel"/>
    <w:tmpl w:val="FAE6FB4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943B5D"/>
    <w:multiLevelType w:val="multilevel"/>
    <w:tmpl w:val="8514C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EE627C"/>
    <w:multiLevelType w:val="multilevel"/>
    <w:tmpl w:val="227EB40E"/>
    <w:lvl w:ilvl="0">
      <w:start w:val="4"/>
      <w:numFmt w:val="decimal"/>
      <w:lvlText w:val="%1."/>
      <w:lvlJc w:val="left"/>
      <w:pPr>
        <w:ind w:left="360" w:hanging="360"/>
      </w:pPr>
      <w:rPr>
        <w:rFonts w:hint="default"/>
        <w:sz w:val="24"/>
      </w:rPr>
    </w:lvl>
    <w:lvl w:ilvl="1">
      <w:start w:val="1"/>
      <w:numFmt w:val="decimal"/>
      <w:lvlText w:val="5.%2"/>
      <w:lvlJc w:val="left"/>
      <w:pPr>
        <w:ind w:left="702" w:hanging="360"/>
      </w:pPr>
      <w:rPr>
        <w:rFonts w:hint="default"/>
        <w:sz w:val="22"/>
        <w:szCs w:val="22"/>
      </w:rPr>
    </w:lvl>
    <w:lvl w:ilvl="2">
      <w:start w:val="1"/>
      <w:numFmt w:val="decimal"/>
      <w:lvlText w:val="%1.%2.%3."/>
      <w:lvlJc w:val="left"/>
      <w:pPr>
        <w:ind w:left="1404" w:hanging="720"/>
      </w:pPr>
      <w:rPr>
        <w:rFonts w:hint="default"/>
        <w:sz w:val="24"/>
      </w:rPr>
    </w:lvl>
    <w:lvl w:ilvl="3">
      <w:start w:val="1"/>
      <w:numFmt w:val="decimal"/>
      <w:lvlText w:val="%1.%2.%3.%4."/>
      <w:lvlJc w:val="left"/>
      <w:pPr>
        <w:ind w:left="1746" w:hanging="720"/>
      </w:pPr>
      <w:rPr>
        <w:rFonts w:hint="default"/>
        <w:sz w:val="24"/>
      </w:rPr>
    </w:lvl>
    <w:lvl w:ilvl="4">
      <w:start w:val="1"/>
      <w:numFmt w:val="decimal"/>
      <w:lvlText w:val="%1.%2.%3.%4.%5."/>
      <w:lvlJc w:val="left"/>
      <w:pPr>
        <w:ind w:left="2448" w:hanging="1080"/>
      </w:pPr>
      <w:rPr>
        <w:rFonts w:hint="default"/>
        <w:sz w:val="24"/>
      </w:rPr>
    </w:lvl>
    <w:lvl w:ilvl="5">
      <w:start w:val="1"/>
      <w:numFmt w:val="decimal"/>
      <w:lvlText w:val="%1.%2.%3.%4.%5.%6."/>
      <w:lvlJc w:val="left"/>
      <w:pPr>
        <w:ind w:left="2790" w:hanging="1080"/>
      </w:pPr>
      <w:rPr>
        <w:rFonts w:hint="default"/>
        <w:sz w:val="24"/>
      </w:rPr>
    </w:lvl>
    <w:lvl w:ilvl="6">
      <w:start w:val="1"/>
      <w:numFmt w:val="decimal"/>
      <w:lvlText w:val="%1.%2.%3.%4.%5.%6.%7."/>
      <w:lvlJc w:val="left"/>
      <w:pPr>
        <w:ind w:left="3492" w:hanging="1440"/>
      </w:pPr>
      <w:rPr>
        <w:rFonts w:hint="default"/>
        <w:sz w:val="24"/>
      </w:rPr>
    </w:lvl>
    <w:lvl w:ilvl="7">
      <w:start w:val="1"/>
      <w:numFmt w:val="decimal"/>
      <w:lvlText w:val="%1.%2.%3.%4.%5.%6.%7.%8."/>
      <w:lvlJc w:val="left"/>
      <w:pPr>
        <w:ind w:left="3834" w:hanging="1440"/>
      </w:pPr>
      <w:rPr>
        <w:rFonts w:hint="default"/>
        <w:sz w:val="24"/>
      </w:rPr>
    </w:lvl>
    <w:lvl w:ilvl="8">
      <w:start w:val="1"/>
      <w:numFmt w:val="decimal"/>
      <w:lvlText w:val="%1.%2.%3.%4.%5.%6.%7.%8.%9."/>
      <w:lvlJc w:val="left"/>
      <w:pPr>
        <w:ind w:left="4536" w:hanging="1800"/>
      </w:pPr>
      <w:rPr>
        <w:rFonts w:hint="default"/>
        <w:sz w:val="24"/>
      </w:rPr>
    </w:lvl>
  </w:abstractNum>
  <w:abstractNum w:abstractNumId="4" w15:restartNumberingAfterBreak="0">
    <w:nsid w:val="11C26B34"/>
    <w:multiLevelType w:val="hybridMultilevel"/>
    <w:tmpl w:val="E840A2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2BD153E"/>
    <w:multiLevelType w:val="hybridMultilevel"/>
    <w:tmpl w:val="447A73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252BFA"/>
    <w:multiLevelType w:val="hybridMultilevel"/>
    <w:tmpl w:val="497EC2F6"/>
    <w:lvl w:ilvl="0" w:tplc="19B4888E">
      <w:start w:val="1"/>
      <w:numFmt w:val="lowerLetter"/>
      <w:lvlText w:val="%1)"/>
      <w:lvlJc w:val="left"/>
      <w:pPr>
        <w:ind w:left="765" w:hanging="360"/>
      </w:pPr>
      <w:rPr>
        <w:rFonts w:hint="default"/>
      </w:rPr>
    </w:lvl>
    <w:lvl w:ilvl="1" w:tplc="04160019" w:tentative="1">
      <w:start w:val="1"/>
      <w:numFmt w:val="lowerLetter"/>
      <w:lvlText w:val="%2."/>
      <w:lvlJc w:val="left"/>
      <w:pPr>
        <w:ind w:left="1485" w:hanging="360"/>
      </w:pPr>
    </w:lvl>
    <w:lvl w:ilvl="2" w:tplc="0416001B" w:tentative="1">
      <w:start w:val="1"/>
      <w:numFmt w:val="lowerRoman"/>
      <w:lvlText w:val="%3."/>
      <w:lvlJc w:val="right"/>
      <w:pPr>
        <w:ind w:left="2205" w:hanging="180"/>
      </w:pPr>
    </w:lvl>
    <w:lvl w:ilvl="3" w:tplc="0416000F" w:tentative="1">
      <w:start w:val="1"/>
      <w:numFmt w:val="decimal"/>
      <w:lvlText w:val="%4."/>
      <w:lvlJc w:val="left"/>
      <w:pPr>
        <w:ind w:left="2925" w:hanging="360"/>
      </w:pPr>
    </w:lvl>
    <w:lvl w:ilvl="4" w:tplc="04160019" w:tentative="1">
      <w:start w:val="1"/>
      <w:numFmt w:val="lowerLetter"/>
      <w:lvlText w:val="%5."/>
      <w:lvlJc w:val="left"/>
      <w:pPr>
        <w:ind w:left="3645" w:hanging="360"/>
      </w:pPr>
    </w:lvl>
    <w:lvl w:ilvl="5" w:tplc="0416001B" w:tentative="1">
      <w:start w:val="1"/>
      <w:numFmt w:val="lowerRoman"/>
      <w:lvlText w:val="%6."/>
      <w:lvlJc w:val="right"/>
      <w:pPr>
        <w:ind w:left="4365" w:hanging="180"/>
      </w:pPr>
    </w:lvl>
    <w:lvl w:ilvl="6" w:tplc="0416000F" w:tentative="1">
      <w:start w:val="1"/>
      <w:numFmt w:val="decimal"/>
      <w:lvlText w:val="%7."/>
      <w:lvlJc w:val="left"/>
      <w:pPr>
        <w:ind w:left="5085" w:hanging="360"/>
      </w:pPr>
    </w:lvl>
    <w:lvl w:ilvl="7" w:tplc="04160019" w:tentative="1">
      <w:start w:val="1"/>
      <w:numFmt w:val="lowerLetter"/>
      <w:lvlText w:val="%8."/>
      <w:lvlJc w:val="left"/>
      <w:pPr>
        <w:ind w:left="5805" w:hanging="360"/>
      </w:pPr>
    </w:lvl>
    <w:lvl w:ilvl="8" w:tplc="0416001B" w:tentative="1">
      <w:start w:val="1"/>
      <w:numFmt w:val="lowerRoman"/>
      <w:lvlText w:val="%9."/>
      <w:lvlJc w:val="right"/>
      <w:pPr>
        <w:ind w:left="6525" w:hanging="180"/>
      </w:pPr>
    </w:lvl>
  </w:abstractNum>
  <w:abstractNum w:abstractNumId="7" w15:restartNumberingAfterBreak="0">
    <w:nsid w:val="17C4703F"/>
    <w:multiLevelType w:val="hybridMultilevel"/>
    <w:tmpl w:val="609EF554"/>
    <w:lvl w:ilvl="0" w:tplc="0416000F">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85F1AC6"/>
    <w:multiLevelType w:val="hybridMultilevel"/>
    <w:tmpl w:val="9D7299CA"/>
    <w:lvl w:ilvl="0" w:tplc="67BE4EB4">
      <w:start w:val="1"/>
      <w:numFmt w:val="decimal"/>
      <w:lvlText w:val="6.%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35D505A"/>
    <w:multiLevelType w:val="hybridMultilevel"/>
    <w:tmpl w:val="D020EED4"/>
    <w:lvl w:ilvl="0" w:tplc="04160001">
      <w:start w:val="1"/>
      <w:numFmt w:val="bullet"/>
      <w:lvlText w:val=""/>
      <w:lvlJc w:val="left"/>
      <w:pPr>
        <w:ind w:left="916" w:hanging="360"/>
      </w:pPr>
      <w:rPr>
        <w:rFonts w:ascii="Symbol" w:hAnsi="Symbol" w:hint="default"/>
      </w:rPr>
    </w:lvl>
    <w:lvl w:ilvl="1" w:tplc="04160003">
      <w:start w:val="1"/>
      <w:numFmt w:val="bullet"/>
      <w:lvlText w:val="o"/>
      <w:lvlJc w:val="left"/>
      <w:pPr>
        <w:ind w:left="1636" w:hanging="360"/>
      </w:pPr>
      <w:rPr>
        <w:rFonts w:ascii="Courier New" w:hAnsi="Courier New" w:cs="Courier New" w:hint="default"/>
      </w:rPr>
    </w:lvl>
    <w:lvl w:ilvl="2" w:tplc="04160005">
      <w:start w:val="1"/>
      <w:numFmt w:val="bullet"/>
      <w:lvlText w:val=""/>
      <w:lvlJc w:val="left"/>
      <w:pPr>
        <w:ind w:left="2356" w:hanging="360"/>
      </w:pPr>
      <w:rPr>
        <w:rFonts w:ascii="Wingdings" w:hAnsi="Wingdings" w:hint="default"/>
      </w:rPr>
    </w:lvl>
    <w:lvl w:ilvl="3" w:tplc="04160001">
      <w:start w:val="1"/>
      <w:numFmt w:val="bullet"/>
      <w:lvlText w:val=""/>
      <w:lvlJc w:val="left"/>
      <w:pPr>
        <w:ind w:left="3076" w:hanging="360"/>
      </w:pPr>
      <w:rPr>
        <w:rFonts w:ascii="Symbol" w:hAnsi="Symbol" w:hint="default"/>
      </w:rPr>
    </w:lvl>
    <w:lvl w:ilvl="4" w:tplc="04160003">
      <w:start w:val="1"/>
      <w:numFmt w:val="bullet"/>
      <w:lvlText w:val="o"/>
      <w:lvlJc w:val="left"/>
      <w:pPr>
        <w:ind w:left="3796" w:hanging="360"/>
      </w:pPr>
      <w:rPr>
        <w:rFonts w:ascii="Courier New" w:hAnsi="Courier New" w:cs="Courier New" w:hint="default"/>
      </w:rPr>
    </w:lvl>
    <w:lvl w:ilvl="5" w:tplc="04160005">
      <w:start w:val="1"/>
      <w:numFmt w:val="bullet"/>
      <w:lvlText w:val=""/>
      <w:lvlJc w:val="left"/>
      <w:pPr>
        <w:ind w:left="4516" w:hanging="360"/>
      </w:pPr>
      <w:rPr>
        <w:rFonts w:ascii="Wingdings" w:hAnsi="Wingdings" w:hint="default"/>
      </w:rPr>
    </w:lvl>
    <w:lvl w:ilvl="6" w:tplc="04160001">
      <w:start w:val="1"/>
      <w:numFmt w:val="bullet"/>
      <w:lvlText w:val=""/>
      <w:lvlJc w:val="left"/>
      <w:pPr>
        <w:ind w:left="5236" w:hanging="360"/>
      </w:pPr>
      <w:rPr>
        <w:rFonts w:ascii="Symbol" w:hAnsi="Symbol" w:hint="default"/>
      </w:rPr>
    </w:lvl>
    <w:lvl w:ilvl="7" w:tplc="04160003">
      <w:start w:val="1"/>
      <w:numFmt w:val="bullet"/>
      <w:lvlText w:val="o"/>
      <w:lvlJc w:val="left"/>
      <w:pPr>
        <w:ind w:left="5956" w:hanging="360"/>
      </w:pPr>
      <w:rPr>
        <w:rFonts w:ascii="Courier New" w:hAnsi="Courier New" w:cs="Courier New" w:hint="default"/>
      </w:rPr>
    </w:lvl>
    <w:lvl w:ilvl="8" w:tplc="04160005">
      <w:start w:val="1"/>
      <w:numFmt w:val="bullet"/>
      <w:lvlText w:val=""/>
      <w:lvlJc w:val="left"/>
      <w:pPr>
        <w:ind w:left="6676" w:hanging="360"/>
      </w:pPr>
      <w:rPr>
        <w:rFonts w:ascii="Wingdings" w:hAnsi="Wingdings" w:hint="default"/>
      </w:rPr>
    </w:lvl>
  </w:abstractNum>
  <w:abstractNum w:abstractNumId="10" w15:restartNumberingAfterBreak="0">
    <w:nsid w:val="266C4708"/>
    <w:multiLevelType w:val="hybridMultilevel"/>
    <w:tmpl w:val="8A5EE23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7800CC9"/>
    <w:multiLevelType w:val="multilevel"/>
    <w:tmpl w:val="4280A5C6"/>
    <w:lvl w:ilvl="0">
      <w:start w:val="8"/>
      <w:numFmt w:val="decimal"/>
      <w:lvlText w:val="%1."/>
      <w:lvlJc w:val="left"/>
      <w:pPr>
        <w:ind w:left="360" w:hanging="360"/>
      </w:pPr>
      <w:rPr>
        <w:rFonts w:hint="default"/>
        <w:sz w:val="22"/>
      </w:rPr>
    </w:lvl>
    <w:lvl w:ilvl="1">
      <w:start w:val="10"/>
      <w:numFmt w:val="decimal"/>
      <w:lvlText w:val="%1.%2."/>
      <w:lvlJc w:val="left"/>
      <w:pPr>
        <w:ind w:left="1020" w:hanging="720"/>
      </w:pPr>
      <w:rPr>
        <w:rFonts w:hint="default"/>
        <w:sz w:val="22"/>
      </w:rPr>
    </w:lvl>
    <w:lvl w:ilvl="2">
      <w:start w:val="1"/>
      <w:numFmt w:val="decimal"/>
      <w:lvlText w:val="%1.%2.%3."/>
      <w:lvlJc w:val="left"/>
      <w:pPr>
        <w:ind w:left="1320" w:hanging="720"/>
      </w:pPr>
      <w:rPr>
        <w:rFonts w:hint="default"/>
        <w:b w:val="0"/>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12" w15:restartNumberingAfterBreak="0">
    <w:nsid w:val="2BDE1D37"/>
    <w:multiLevelType w:val="hybridMultilevel"/>
    <w:tmpl w:val="6BC6145E"/>
    <w:lvl w:ilvl="0" w:tplc="5400EBF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2C53933"/>
    <w:multiLevelType w:val="multilevel"/>
    <w:tmpl w:val="A42825B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32DB3D3A"/>
    <w:multiLevelType w:val="multilevel"/>
    <w:tmpl w:val="133AE63A"/>
    <w:lvl w:ilvl="0">
      <w:start w:val="13"/>
      <w:numFmt w:val="decimal"/>
      <w:lvlText w:val="%1"/>
      <w:lvlJc w:val="left"/>
      <w:pPr>
        <w:ind w:left="552" w:hanging="552"/>
      </w:pPr>
      <w:rPr>
        <w:rFonts w:eastAsia="Times New Roman" w:hint="default"/>
        <w:i w:val="0"/>
      </w:rPr>
    </w:lvl>
    <w:lvl w:ilvl="1">
      <w:start w:val="1"/>
      <w:numFmt w:val="decimal"/>
      <w:lvlText w:val="%1.%2"/>
      <w:lvlJc w:val="left"/>
      <w:pPr>
        <w:ind w:left="1092" w:hanging="552"/>
      </w:pPr>
      <w:rPr>
        <w:rFonts w:eastAsia="Times New Roman" w:hint="default"/>
        <w:i w:val="0"/>
      </w:rPr>
    </w:lvl>
    <w:lvl w:ilvl="2">
      <w:start w:val="2"/>
      <w:numFmt w:val="decimal"/>
      <w:lvlText w:val="%1.%2.%3"/>
      <w:lvlJc w:val="left"/>
      <w:pPr>
        <w:ind w:left="1800" w:hanging="720"/>
      </w:pPr>
      <w:rPr>
        <w:rFonts w:eastAsia="Times New Roman" w:hint="default"/>
        <w:i w:val="0"/>
      </w:rPr>
    </w:lvl>
    <w:lvl w:ilvl="3">
      <w:start w:val="1"/>
      <w:numFmt w:val="decimal"/>
      <w:lvlText w:val="%1.%2.%3.%4"/>
      <w:lvlJc w:val="left"/>
      <w:pPr>
        <w:ind w:left="2340" w:hanging="720"/>
      </w:pPr>
      <w:rPr>
        <w:rFonts w:eastAsia="Times New Roman" w:hint="default"/>
        <w:i w:val="0"/>
      </w:rPr>
    </w:lvl>
    <w:lvl w:ilvl="4">
      <w:start w:val="1"/>
      <w:numFmt w:val="decimal"/>
      <w:lvlText w:val="%1.%2.%3.%4.%5"/>
      <w:lvlJc w:val="left"/>
      <w:pPr>
        <w:ind w:left="3240" w:hanging="1080"/>
      </w:pPr>
      <w:rPr>
        <w:rFonts w:eastAsia="Times New Roman" w:hint="default"/>
        <w:i w:val="0"/>
      </w:rPr>
    </w:lvl>
    <w:lvl w:ilvl="5">
      <w:start w:val="1"/>
      <w:numFmt w:val="decimal"/>
      <w:lvlText w:val="%1.%2.%3.%4.%5.%6"/>
      <w:lvlJc w:val="left"/>
      <w:pPr>
        <w:ind w:left="3780" w:hanging="1080"/>
      </w:pPr>
      <w:rPr>
        <w:rFonts w:eastAsia="Times New Roman" w:hint="default"/>
        <w:i w:val="0"/>
      </w:rPr>
    </w:lvl>
    <w:lvl w:ilvl="6">
      <w:start w:val="1"/>
      <w:numFmt w:val="decimal"/>
      <w:lvlText w:val="%1.%2.%3.%4.%5.%6.%7"/>
      <w:lvlJc w:val="left"/>
      <w:pPr>
        <w:ind w:left="4680" w:hanging="1440"/>
      </w:pPr>
      <w:rPr>
        <w:rFonts w:eastAsia="Times New Roman" w:hint="default"/>
        <w:i w:val="0"/>
      </w:rPr>
    </w:lvl>
    <w:lvl w:ilvl="7">
      <w:start w:val="1"/>
      <w:numFmt w:val="decimal"/>
      <w:lvlText w:val="%1.%2.%3.%4.%5.%6.%7.%8"/>
      <w:lvlJc w:val="left"/>
      <w:pPr>
        <w:ind w:left="5220" w:hanging="1440"/>
      </w:pPr>
      <w:rPr>
        <w:rFonts w:eastAsia="Times New Roman" w:hint="default"/>
        <w:i w:val="0"/>
      </w:rPr>
    </w:lvl>
    <w:lvl w:ilvl="8">
      <w:start w:val="1"/>
      <w:numFmt w:val="decimal"/>
      <w:lvlText w:val="%1.%2.%3.%4.%5.%6.%7.%8.%9"/>
      <w:lvlJc w:val="left"/>
      <w:pPr>
        <w:ind w:left="6120" w:hanging="1800"/>
      </w:pPr>
      <w:rPr>
        <w:rFonts w:eastAsia="Times New Roman" w:hint="default"/>
        <w:i w:val="0"/>
      </w:rPr>
    </w:lvl>
  </w:abstractNum>
  <w:abstractNum w:abstractNumId="15" w15:restartNumberingAfterBreak="0">
    <w:nsid w:val="38EE317C"/>
    <w:multiLevelType w:val="multilevel"/>
    <w:tmpl w:val="17463A94"/>
    <w:lvl w:ilvl="0">
      <w:start w:val="4"/>
      <w:numFmt w:val="decimal"/>
      <w:lvlText w:val="%1."/>
      <w:lvlJc w:val="left"/>
      <w:pPr>
        <w:ind w:left="360" w:hanging="360"/>
      </w:pPr>
      <w:rPr>
        <w:rFonts w:hint="default"/>
        <w:sz w:val="22"/>
      </w:rPr>
    </w:lvl>
    <w:lvl w:ilvl="1">
      <w:start w:val="2"/>
      <w:numFmt w:val="decimal"/>
      <w:lvlText w:val="%1.%2."/>
      <w:lvlJc w:val="left"/>
      <w:pPr>
        <w:ind w:left="1020" w:hanging="720"/>
      </w:pPr>
      <w:rPr>
        <w:rFonts w:hint="default"/>
        <w:sz w:val="20"/>
        <w:szCs w:val="20"/>
      </w:rPr>
    </w:lvl>
    <w:lvl w:ilvl="2">
      <w:start w:val="1"/>
      <w:numFmt w:val="decimal"/>
      <w:lvlText w:val="%1.%2.%3."/>
      <w:lvlJc w:val="left"/>
      <w:pPr>
        <w:ind w:left="720" w:hanging="720"/>
      </w:pPr>
      <w:rPr>
        <w:rFonts w:hint="default"/>
        <w:b/>
        <w:bCs/>
        <w:sz w:val="20"/>
        <w:szCs w:val="20"/>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16" w15:restartNumberingAfterBreak="0">
    <w:nsid w:val="3B090A77"/>
    <w:multiLevelType w:val="hybridMultilevel"/>
    <w:tmpl w:val="2CDA266A"/>
    <w:lvl w:ilvl="0" w:tplc="C670577A">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DFE795B"/>
    <w:multiLevelType w:val="multilevel"/>
    <w:tmpl w:val="181A0318"/>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bCs/>
        <w:sz w:val="20"/>
        <w:szCs w:val="20"/>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18" w15:restartNumberingAfterBreak="0">
    <w:nsid w:val="44E00210"/>
    <w:multiLevelType w:val="multilevel"/>
    <w:tmpl w:val="D26E75F4"/>
    <w:lvl w:ilvl="0">
      <w:start w:val="4"/>
      <w:numFmt w:val="decimal"/>
      <w:lvlText w:val="%1."/>
      <w:lvlJc w:val="left"/>
      <w:pPr>
        <w:ind w:left="360" w:hanging="360"/>
      </w:pPr>
      <w:rPr>
        <w:rFonts w:hint="default"/>
        <w:sz w:val="22"/>
      </w:rPr>
    </w:lvl>
    <w:lvl w:ilvl="1">
      <w:start w:val="2"/>
      <w:numFmt w:val="decimal"/>
      <w:lvlText w:val="%1.%2."/>
      <w:lvlJc w:val="left"/>
      <w:pPr>
        <w:ind w:left="1020" w:hanging="720"/>
      </w:pPr>
      <w:rPr>
        <w:rFonts w:hint="default"/>
        <w:sz w:val="22"/>
      </w:rPr>
    </w:lvl>
    <w:lvl w:ilvl="2">
      <w:start w:val="1"/>
      <w:numFmt w:val="decimal"/>
      <w:lvlText w:val="%1.%2.%3."/>
      <w:lvlJc w:val="left"/>
      <w:pPr>
        <w:ind w:left="720" w:hanging="720"/>
      </w:pPr>
      <w:rPr>
        <w:rFonts w:hint="default"/>
        <w:b/>
        <w:bCs/>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19" w15:restartNumberingAfterBreak="0">
    <w:nsid w:val="44FA71C4"/>
    <w:multiLevelType w:val="hybridMultilevel"/>
    <w:tmpl w:val="C2EED3CA"/>
    <w:lvl w:ilvl="0" w:tplc="97285CD4">
      <w:start w:val="13"/>
      <w:numFmt w:val="decimal"/>
      <w:lvlText w:val="4.%1"/>
      <w:lvlJc w:val="left"/>
      <w:pPr>
        <w:ind w:left="765"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9B31919"/>
    <w:multiLevelType w:val="hybridMultilevel"/>
    <w:tmpl w:val="2A3EFF52"/>
    <w:lvl w:ilvl="0" w:tplc="C670577A">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D46C2C2"/>
    <w:multiLevelType w:val="multilevel"/>
    <w:tmpl w:val="A65CB31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4FC03A18"/>
    <w:multiLevelType w:val="multilevel"/>
    <w:tmpl w:val="D9204030"/>
    <w:lvl w:ilvl="0">
      <w:start w:val="4"/>
      <w:numFmt w:val="decimal"/>
      <w:lvlText w:val="%1."/>
      <w:lvlJc w:val="left"/>
      <w:pPr>
        <w:ind w:left="360" w:hanging="360"/>
      </w:pPr>
      <w:rPr>
        <w:rFonts w:hint="default"/>
        <w:sz w:val="20"/>
        <w:szCs w:val="20"/>
      </w:rPr>
    </w:lvl>
    <w:lvl w:ilvl="1">
      <w:start w:val="9"/>
      <w:numFmt w:val="decimal"/>
      <w:lvlText w:val="%1.%2."/>
      <w:lvlJc w:val="left"/>
      <w:pPr>
        <w:ind w:left="1020" w:hanging="720"/>
      </w:pPr>
      <w:rPr>
        <w:rFonts w:hint="default"/>
        <w:sz w:val="20"/>
        <w:szCs w:val="20"/>
      </w:rPr>
    </w:lvl>
    <w:lvl w:ilvl="2">
      <w:start w:val="1"/>
      <w:numFmt w:val="decimal"/>
      <w:lvlText w:val="%1.%2.%3."/>
      <w:lvlJc w:val="left"/>
      <w:pPr>
        <w:ind w:left="1320" w:hanging="720"/>
      </w:pPr>
      <w:rPr>
        <w:rFonts w:hint="default"/>
        <w:b w:val="0"/>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23" w15:restartNumberingAfterBreak="0">
    <w:nsid w:val="534261CE"/>
    <w:multiLevelType w:val="multilevel"/>
    <w:tmpl w:val="BA8E812A"/>
    <w:lvl w:ilvl="0">
      <w:start w:val="6"/>
      <w:numFmt w:val="decimal"/>
      <w:lvlText w:val="%1"/>
      <w:lvlJc w:val="left"/>
      <w:pPr>
        <w:ind w:left="360" w:hanging="360"/>
      </w:pPr>
      <w:rPr>
        <w:rFonts w:hint="default"/>
      </w:rPr>
    </w:lvl>
    <w:lvl w:ilvl="1">
      <w:start w:val="1"/>
      <w:numFmt w:val="decimal"/>
      <w:lvlText w:val="%1.%2"/>
      <w:lvlJc w:val="left"/>
      <w:pPr>
        <w:ind w:left="702" w:hanging="360"/>
      </w:pPr>
      <w:rPr>
        <w:rFonts w:hint="default"/>
      </w:rPr>
    </w:lvl>
    <w:lvl w:ilvl="2">
      <w:start w:val="1"/>
      <w:numFmt w:val="decimal"/>
      <w:lvlText w:val="%1.%2.%3"/>
      <w:lvlJc w:val="left"/>
      <w:pPr>
        <w:ind w:left="1404" w:hanging="720"/>
      </w:pPr>
      <w:rPr>
        <w:rFonts w:hint="default"/>
      </w:rPr>
    </w:lvl>
    <w:lvl w:ilvl="3">
      <w:start w:val="1"/>
      <w:numFmt w:val="decimal"/>
      <w:lvlText w:val="%1.%2.%3.%4"/>
      <w:lvlJc w:val="left"/>
      <w:pPr>
        <w:ind w:left="1746" w:hanging="720"/>
      </w:pPr>
      <w:rPr>
        <w:rFonts w:hint="default"/>
      </w:rPr>
    </w:lvl>
    <w:lvl w:ilvl="4">
      <w:start w:val="1"/>
      <w:numFmt w:val="decimal"/>
      <w:lvlText w:val="%1.%2.%3.%4.%5"/>
      <w:lvlJc w:val="left"/>
      <w:pPr>
        <w:ind w:left="2448" w:hanging="1080"/>
      </w:pPr>
      <w:rPr>
        <w:rFonts w:hint="default"/>
      </w:rPr>
    </w:lvl>
    <w:lvl w:ilvl="5">
      <w:start w:val="1"/>
      <w:numFmt w:val="decimal"/>
      <w:lvlText w:val="%1.%2.%3.%4.%5.%6"/>
      <w:lvlJc w:val="left"/>
      <w:pPr>
        <w:ind w:left="2790" w:hanging="1080"/>
      </w:pPr>
      <w:rPr>
        <w:rFonts w:hint="default"/>
      </w:rPr>
    </w:lvl>
    <w:lvl w:ilvl="6">
      <w:start w:val="1"/>
      <w:numFmt w:val="decimal"/>
      <w:lvlText w:val="%1.%2.%3.%4.%5.%6.%7"/>
      <w:lvlJc w:val="left"/>
      <w:pPr>
        <w:ind w:left="3492" w:hanging="1440"/>
      </w:pPr>
      <w:rPr>
        <w:rFonts w:hint="default"/>
      </w:rPr>
    </w:lvl>
    <w:lvl w:ilvl="7">
      <w:start w:val="1"/>
      <w:numFmt w:val="decimal"/>
      <w:lvlText w:val="%1.%2.%3.%4.%5.%6.%7.%8"/>
      <w:lvlJc w:val="left"/>
      <w:pPr>
        <w:ind w:left="3834" w:hanging="1440"/>
      </w:pPr>
      <w:rPr>
        <w:rFonts w:hint="default"/>
      </w:rPr>
    </w:lvl>
    <w:lvl w:ilvl="8">
      <w:start w:val="1"/>
      <w:numFmt w:val="decimal"/>
      <w:lvlText w:val="%1.%2.%3.%4.%5.%6.%7.%8.%9"/>
      <w:lvlJc w:val="left"/>
      <w:pPr>
        <w:ind w:left="4536" w:hanging="1800"/>
      </w:pPr>
      <w:rPr>
        <w:rFonts w:hint="default"/>
      </w:rPr>
    </w:lvl>
  </w:abstractNum>
  <w:abstractNum w:abstractNumId="24" w15:restartNumberingAfterBreak="0">
    <w:nsid w:val="566472C4"/>
    <w:multiLevelType w:val="hybridMultilevel"/>
    <w:tmpl w:val="AFC837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6831D81"/>
    <w:multiLevelType w:val="multilevel"/>
    <w:tmpl w:val="D1729AFE"/>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bCs/>
        <w:sz w:val="20"/>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26" w15:restartNumberingAfterBreak="0">
    <w:nsid w:val="5A181F26"/>
    <w:multiLevelType w:val="hybridMultilevel"/>
    <w:tmpl w:val="58E243F0"/>
    <w:lvl w:ilvl="0" w:tplc="E26834B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03F8E7B"/>
    <w:multiLevelType w:val="hybridMultilevel"/>
    <w:tmpl w:val="4A786E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61DD361E"/>
    <w:multiLevelType w:val="multilevel"/>
    <w:tmpl w:val="0E86A912"/>
    <w:lvl w:ilvl="0">
      <w:start w:val="1"/>
      <w:numFmt w:val="decimal"/>
      <w:lvlText w:val="%1."/>
      <w:lvlJc w:val="left"/>
      <w:pPr>
        <w:ind w:left="502" w:hanging="360"/>
      </w:pPr>
      <w:rPr>
        <w:rFonts w:hint="default"/>
        <w:b/>
        <w:i w:val="0"/>
      </w:rPr>
    </w:lvl>
    <w:lvl w:ilvl="1">
      <w:start w:val="1"/>
      <w:numFmt w:val="decimal"/>
      <w:suff w:val="space"/>
      <w:lvlText w:val="%1.%2."/>
      <w:lvlJc w:val="left"/>
      <w:pPr>
        <w:ind w:left="851"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Times New Roman" w:hAnsi="Times New Roman" w:cs="Times New Roman"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43C16E7"/>
    <w:multiLevelType w:val="hybridMultilevel"/>
    <w:tmpl w:val="156C4F5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6E1F6298"/>
    <w:multiLevelType w:val="multilevel"/>
    <w:tmpl w:val="0AD4E668"/>
    <w:lvl w:ilvl="0">
      <w:start w:val="13"/>
      <w:numFmt w:val="decimal"/>
      <w:lvlText w:val="%1"/>
      <w:lvlJc w:val="left"/>
      <w:pPr>
        <w:ind w:left="420" w:hanging="420"/>
      </w:pPr>
      <w:rPr>
        <w:rFonts w:hint="default"/>
      </w:rPr>
    </w:lvl>
    <w:lvl w:ilvl="1">
      <w:start w:val="1"/>
      <w:numFmt w:val="decimal"/>
      <w:lvlText w:val="%1.%2"/>
      <w:lvlJc w:val="left"/>
      <w:pPr>
        <w:ind w:left="1128" w:hanging="420"/>
      </w:pPr>
      <w:rPr>
        <w:rFonts w:hint="default"/>
        <w:b w:val="0"/>
        <w:bCs w:val="0"/>
      </w:rPr>
    </w:lvl>
    <w:lvl w:ilvl="2">
      <w:start w:val="1"/>
      <w:numFmt w:val="decimal"/>
      <w:lvlText w:val="%1.%2.%3"/>
      <w:lvlJc w:val="left"/>
      <w:pPr>
        <w:ind w:left="2136" w:hanging="720"/>
      </w:pPr>
      <w:rPr>
        <w:rFonts w:hint="default"/>
        <w:b w:val="0"/>
        <w:bCs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70D9751B"/>
    <w:multiLevelType w:val="multilevel"/>
    <w:tmpl w:val="2EF25068"/>
    <w:lvl w:ilvl="0">
      <w:start w:val="1"/>
      <w:numFmt w:val="decimal"/>
      <w:lvlText w:val="%1."/>
      <w:lvlJc w:val="left"/>
      <w:pPr>
        <w:ind w:left="360" w:hanging="360"/>
      </w:pPr>
    </w:lvl>
    <w:lvl w:ilvl="1">
      <w:start w:val="1"/>
      <w:numFmt w:val="decimal"/>
      <w:lvlText w:val="%1.%2."/>
      <w:lvlJc w:val="left"/>
      <w:pPr>
        <w:ind w:left="792" w:hanging="432"/>
      </w:pPr>
      <w:rPr>
        <w:b w:val="0"/>
        <w:i w:val="0"/>
        <w:sz w:val="20"/>
        <w:szCs w:val="20"/>
      </w:rPr>
    </w:lvl>
    <w:lvl w:ilvl="2">
      <w:start w:val="1"/>
      <w:numFmt w:val="decimal"/>
      <w:lvlText w:val="%1.%2.%3."/>
      <w:lvlJc w:val="left"/>
      <w:pPr>
        <w:ind w:left="1224" w:hanging="504"/>
      </w:pPr>
      <w:rPr>
        <w:b w:val="0"/>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2614BB5"/>
    <w:multiLevelType w:val="hybridMultilevel"/>
    <w:tmpl w:val="679AFC58"/>
    <w:lvl w:ilvl="0" w:tplc="04160017">
      <w:start w:val="1"/>
      <w:numFmt w:val="lowerLetter"/>
      <w:lvlText w:val="%1)"/>
      <w:lvlJc w:val="left"/>
      <w:pPr>
        <w:ind w:left="916" w:hanging="360"/>
      </w:pPr>
    </w:lvl>
    <w:lvl w:ilvl="1" w:tplc="04160019" w:tentative="1">
      <w:start w:val="1"/>
      <w:numFmt w:val="lowerLetter"/>
      <w:lvlText w:val="%2."/>
      <w:lvlJc w:val="left"/>
      <w:pPr>
        <w:ind w:left="1636" w:hanging="360"/>
      </w:pPr>
    </w:lvl>
    <w:lvl w:ilvl="2" w:tplc="0416001B" w:tentative="1">
      <w:start w:val="1"/>
      <w:numFmt w:val="lowerRoman"/>
      <w:lvlText w:val="%3."/>
      <w:lvlJc w:val="right"/>
      <w:pPr>
        <w:ind w:left="2356" w:hanging="180"/>
      </w:pPr>
    </w:lvl>
    <w:lvl w:ilvl="3" w:tplc="0416000F" w:tentative="1">
      <w:start w:val="1"/>
      <w:numFmt w:val="decimal"/>
      <w:lvlText w:val="%4."/>
      <w:lvlJc w:val="left"/>
      <w:pPr>
        <w:ind w:left="3076" w:hanging="360"/>
      </w:pPr>
    </w:lvl>
    <w:lvl w:ilvl="4" w:tplc="04160019" w:tentative="1">
      <w:start w:val="1"/>
      <w:numFmt w:val="lowerLetter"/>
      <w:lvlText w:val="%5."/>
      <w:lvlJc w:val="left"/>
      <w:pPr>
        <w:ind w:left="3796" w:hanging="360"/>
      </w:pPr>
    </w:lvl>
    <w:lvl w:ilvl="5" w:tplc="0416001B" w:tentative="1">
      <w:start w:val="1"/>
      <w:numFmt w:val="lowerRoman"/>
      <w:lvlText w:val="%6."/>
      <w:lvlJc w:val="right"/>
      <w:pPr>
        <w:ind w:left="4516" w:hanging="180"/>
      </w:pPr>
    </w:lvl>
    <w:lvl w:ilvl="6" w:tplc="0416000F" w:tentative="1">
      <w:start w:val="1"/>
      <w:numFmt w:val="decimal"/>
      <w:lvlText w:val="%7."/>
      <w:lvlJc w:val="left"/>
      <w:pPr>
        <w:ind w:left="5236" w:hanging="360"/>
      </w:pPr>
    </w:lvl>
    <w:lvl w:ilvl="7" w:tplc="04160019" w:tentative="1">
      <w:start w:val="1"/>
      <w:numFmt w:val="lowerLetter"/>
      <w:lvlText w:val="%8."/>
      <w:lvlJc w:val="left"/>
      <w:pPr>
        <w:ind w:left="5956" w:hanging="360"/>
      </w:pPr>
    </w:lvl>
    <w:lvl w:ilvl="8" w:tplc="0416001B" w:tentative="1">
      <w:start w:val="1"/>
      <w:numFmt w:val="lowerRoman"/>
      <w:lvlText w:val="%9."/>
      <w:lvlJc w:val="right"/>
      <w:pPr>
        <w:ind w:left="6676" w:hanging="180"/>
      </w:pPr>
    </w:lvl>
  </w:abstractNum>
  <w:abstractNum w:abstractNumId="33" w15:restartNumberingAfterBreak="0">
    <w:nsid w:val="75DB2F66"/>
    <w:multiLevelType w:val="hybridMultilevel"/>
    <w:tmpl w:val="06D4302A"/>
    <w:lvl w:ilvl="0" w:tplc="04160001">
      <w:start w:val="1"/>
      <w:numFmt w:val="bullet"/>
      <w:lvlText w:val=""/>
      <w:lvlJc w:val="left"/>
      <w:pPr>
        <w:ind w:left="918" w:hanging="360"/>
      </w:pPr>
      <w:rPr>
        <w:rFonts w:ascii="Symbol" w:hAnsi="Symbol" w:hint="default"/>
      </w:rPr>
    </w:lvl>
    <w:lvl w:ilvl="1" w:tplc="04160003" w:tentative="1">
      <w:start w:val="1"/>
      <w:numFmt w:val="bullet"/>
      <w:lvlText w:val="o"/>
      <w:lvlJc w:val="left"/>
      <w:pPr>
        <w:ind w:left="1638" w:hanging="360"/>
      </w:pPr>
      <w:rPr>
        <w:rFonts w:ascii="Courier New" w:hAnsi="Courier New" w:cs="Courier New" w:hint="default"/>
      </w:rPr>
    </w:lvl>
    <w:lvl w:ilvl="2" w:tplc="04160005" w:tentative="1">
      <w:start w:val="1"/>
      <w:numFmt w:val="bullet"/>
      <w:lvlText w:val=""/>
      <w:lvlJc w:val="left"/>
      <w:pPr>
        <w:ind w:left="2358" w:hanging="360"/>
      </w:pPr>
      <w:rPr>
        <w:rFonts w:ascii="Wingdings" w:hAnsi="Wingdings" w:hint="default"/>
      </w:rPr>
    </w:lvl>
    <w:lvl w:ilvl="3" w:tplc="04160001" w:tentative="1">
      <w:start w:val="1"/>
      <w:numFmt w:val="bullet"/>
      <w:lvlText w:val=""/>
      <w:lvlJc w:val="left"/>
      <w:pPr>
        <w:ind w:left="3078" w:hanging="360"/>
      </w:pPr>
      <w:rPr>
        <w:rFonts w:ascii="Symbol" w:hAnsi="Symbol" w:hint="default"/>
      </w:rPr>
    </w:lvl>
    <w:lvl w:ilvl="4" w:tplc="04160003" w:tentative="1">
      <w:start w:val="1"/>
      <w:numFmt w:val="bullet"/>
      <w:lvlText w:val="o"/>
      <w:lvlJc w:val="left"/>
      <w:pPr>
        <w:ind w:left="3798" w:hanging="360"/>
      </w:pPr>
      <w:rPr>
        <w:rFonts w:ascii="Courier New" w:hAnsi="Courier New" w:cs="Courier New" w:hint="default"/>
      </w:rPr>
    </w:lvl>
    <w:lvl w:ilvl="5" w:tplc="04160005" w:tentative="1">
      <w:start w:val="1"/>
      <w:numFmt w:val="bullet"/>
      <w:lvlText w:val=""/>
      <w:lvlJc w:val="left"/>
      <w:pPr>
        <w:ind w:left="4518" w:hanging="360"/>
      </w:pPr>
      <w:rPr>
        <w:rFonts w:ascii="Wingdings" w:hAnsi="Wingdings" w:hint="default"/>
      </w:rPr>
    </w:lvl>
    <w:lvl w:ilvl="6" w:tplc="04160001" w:tentative="1">
      <w:start w:val="1"/>
      <w:numFmt w:val="bullet"/>
      <w:lvlText w:val=""/>
      <w:lvlJc w:val="left"/>
      <w:pPr>
        <w:ind w:left="5238" w:hanging="360"/>
      </w:pPr>
      <w:rPr>
        <w:rFonts w:ascii="Symbol" w:hAnsi="Symbol" w:hint="default"/>
      </w:rPr>
    </w:lvl>
    <w:lvl w:ilvl="7" w:tplc="04160003" w:tentative="1">
      <w:start w:val="1"/>
      <w:numFmt w:val="bullet"/>
      <w:lvlText w:val="o"/>
      <w:lvlJc w:val="left"/>
      <w:pPr>
        <w:ind w:left="5958" w:hanging="360"/>
      </w:pPr>
      <w:rPr>
        <w:rFonts w:ascii="Courier New" w:hAnsi="Courier New" w:cs="Courier New" w:hint="default"/>
      </w:rPr>
    </w:lvl>
    <w:lvl w:ilvl="8" w:tplc="04160005" w:tentative="1">
      <w:start w:val="1"/>
      <w:numFmt w:val="bullet"/>
      <w:lvlText w:val=""/>
      <w:lvlJc w:val="left"/>
      <w:pPr>
        <w:ind w:left="6678" w:hanging="360"/>
      </w:pPr>
      <w:rPr>
        <w:rFonts w:ascii="Wingdings" w:hAnsi="Wingdings" w:hint="default"/>
      </w:rPr>
    </w:lvl>
  </w:abstractNum>
  <w:abstractNum w:abstractNumId="34" w15:restartNumberingAfterBreak="0">
    <w:nsid w:val="7C60325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9"/>
  </w:num>
  <w:num w:numId="2">
    <w:abstractNumId w:val="17"/>
  </w:num>
  <w:num w:numId="3">
    <w:abstractNumId w:val="6"/>
  </w:num>
  <w:num w:numId="4">
    <w:abstractNumId w:val="15"/>
  </w:num>
  <w:num w:numId="5">
    <w:abstractNumId w:val="18"/>
  </w:num>
  <w:num w:numId="6">
    <w:abstractNumId w:val="22"/>
  </w:num>
  <w:num w:numId="7">
    <w:abstractNumId w:val="19"/>
  </w:num>
  <w:num w:numId="8">
    <w:abstractNumId w:val="3"/>
  </w:num>
  <w:num w:numId="9">
    <w:abstractNumId w:val="8"/>
  </w:num>
  <w:num w:numId="10">
    <w:abstractNumId w:val="34"/>
  </w:num>
  <w:num w:numId="11">
    <w:abstractNumId w:val="10"/>
  </w:num>
  <w:num w:numId="12">
    <w:abstractNumId w:val="28"/>
  </w:num>
  <w:num w:numId="13">
    <w:abstractNumId w:val="16"/>
  </w:num>
  <w:num w:numId="14">
    <w:abstractNumId w:val="24"/>
  </w:num>
  <w:num w:numId="15">
    <w:abstractNumId w:val="4"/>
  </w:num>
  <w:num w:numId="16">
    <w:abstractNumId w:val="11"/>
  </w:num>
  <w:num w:numId="17">
    <w:abstractNumId w:val="23"/>
  </w:num>
  <w:num w:numId="18">
    <w:abstractNumId w:val="1"/>
  </w:num>
  <w:num w:numId="19">
    <w:abstractNumId w:val="7"/>
  </w:num>
  <w:num w:numId="20">
    <w:abstractNumId w:val="25"/>
  </w:num>
  <w:num w:numId="21">
    <w:abstractNumId w:val="33"/>
  </w:num>
  <w:num w:numId="22">
    <w:abstractNumId w:val="0"/>
  </w:num>
  <w:num w:numId="23">
    <w:abstractNumId w:val="5"/>
  </w:num>
  <w:num w:numId="24">
    <w:abstractNumId w:val="20"/>
  </w:num>
  <w:num w:numId="25">
    <w:abstractNumId w:val="26"/>
  </w:num>
  <w:num w:numId="26">
    <w:abstractNumId w:val="1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9"/>
  </w:num>
  <w:num w:numId="29">
    <w:abstractNumId w:val="12"/>
  </w:num>
  <w:num w:numId="30">
    <w:abstractNumId w:val="32"/>
  </w:num>
  <w:num w:numId="31">
    <w:abstractNumId w:val="27"/>
  </w:num>
  <w:num w:numId="32">
    <w:abstractNumId w:val="13"/>
  </w:num>
  <w:num w:numId="33">
    <w:abstractNumId w:val="21"/>
  </w:num>
  <w:num w:numId="34">
    <w:abstractNumId w:val="31"/>
  </w:num>
  <w:num w:numId="35">
    <w:abstractNumId w:val="2"/>
  </w:num>
  <w:num w:numId="36">
    <w:abstractNumId w:val="14"/>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472"/>
    <w:rsid w:val="000122F1"/>
    <w:rsid w:val="0001661D"/>
    <w:rsid w:val="00025E6A"/>
    <w:rsid w:val="00033D8D"/>
    <w:rsid w:val="000343C5"/>
    <w:rsid w:val="0003648A"/>
    <w:rsid w:val="000377CF"/>
    <w:rsid w:val="00037ED9"/>
    <w:rsid w:val="0004646D"/>
    <w:rsid w:val="00075699"/>
    <w:rsid w:val="00095C7D"/>
    <w:rsid w:val="00097E2E"/>
    <w:rsid w:val="000C042D"/>
    <w:rsid w:val="000C1AC3"/>
    <w:rsid w:val="000C3903"/>
    <w:rsid w:val="000C394B"/>
    <w:rsid w:val="000D0E17"/>
    <w:rsid w:val="000D203E"/>
    <w:rsid w:val="000D6A38"/>
    <w:rsid w:val="000E0400"/>
    <w:rsid w:val="000E19BC"/>
    <w:rsid w:val="000E432C"/>
    <w:rsid w:val="000F0B5E"/>
    <w:rsid w:val="000F2930"/>
    <w:rsid w:val="001021A1"/>
    <w:rsid w:val="00103682"/>
    <w:rsid w:val="00106015"/>
    <w:rsid w:val="00122892"/>
    <w:rsid w:val="001232E2"/>
    <w:rsid w:val="00125C8A"/>
    <w:rsid w:val="00134A7A"/>
    <w:rsid w:val="00140924"/>
    <w:rsid w:val="00151B87"/>
    <w:rsid w:val="0015391D"/>
    <w:rsid w:val="00155E6C"/>
    <w:rsid w:val="00161B1D"/>
    <w:rsid w:val="0016631D"/>
    <w:rsid w:val="00173C3B"/>
    <w:rsid w:val="00184BFE"/>
    <w:rsid w:val="00186A98"/>
    <w:rsid w:val="00194AD7"/>
    <w:rsid w:val="00194FAC"/>
    <w:rsid w:val="001A0049"/>
    <w:rsid w:val="001A5921"/>
    <w:rsid w:val="001A6D71"/>
    <w:rsid w:val="001B31C9"/>
    <w:rsid w:val="001B6E74"/>
    <w:rsid w:val="001B7A86"/>
    <w:rsid w:val="001C01B7"/>
    <w:rsid w:val="001C5219"/>
    <w:rsid w:val="001D1C11"/>
    <w:rsid w:val="001D2D94"/>
    <w:rsid w:val="001D5C37"/>
    <w:rsid w:val="001E001F"/>
    <w:rsid w:val="001E13C9"/>
    <w:rsid w:val="001E4DB1"/>
    <w:rsid w:val="001F18D8"/>
    <w:rsid w:val="001F2982"/>
    <w:rsid w:val="001F6B7A"/>
    <w:rsid w:val="00201314"/>
    <w:rsid w:val="00213A81"/>
    <w:rsid w:val="00232505"/>
    <w:rsid w:val="00232BB4"/>
    <w:rsid w:val="00240D5F"/>
    <w:rsid w:val="00242333"/>
    <w:rsid w:val="00245F38"/>
    <w:rsid w:val="00261023"/>
    <w:rsid w:val="00261C5C"/>
    <w:rsid w:val="0026530F"/>
    <w:rsid w:val="002714F4"/>
    <w:rsid w:val="002745FA"/>
    <w:rsid w:val="00274D3A"/>
    <w:rsid w:val="00282A1B"/>
    <w:rsid w:val="002B2257"/>
    <w:rsid w:val="002B562D"/>
    <w:rsid w:val="002C0630"/>
    <w:rsid w:val="002C3D1D"/>
    <w:rsid w:val="002C4163"/>
    <w:rsid w:val="002C649A"/>
    <w:rsid w:val="002D0599"/>
    <w:rsid w:val="002E211D"/>
    <w:rsid w:val="002E6020"/>
    <w:rsid w:val="00300B13"/>
    <w:rsid w:val="00301388"/>
    <w:rsid w:val="0030249D"/>
    <w:rsid w:val="003071AA"/>
    <w:rsid w:val="00313177"/>
    <w:rsid w:val="0031508A"/>
    <w:rsid w:val="003209DF"/>
    <w:rsid w:val="0032453F"/>
    <w:rsid w:val="00326060"/>
    <w:rsid w:val="00346BB9"/>
    <w:rsid w:val="00347923"/>
    <w:rsid w:val="00353244"/>
    <w:rsid w:val="00382AA8"/>
    <w:rsid w:val="003862A5"/>
    <w:rsid w:val="00391814"/>
    <w:rsid w:val="00391AC1"/>
    <w:rsid w:val="00395E2E"/>
    <w:rsid w:val="00397A4C"/>
    <w:rsid w:val="003A7BFD"/>
    <w:rsid w:val="003B4134"/>
    <w:rsid w:val="003B44EA"/>
    <w:rsid w:val="003C3B1D"/>
    <w:rsid w:val="003D799A"/>
    <w:rsid w:val="003E224A"/>
    <w:rsid w:val="003E5604"/>
    <w:rsid w:val="003E6B1E"/>
    <w:rsid w:val="003F3096"/>
    <w:rsid w:val="00401366"/>
    <w:rsid w:val="00401D76"/>
    <w:rsid w:val="0040311D"/>
    <w:rsid w:val="00411822"/>
    <w:rsid w:val="0041662D"/>
    <w:rsid w:val="00430B95"/>
    <w:rsid w:val="004313C3"/>
    <w:rsid w:val="004323D1"/>
    <w:rsid w:val="00434277"/>
    <w:rsid w:val="004369B2"/>
    <w:rsid w:val="00443580"/>
    <w:rsid w:val="00443B58"/>
    <w:rsid w:val="00444B10"/>
    <w:rsid w:val="004458DA"/>
    <w:rsid w:val="0045444C"/>
    <w:rsid w:val="00457A31"/>
    <w:rsid w:val="004621BE"/>
    <w:rsid w:val="00476802"/>
    <w:rsid w:val="004778C9"/>
    <w:rsid w:val="00486894"/>
    <w:rsid w:val="004918AD"/>
    <w:rsid w:val="0049234C"/>
    <w:rsid w:val="00492456"/>
    <w:rsid w:val="004956E0"/>
    <w:rsid w:val="004A0152"/>
    <w:rsid w:val="004B0802"/>
    <w:rsid w:val="004C7A79"/>
    <w:rsid w:val="004D68AD"/>
    <w:rsid w:val="004E1934"/>
    <w:rsid w:val="004F1248"/>
    <w:rsid w:val="004F3E6E"/>
    <w:rsid w:val="004F7385"/>
    <w:rsid w:val="00504365"/>
    <w:rsid w:val="00506FFF"/>
    <w:rsid w:val="00510365"/>
    <w:rsid w:val="00513BA1"/>
    <w:rsid w:val="00514118"/>
    <w:rsid w:val="00525811"/>
    <w:rsid w:val="00526335"/>
    <w:rsid w:val="00540C59"/>
    <w:rsid w:val="0054633E"/>
    <w:rsid w:val="0054740E"/>
    <w:rsid w:val="00553B19"/>
    <w:rsid w:val="00554563"/>
    <w:rsid w:val="00554848"/>
    <w:rsid w:val="00571C75"/>
    <w:rsid w:val="005817EB"/>
    <w:rsid w:val="005B013E"/>
    <w:rsid w:val="005B3E14"/>
    <w:rsid w:val="005C1EB0"/>
    <w:rsid w:val="005C41CF"/>
    <w:rsid w:val="005C5213"/>
    <w:rsid w:val="005C569F"/>
    <w:rsid w:val="005D18B1"/>
    <w:rsid w:val="005E6FB9"/>
    <w:rsid w:val="005F0905"/>
    <w:rsid w:val="005F1677"/>
    <w:rsid w:val="00605FD9"/>
    <w:rsid w:val="00607F83"/>
    <w:rsid w:val="0061668B"/>
    <w:rsid w:val="00622531"/>
    <w:rsid w:val="00624EB6"/>
    <w:rsid w:val="0063154A"/>
    <w:rsid w:val="0063159C"/>
    <w:rsid w:val="00643ED2"/>
    <w:rsid w:val="006448BF"/>
    <w:rsid w:val="00644DB8"/>
    <w:rsid w:val="00657723"/>
    <w:rsid w:val="006640CA"/>
    <w:rsid w:val="006734D9"/>
    <w:rsid w:val="00681B5E"/>
    <w:rsid w:val="00687398"/>
    <w:rsid w:val="00687E9E"/>
    <w:rsid w:val="006A1A45"/>
    <w:rsid w:val="006A2026"/>
    <w:rsid w:val="006B75EB"/>
    <w:rsid w:val="006B762E"/>
    <w:rsid w:val="006C1AAD"/>
    <w:rsid w:val="006C2AD4"/>
    <w:rsid w:val="006C61C1"/>
    <w:rsid w:val="006D1AA5"/>
    <w:rsid w:val="006D2035"/>
    <w:rsid w:val="006D6BE2"/>
    <w:rsid w:val="006F1C6F"/>
    <w:rsid w:val="006F54C7"/>
    <w:rsid w:val="0070119D"/>
    <w:rsid w:val="007018DA"/>
    <w:rsid w:val="00703FC5"/>
    <w:rsid w:val="00710754"/>
    <w:rsid w:val="00710779"/>
    <w:rsid w:val="00723E63"/>
    <w:rsid w:val="00724159"/>
    <w:rsid w:val="00724797"/>
    <w:rsid w:val="00733EDD"/>
    <w:rsid w:val="00750E7A"/>
    <w:rsid w:val="00771D36"/>
    <w:rsid w:val="007A32A6"/>
    <w:rsid w:val="007A3A7F"/>
    <w:rsid w:val="007A4B3D"/>
    <w:rsid w:val="007A6815"/>
    <w:rsid w:val="007B0E26"/>
    <w:rsid w:val="007C12CB"/>
    <w:rsid w:val="007C3EDC"/>
    <w:rsid w:val="007D1275"/>
    <w:rsid w:val="007D6961"/>
    <w:rsid w:val="007E5227"/>
    <w:rsid w:val="007E579F"/>
    <w:rsid w:val="00810BC5"/>
    <w:rsid w:val="00815D42"/>
    <w:rsid w:val="0081638A"/>
    <w:rsid w:val="00820D8B"/>
    <w:rsid w:val="00821B83"/>
    <w:rsid w:val="00823B17"/>
    <w:rsid w:val="0082733A"/>
    <w:rsid w:val="00827940"/>
    <w:rsid w:val="00830153"/>
    <w:rsid w:val="008413CF"/>
    <w:rsid w:val="00843B50"/>
    <w:rsid w:val="00844893"/>
    <w:rsid w:val="00846C79"/>
    <w:rsid w:val="00847D44"/>
    <w:rsid w:val="00850C77"/>
    <w:rsid w:val="008511F8"/>
    <w:rsid w:val="00863853"/>
    <w:rsid w:val="00873F2F"/>
    <w:rsid w:val="008755D2"/>
    <w:rsid w:val="008762BC"/>
    <w:rsid w:val="00877DEC"/>
    <w:rsid w:val="00881A0E"/>
    <w:rsid w:val="00886FDE"/>
    <w:rsid w:val="008B1D1D"/>
    <w:rsid w:val="008D3235"/>
    <w:rsid w:val="008D3819"/>
    <w:rsid w:val="009041E5"/>
    <w:rsid w:val="009043CA"/>
    <w:rsid w:val="00910BA2"/>
    <w:rsid w:val="00912B1E"/>
    <w:rsid w:val="009153C7"/>
    <w:rsid w:val="009162B2"/>
    <w:rsid w:val="00920D33"/>
    <w:rsid w:val="009232F9"/>
    <w:rsid w:val="0092546D"/>
    <w:rsid w:val="00925657"/>
    <w:rsid w:val="00931C42"/>
    <w:rsid w:val="00937414"/>
    <w:rsid w:val="009418A0"/>
    <w:rsid w:val="009432A6"/>
    <w:rsid w:val="00943927"/>
    <w:rsid w:val="0095222A"/>
    <w:rsid w:val="0097591C"/>
    <w:rsid w:val="00983E7E"/>
    <w:rsid w:val="00984842"/>
    <w:rsid w:val="00991036"/>
    <w:rsid w:val="00995854"/>
    <w:rsid w:val="009964DD"/>
    <w:rsid w:val="009B4D51"/>
    <w:rsid w:val="009B737F"/>
    <w:rsid w:val="009B7FD0"/>
    <w:rsid w:val="009C0176"/>
    <w:rsid w:val="009C729B"/>
    <w:rsid w:val="009D2142"/>
    <w:rsid w:val="009D22A9"/>
    <w:rsid w:val="009F3C82"/>
    <w:rsid w:val="00A00939"/>
    <w:rsid w:val="00A11C04"/>
    <w:rsid w:val="00A11F28"/>
    <w:rsid w:val="00A15E7B"/>
    <w:rsid w:val="00A2467C"/>
    <w:rsid w:val="00A25020"/>
    <w:rsid w:val="00A25216"/>
    <w:rsid w:val="00A40010"/>
    <w:rsid w:val="00A53A4C"/>
    <w:rsid w:val="00A7614C"/>
    <w:rsid w:val="00A814F0"/>
    <w:rsid w:val="00A94936"/>
    <w:rsid w:val="00AB57C5"/>
    <w:rsid w:val="00AB58B1"/>
    <w:rsid w:val="00AD454C"/>
    <w:rsid w:val="00AD4C48"/>
    <w:rsid w:val="00AD5BCA"/>
    <w:rsid w:val="00AE685D"/>
    <w:rsid w:val="00AF34C7"/>
    <w:rsid w:val="00AF70CB"/>
    <w:rsid w:val="00B14352"/>
    <w:rsid w:val="00B42762"/>
    <w:rsid w:val="00B43BF0"/>
    <w:rsid w:val="00B4467D"/>
    <w:rsid w:val="00B50F7D"/>
    <w:rsid w:val="00B51D2E"/>
    <w:rsid w:val="00B564AC"/>
    <w:rsid w:val="00B57610"/>
    <w:rsid w:val="00B62472"/>
    <w:rsid w:val="00B71705"/>
    <w:rsid w:val="00B728C3"/>
    <w:rsid w:val="00B86926"/>
    <w:rsid w:val="00B92D73"/>
    <w:rsid w:val="00BA28E0"/>
    <w:rsid w:val="00BA2D7A"/>
    <w:rsid w:val="00BA5710"/>
    <w:rsid w:val="00BA6D36"/>
    <w:rsid w:val="00BA6F46"/>
    <w:rsid w:val="00BB3C14"/>
    <w:rsid w:val="00BC12D9"/>
    <w:rsid w:val="00BC7CC2"/>
    <w:rsid w:val="00BD18DF"/>
    <w:rsid w:val="00BE703E"/>
    <w:rsid w:val="00C114AD"/>
    <w:rsid w:val="00C119A5"/>
    <w:rsid w:val="00C14356"/>
    <w:rsid w:val="00C158A4"/>
    <w:rsid w:val="00C20A9E"/>
    <w:rsid w:val="00C406E3"/>
    <w:rsid w:val="00C41988"/>
    <w:rsid w:val="00C4668F"/>
    <w:rsid w:val="00C57BC4"/>
    <w:rsid w:val="00C63F5D"/>
    <w:rsid w:val="00C828E1"/>
    <w:rsid w:val="00C8369C"/>
    <w:rsid w:val="00CA1262"/>
    <w:rsid w:val="00CB6FA5"/>
    <w:rsid w:val="00CC61E4"/>
    <w:rsid w:val="00CD64FF"/>
    <w:rsid w:val="00CE04D7"/>
    <w:rsid w:val="00CE5DFA"/>
    <w:rsid w:val="00CF5FE4"/>
    <w:rsid w:val="00CF6E05"/>
    <w:rsid w:val="00CF7A6F"/>
    <w:rsid w:val="00D14B87"/>
    <w:rsid w:val="00D22234"/>
    <w:rsid w:val="00D40C35"/>
    <w:rsid w:val="00D418D7"/>
    <w:rsid w:val="00D47732"/>
    <w:rsid w:val="00D52296"/>
    <w:rsid w:val="00D62BB6"/>
    <w:rsid w:val="00D72419"/>
    <w:rsid w:val="00D75A85"/>
    <w:rsid w:val="00D77614"/>
    <w:rsid w:val="00D82A73"/>
    <w:rsid w:val="00D83844"/>
    <w:rsid w:val="00D96F80"/>
    <w:rsid w:val="00DB2CC2"/>
    <w:rsid w:val="00DB30D9"/>
    <w:rsid w:val="00DB341C"/>
    <w:rsid w:val="00DB73D8"/>
    <w:rsid w:val="00DC50A5"/>
    <w:rsid w:val="00DD1B28"/>
    <w:rsid w:val="00DD1C32"/>
    <w:rsid w:val="00DE0B24"/>
    <w:rsid w:val="00DE576C"/>
    <w:rsid w:val="00DF0E02"/>
    <w:rsid w:val="00E023D7"/>
    <w:rsid w:val="00E14039"/>
    <w:rsid w:val="00E148E4"/>
    <w:rsid w:val="00E22EA9"/>
    <w:rsid w:val="00E2562F"/>
    <w:rsid w:val="00E346E2"/>
    <w:rsid w:val="00E445B6"/>
    <w:rsid w:val="00E468C7"/>
    <w:rsid w:val="00E566BF"/>
    <w:rsid w:val="00E637AF"/>
    <w:rsid w:val="00E709AF"/>
    <w:rsid w:val="00E73255"/>
    <w:rsid w:val="00E75985"/>
    <w:rsid w:val="00E813AC"/>
    <w:rsid w:val="00E84205"/>
    <w:rsid w:val="00E85823"/>
    <w:rsid w:val="00E877C6"/>
    <w:rsid w:val="00E934C8"/>
    <w:rsid w:val="00EA785D"/>
    <w:rsid w:val="00EB3170"/>
    <w:rsid w:val="00EC5992"/>
    <w:rsid w:val="00EC7A0E"/>
    <w:rsid w:val="00ED5229"/>
    <w:rsid w:val="00EE0CB4"/>
    <w:rsid w:val="00EE4EB9"/>
    <w:rsid w:val="00EF17BB"/>
    <w:rsid w:val="00EF2374"/>
    <w:rsid w:val="00F01CEB"/>
    <w:rsid w:val="00F0581F"/>
    <w:rsid w:val="00F108AF"/>
    <w:rsid w:val="00F11E67"/>
    <w:rsid w:val="00F14CC1"/>
    <w:rsid w:val="00F169E5"/>
    <w:rsid w:val="00F20192"/>
    <w:rsid w:val="00F265A8"/>
    <w:rsid w:val="00F3016D"/>
    <w:rsid w:val="00F326D5"/>
    <w:rsid w:val="00F33E81"/>
    <w:rsid w:val="00F44547"/>
    <w:rsid w:val="00F5011A"/>
    <w:rsid w:val="00F52EB1"/>
    <w:rsid w:val="00F61B44"/>
    <w:rsid w:val="00F67531"/>
    <w:rsid w:val="00F741A6"/>
    <w:rsid w:val="00FB0AE3"/>
    <w:rsid w:val="00FB418C"/>
    <w:rsid w:val="00FC1645"/>
    <w:rsid w:val="00FC30AC"/>
    <w:rsid w:val="00FC34FE"/>
    <w:rsid w:val="00FE2373"/>
    <w:rsid w:val="00FF23B6"/>
    <w:rsid w:val="00FF23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C32D6D"/>
  <w15:docId w15:val="{6A275B74-958A-4616-A468-5216D7504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8689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9"/>
    <w:qFormat/>
    <w:rsid w:val="00301388"/>
    <w:pPr>
      <w:ind w:left="1193" w:hanging="425"/>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301388"/>
    <w:rPr>
      <w:rFonts w:ascii="Arial" w:eastAsia="Arial" w:hAnsi="Arial" w:cs="Arial"/>
      <w:b/>
      <w:bCs/>
      <w:lang w:val="pt-PT"/>
    </w:rPr>
  </w:style>
  <w:style w:type="paragraph" w:styleId="Cabealho">
    <w:name w:val="header"/>
    <w:basedOn w:val="Normal"/>
    <w:link w:val="CabealhoChar"/>
    <w:uiPriority w:val="99"/>
    <w:unhideWhenUsed/>
    <w:rsid w:val="00301388"/>
    <w:pPr>
      <w:tabs>
        <w:tab w:val="center" w:pos="4252"/>
        <w:tab w:val="right" w:pos="8504"/>
      </w:tabs>
    </w:pPr>
  </w:style>
  <w:style w:type="character" w:customStyle="1" w:styleId="CabealhoChar">
    <w:name w:val="Cabeçalho Char"/>
    <w:basedOn w:val="Fontepargpadro"/>
    <w:link w:val="Cabealho"/>
    <w:uiPriority w:val="99"/>
    <w:rsid w:val="00301388"/>
  </w:style>
  <w:style w:type="paragraph" w:styleId="Rodap">
    <w:name w:val="footer"/>
    <w:basedOn w:val="Normal"/>
    <w:link w:val="RodapChar"/>
    <w:uiPriority w:val="99"/>
    <w:unhideWhenUsed/>
    <w:rsid w:val="00301388"/>
    <w:pPr>
      <w:tabs>
        <w:tab w:val="center" w:pos="4252"/>
        <w:tab w:val="right" w:pos="8504"/>
      </w:tabs>
    </w:pPr>
  </w:style>
  <w:style w:type="character" w:customStyle="1" w:styleId="RodapChar">
    <w:name w:val="Rodapé Char"/>
    <w:basedOn w:val="Fontepargpadro"/>
    <w:link w:val="Rodap"/>
    <w:uiPriority w:val="99"/>
    <w:rsid w:val="00301388"/>
  </w:style>
  <w:style w:type="paragraph" w:styleId="Corpodetexto">
    <w:name w:val="Body Text"/>
    <w:basedOn w:val="Normal"/>
    <w:link w:val="CorpodetextoChar"/>
    <w:uiPriority w:val="1"/>
    <w:qFormat/>
    <w:rsid w:val="00301388"/>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301388"/>
    <w:rPr>
      <w:rFonts w:ascii="Arial MT" w:eastAsia="Arial MT" w:hAnsi="Arial MT" w:cs="Arial MT"/>
      <w:lang w:val="pt-PT"/>
    </w:rPr>
  </w:style>
  <w:style w:type="paragraph" w:styleId="PargrafodaLista">
    <w:name w:val="List Paragraph"/>
    <w:aliases w:val="Normal com bullets,Tópico1,DOCs_Paragrafo-1,List I Paragraph,SheParágrafo da Lista"/>
    <w:basedOn w:val="Normal"/>
    <w:link w:val="PargrafodaListaChar"/>
    <w:uiPriority w:val="34"/>
    <w:qFormat/>
    <w:rsid w:val="00301388"/>
    <w:pPr>
      <w:ind w:left="720"/>
      <w:contextualSpacing/>
    </w:pPr>
  </w:style>
  <w:style w:type="character" w:customStyle="1" w:styleId="PargrafodaListaChar">
    <w:name w:val="Parágrafo da Lista Char"/>
    <w:aliases w:val="Normal com bullets Char,Tópico1 Char,DOCs_Paragrafo-1 Char,List I Paragraph Char,SheParágrafo da Lista Char"/>
    <w:basedOn w:val="Fontepargpadro"/>
    <w:link w:val="PargrafodaLista"/>
    <w:uiPriority w:val="34"/>
    <w:qFormat/>
    <w:rsid w:val="00984842"/>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qFormat/>
    <w:rsid w:val="00984842"/>
    <w:rPr>
      <w:sz w:val="20"/>
      <w:szCs w:val="20"/>
    </w:rPr>
  </w:style>
  <w:style w:type="character" w:customStyle="1" w:styleId="TextodecomentrioChar">
    <w:name w:val="Texto de comentário Char"/>
    <w:basedOn w:val="Fontepargpadro"/>
    <w:link w:val="Textodecomentrio"/>
    <w:uiPriority w:val="99"/>
    <w:qFormat/>
    <w:rsid w:val="00984842"/>
    <w:rPr>
      <w:rFonts w:ascii="Times New Roman" w:eastAsia="Times New Roman" w:hAnsi="Times New Roman" w:cs="Times New Roman"/>
      <w:sz w:val="20"/>
      <w:szCs w:val="20"/>
      <w:lang w:eastAsia="pt-BR"/>
    </w:rPr>
  </w:style>
  <w:style w:type="paragraph" w:customStyle="1" w:styleId="Default">
    <w:name w:val="Default"/>
    <w:rsid w:val="0092546D"/>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59"/>
    <w:rsid w:val="0092546D"/>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2546D"/>
    <w:rPr>
      <w:color w:val="0563C1"/>
      <w:u w:val="single"/>
    </w:rPr>
  </w:style>
  <w:style w:type="paragraph" w:customStyle="1" w:styleId="Nivel2">
    <w:name w:val="Nivel 2"/>
    <w:basedOn w:val="Normal"/>
    <w:link w:val="Nivel2Char"/>
    <w:autoRedefine/>
    <w:qFormat/>
    <w:rsid w:val="00B4467D"/>
    <w:pPr>
      <w:ind w:left="284" w:right="227"/>
      <w:jc w:val="center"/>
    </w:pPr>
    <w:rPr>
      <w:rFonts w:ascii="Arial" w:eastAsia="Arial MT" w:hAnsi="Arial" w:cs="Arial"/>
      <w:bCs/>
      <w:sz w:val="22"/>
      <w:szCs w:val="22"/>
      <w:lang w:val="pt-PT" w:eastAsia="en-US"/>
    </w:rPr>
  </w:style>
  <w:style w:type="character" w:customStyle="1" w:styleId="Nivel2Char">
    <w:name w:val="Nivel 2 Char"/>
    <w:basedOn w:val="Fontepargpadro"/>
    <w:link w:val="Nivel2"/>
    <w:locked/>
    <w:rsid w:val="00B4467D"/>
    <w:rPr>
      <w:rFonts w:ascii="Arial" w:eastAsia="Arial MT" w:hAnsi="Arial" w:cs="Arial"/>
      <w:bCs/>
      <w:lang w:val="pt-PT"/>
    </w:rPr>
  </w:style>
  <w:style w:type="paragraph" w:customStyle="1" w:styleId="Nvel1-SemNum">
    <w:name w:val="Nível 1-Sem Num"/>
    <w:basedOn w:val="Normal"/>
    <w:link w:val="Nvel1-SemNumChar"/>
    <w:autoRedefine/>
    <w:qFormat/>
    <w:rsid w:val="00C119A5"/>
    <w:pPr>
      <w:keepNext/>
      <w:keepLines/>
      <w:tabs>
        <w:tab w:val="left" w:pos="567"/>
      </w:tabs>
      <w:spacing w:before="120" w:after="120"/>
      <w:jc w:val="both"/>
      <w:outlineLvl w:val="1"/>
    </w:pPr>
    <w:rPr>
      <w:rFonts w:ascii="Arial" w:eastAsiaTheme="majorEastAsia" w:hAnsi="Arial" w:cs="Arial"/>
      <w:b/>
      <w:bCs/>
      <w:color w:val="000000" w:themeColor="text1"/>
      <w:sz w:val="20"/>
      <w:szCs w:val="20"/>
    </w:rPr>
  </w:style>
  <w:style w:type="character" w:customStyle="1" w:styleId="Nvel1-SemNumChar">
    <w:name w:val="Nível 1-Sem Num Char"/>
    <w:basedOn w:val="Fontepargpadro"/>
    <w:link w:val="Nvel1-SemNum"/>
    <w:rsid w:val="00C119A5"/>
    <w:rPr>
      <w:rFonts w:ascii="Arial" w:eastAsiaTheme="majorEastAsia" w:hAnsi="Arial" w:cs="Arial"/>
      <w:b/>
      <w:bCs/>
      <w:color w:val="000000" w:themeColor="text1"/>
      <w:sz w:val="20"/>
      <w:szCs w:val="20"/>
      <w:lang w:eastAsia="pt-BR"/>
    </w:rPr>
  </w:style>
  <w:style w:type="paragraph" w:customStyle="1" w:styleId="Nvel3-R">
    <w:name w:val="Nível 3-R"/>
    <w:basedOn w:val="Normal"/>
    <w:link w:val="Nvel3-RChar"/>
    <w:autoRedefine/>
    <w:qFormat/>
    <w:rsid w:val="0092546D"/>
    <w:pPr>
      <w:framePr w:hSpace="141" w:wrap="around" w:vAnchor="text" w:hAnchor="text" w:xAlign="center" w:y="1"/>
      <w:spacing w:before="120" w:after="120" w:line="276" w:lineRule="auto"/>
      <w:ind w:left="284"/>
      <w:suppressOverlap/>
      <w:jc w:val="both"/>
    </w:pPr>
    <w:rPr>
      <w:rFonts w:ascii="Calibri" w:eastAsiaTheme="minorEastAsia" w:hAnsi="Calibri" w:cs="Calibri"/>
      <w:i/>
      <w:iCs/>
      <w:color w:val="000000" w:themeColor="text1"/>
      <w:sz w:val="22"/>
      <w:szCs w:val="22"/>
    </w:rPr>
  </w:style>
  <w:style w:type="character" w:customStyle="1" w:styleId="Nvel3-RChar">
    <w:name w:val="Nível 3-R Char"/>
    <w:basedOn w:val="Fontepargpadro"/>
    <w:link w:val="Nvel3-R"/>
    <w:rsid w:val="0092546D"/>
    <w:rPr>
      <w:rFonts w:ascii="Calibri" w:eastAsiaTheme="minorEastAsia" w:hAnsi="Calibri" w:cs="Calibri"/>
      <w:i/>
      <w:iCs/>
      <w:color w:val="000000" w:themeColor="text1"/>
      <w:lang w:eastAsia="pt-BR"/>
    </w:rPr>
  </w:style>
  <w:style w:type="paragraph" w:customStyle="1" w:styleId="TableParagraph">
    <w:name w:val="Table Paragraph"/>
    <w:basedOn w:val="Normal"/>
    <w:uiPriority w:val="1"/>
    <w:qFormat/>
    <w:rsid w:val="00A53A4C"/>
    <w:pPr>
      <w:ind w:left="177" w:right="168"/>
      <w:jc w:val="center"/>
    </w:pPr>
    <w:rPr>
      <w:rFonts w:ascii="Arial" w:eastAsia="Arial" w:hAnsi="Arial" w:cs="Arial"/>
      <w:lang w:val="pt-PT" w:eastAsia="en-US"/>
    </w:rPr>
  </w:style>
  <w:style w:type="character" w:styleId="Refdecomentrio">
    <w:name w:val="annotation reference"/>
    <w:unhideWhenUsed/>
    <w:rsid w:val="00FC30AC"/>
    <w:rPr>
      <w:sz w:val="16"/>
      <w:szCs w:val="16"/>
    </w:rPr>
  </w:style>
  <w:style w:type="paragraph" w:customStyle="1" w:styleId="Nivel01">
    <w:name w:val="Nivel 01"/>
    <w:basedOn w:val="Ttulo1"/>
    <w:next w:val="Normal"/>
    <w:link w:val="Nivel01Char"/>
    <w:qFormat/>
    <w:rsid w:val="00D418D7"/>
    <w:pPr>
      <w:keepNext/>
      <w:keepLines/>
      <w:tabs>
        <w:tab w:val="left" w:pos="567"/>
      </w:tabs>
      <w:spacing w:before="240"/>
      <w:ind w:left="360" w:hanging="360"/>
      <w:jc w:val="both"/>
    </w:pPr>
    <w:rPr>
      <w:rFonts w:eastAsia="Times New Roman"/>
      <w:sz w:val="20"/>
      <w:szCs w:val="20"/>
      <w:lang w:val="pt-BR" w:eastAsia="pt-BR"/>
    </w:rPr>
  </w:style>
  <w:style w:type="character" w:customStyle="1" w:styleId="Nivel01Char">
    <w:name w:val="Nivel 01 Char"/>
    <w:link w:val="Nivel01"/>
    <w:rsid w:val="00D418D7"/>
    <w:rPr>
      <w:rFonts w:ascii="Arial" w:eastAsia="Times New Roman" w:hAnsi="Arial" w:cs="Arial"/>
      <w:b/>
      <w:bCs/>
      <w:sz w:val="20"/>
      <w:szCs w:val="20"/>
      <w:lang w:eastAsia="pt-BR"/>
    </w:rPr>
  </w:style>
  <w:style w:type="paragraph" w:customStyle="1" w:styleId="Nivel01Titulo">
    <w:name w:val="Nivel_01_Titulo"/>
    <w:basedOn w:val="Ttulo1"/>
    <w:next w:val="Normal"/>
    <w:qFormat/>
    <w:rsid w:val="00D418D7"/>
    <w:pPr>
      <w:keepNext/>
      <w:keepLines/>
      <w:tabs>
        <w:tab w:val="left" w:pos="567"/>
      </w:tabs>
      <w:spacing w:before="240"/>
      <w:ind w:left="360" w:hanging="990"/>
      <w:jc w:val="both"/>
    </w:pPr>
    <w:rPr>
      <w:rFonts w:eastAsia="Times New Roman" w:cs="Times New Roman"/>
      <w:color w:val="2F5496"/>
      <w:sz w:val="20"/>
      <w:szCs w:val="20"/>
      <w:lang w:val="pt-BR" w:eastAsia="pt-BR"/>
    </w:rPr>
  </w:style>
  <w:style w:type="paragraph" w:customStyle="1" w:styleId="Nvel2-Red">
    <w:name w:val="Nível 2 -Red"/>
    <w:basedOn w:val="Nivel2"/>
    <w:link w:val="Nvel2-RedChar"/>
    <w:qFormat/>
    <w:rsid w:val="00D418D7"/>
    <w:pPr>
      <w:spacing w:line="276" w:lineRule="auto"/>
      <w:ind w:left="4969" w:right="0" w:hanging="360"/>
    </w:pPr>
    <w:rPr>
      <w:rFonts w:eastAsia="Times New Roman"/>
      <w:bCs w:val="0"/>
      <w:i/>
      <w:iCs/>
      <w:sz w:val="20"/>
      <w:szCs w:val="20"/>
      <w:lang w:val="pt-BR" w:eastAsia="pt-BR"/>
    </w:rPr>
  </w:style>
  <w:style w:type="character" w:customStyle="1" w:styleId="Nvel2-RedChar">
    <w:name w:val="Nível 2 -Red Char"/>
    <w:link w:val="Nvel2-Red"/>
    <w:rsid w:val="00D418D7"/>
    <w:rPr>
      <w:rFonts w:ascii="Arial" w:eastAsia="Times New Roman" w:hAnsi="Arial" w:cs="Arial"/>
      <w:i/>
      <w:iCs/>
      <w:color w:val="FF0000"/>
      <w:sz w:val="20"/>
      <w:szCs w:val="20"/>
      <w:lang w:eastAsia="pt-BR"/>
    </w:rPr>
  </w:style>
  <w:style w:type="paragraph" w:customStyle="1" w:styleId="Nvel4-R">
    <w:name w:val="Nível 4-R"/>
    <w:basedOn w:val="Normal"/>
    <w:qFormat/>
    <w:rsid w:val="00D418D7"/>
    <w:pPr>
      <w:spacing w:before="120" w:after="120" w:line="276" w:lineRule="auto"/>
      <w:ind w:left="2491" w:hanging="648"/>
      <w:jc w:val="both"/>
    </w:pPr>
    <w:rPr>
      <w:rFonts w:ascii="Arial" w:hAnsi="Arial" w:cs="Arial"/>
      <w:i/>
      <w:iCs/>
      <w:color w:val="FF0000"/>
      <w:sz w:val="20"/>
      <w:szCs w:val="20"/>
    </w:rPr>
  </w:style>
  <w:style w:type="paragraph" w:customStyle="1" w:styleId="textojustificadorecuoprimeiralinha">
    <w:name w:val="texto_justificado_recuo_primeira_linha"/>
    <w:basedOn w:val="Normal"/>
    <w:rsid w:val="00E75985"/>
    <w:pPr>
      <w:spacing w:before="100" w:beforeAutospacing="1" w:after="100" w:afterAutospacing="1"/>
    </w:pPr>
  </w:style>
  <w:style w:type="paragraph" w:customStyle="1" w:styleId="ou">
    <w:name w:val="ou"/>
    <w:basedOn w:val="PargrafodaLista"/>
    <w:link w:val="ouChar"/>
    <w:qFormat/>
    <w:rsid w:val="00C8369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C8369C"/>
    <w:rPr>
      <w:rFonts w:ascii="Arial" w:hAnsi="Arial" w:cs="Arial"/>
      <w:b/>
      <w:bCs/>
      <w:i/>
      <w:iCs/>
      <w:color w:val="FF0000"/>
      <w:sz w:val="20"/>
      <w:szCs w:val="24"/>
      <w:u w:val="single"/>
      <w:lang w:eastAsia="pt-BR"/>
    </w:rPr>
  </w:style>
  <w:style w:type="paragraph" w:styleId="Textodebalo">
    <w:name w:val="Balloon Text"/>
    <w:basedOn w:val="Normal"/>
    <w:link w:val="TextodebaloChar"/>
    <w:uiPriority w:val="99"/>
    <w:semiHidden/>
    <w:unhideWhenUsed/>
    <w:rsid w:val="00BA28E0"/>
    <w:rPr>
      <w:rFonts w:ascii="Tahoma" w:hAnsi="Tahoma" w:cs="Tahoma"/>
      <w:sz w:val="16"/>
      <w:szCs w:val="16"/>
    </w:rPr>
  </w:style>
  <w:style w:type="character" w:customStyle="1" w:styleId="TextodebaloChar">
    <w:name w:val="Texto de balão Char"/>
    <w:basedOn w:val="Fontepargpadro"/>
    <w:link w:val="Textodebalo"/>
    <w:uiPriority w:val="99"/>
    <w:semiHidden/>
    <w:rsid w:val="00BA28E0"/>
    <w:rPr>
      <w:rFonts w:ascii="Tahoma" w:eastAsia="Times New Roman" w:hAnsi="Tahoma" w:cs="Tahoma"/>
      <w:sz w:val="16"/>
      <w:szCs w:val="16"/>
      <w:lang w:eastAsia="pt-BR"/>
    </w:rPr>
  </w:style>
  <w:style w:type="paragraph" w:styleId="NormalWeb">
    <w:name w:val="Normal (Web)"/>
    <w:basedOn w:val="Normal"/>
    <w:uiPriority w:val="99"/>
    <w:unhideWhenUsed/>
    <w:rsid w:val="00B14352"/>
    <w:pPr>
      <w:spacing w:before="100" w:beforeAutospacing="1" w:after="100" w:afterAutospacing="1"/>
    </w:pPr>
  </w:style>
  <w:style w:type="character" w:styleId="MenoPendente">
    <w:name w:val="Unresolved Mention"/>
    <w:basedOn w:val="Fontepargpadro"/>
    <w:uiPriority w:val="99"/>
    <w:semiHidden/>
    <w:unhideWhenUsed/>
    <w:rsid w:val="00F14CC1"/>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0122F1"/>
    <w:rPr>
      <w:b/>
      <w:bCs/>
    </w:rPr>
  </w:style>
  <w:style w:type="character" w:customStyle="1" w:styleId="AssuntodocomentrioChar">
    <w:name w:val="Assunto do comentário Char"/>
    <w:basedOn w:val="TextodecomentrioChar"/>
    <w:link w:val="Assuntodocomentrio"/>
    <w:uiPriority w:val="99"/>
    <w:semiHidden/>
    <w:rsid w:val="000122F1"/>
    <w:rPr>
      <w:rFonts w:ascii="Times New Roman" w:eastAsia="Times New Roman" w:hAnsi="Times New Roman" w:cs="Times New Roman"/>
      <w:b/>
      <w:bCs/>
      <w:sz w:val="20"/>
      <w:szCs w:val="20"/>
      <w:lang w:eastAsia="pt-BR"/>
    </w:rPr>
  </w:style>
  <w:style w:type="character" w:styleId="HiperlinkVisitado">
    <w:name w:val="FollowedHyperlink"/>
    <w:basedOn w:val="Fontepargpadro"/>
    <w:uiPriority w:val="99"/>
    <w:semiHidden/>
    <w:unhideWhenUsed/>
    <w:rsid w:val="003D799A"/>
    <w:rPr>
      <w:color w:val="954F72"/>
      <w:u w:val="single"/>
    </w:rPr>
  </w:style>
  <w:style w:type="paragraph" w:customStyle="1" w:styleId="xl65">
    <w:name w:val="xl65"/>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20"/>
      <w:szCs w:val="20"/>
    </w:rPr>
  </w:style>
  <w:style w:type="paragraph" w:customStyle="1" w:styleId="xl66">
    <w:name w:val="xl66"/>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67">
    <w:name w:val="xl67"/>
    <w:basedOn w:val="Normal"/>
    <w:rsid w:val="003D799A"/>
    <w:pPr>
      <w:spacing w:before="100" w:beforeAutospacing="1" w:after="100" w:afterAutospacing="1"/>
      <w:jc w:val="center"/>
      <w:textAlignment w:val="center"/>
    </w:pPr>
  </w:style>
  <w:style w:type="paragraph" w:customStyle="1" w:styleId="xl68">
    <w:name w:val="xl68"/>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9">
    <w:name w:val="xl69"/>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73">
    <w:name w:val="xl73"/>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5">
    <w:name w:val="xl75"/>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76">
    <w:name w:val="xl76"/>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8">
    <w:name w:val="xl78"/>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9">
    <w:name w:val="xl79"/>
    <w:basedOn w:val="Normal"/>
    <w:rsid w:val="003D799A"/>
    <w:pPr>
      <w:pBdr>
        <w:top w:val="single" w:sz="4" w:space="0" w:color="auto"/>
        <w:left w:val="single" w:sz="4" w:space="0" w:color="auto"/>
        <w:right w:val="single" w:sz="4" w:space="0" w:color="auto"/>
      </w:pBdr>
      <w:spacing w:before="100" w:beforeAutospacing="1" w:after="100" w:afterAutospacing="1"/>
      <w:jc w:val="both"/>
      <w:textAlignment w:val="top"/>
    </w:pPr>
    <w:rPr>
      <w:rFonts w:ascii="Arial" w:hAnsi="Arial" w:cs="Arial"/>
    </w:rPr>
  </w:style>
  <w:style w:type="paragraph" w:customStyle="1" w:styleId="xl80">
    <w:name w:val="xl80"/>
    <w:basedOn w:val="Normal"/>
    <w:rsid w:val="003D799A"/>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1">
    <w:name w:val="xl81"/>
    <w:basedOn w:val="Normal"/>
    <w:rsid w:val="003D799A"/>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82">
    <w:name w:val="xl82"/>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0"/>
      <w:szCs w:val="20"/>
    </w:rPr>
  </w:style>
  <w:style w:type="paragraph" w:customStyle="1" w:styleId="xl83">
    <w:name w:val="xl83"/>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84">
    <w:name w:val="xl84"/>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20"/>
      <w:szCs w:val="20"/>
    </w:rPr>
  </w:style>
  <w:style w:type="paragraph" w:customStyle="1" w:styleId="xl85">
    <w:name w:val="xl85"/>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86">
    <w:name w:val="xl86"/>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495057"/>
    </w:rPr>
  </w:style>
  <w:style w:type="paragraph" w:customStyle="1" w:styleId="xl87">
    <w:name w:val="xl87"/>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495057"/>
    </w:rPr>
  </w:style>
  <w:style w:type="paragraph" w:customStyle="1" w:styleId="xl88">
    <w:name w:val="xl88"/>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90">
    <w:name w:val="xl90"/>
    <w:basedOn w:val="Normal"/>
    <w:rsid w:val="003D799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91">
    <w:name w:val="xl91"/>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2">
    <w:name w:val="xl92"/>
    <w:basedOn w:val="Normal"/>
    <w:rsid w:val="003D79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rPr>
  </w:style>
  <w:style w:type="paragraph" w:customStyle="1" w:styleId="msonormal0">
    <w:name w:val="msonormal"/>
    <w:basedOn w:val="Normal"/>
    <w:rsid w:val="003D799A"/>
    <w:pPr>
      <w:spacing w:before="100" w:beforeAutospacing="1" w:after="100" w:afterAutospacing="1"/>
    </w:pPr>
  </w:style>
  <w:style w:type="paragraph" w:customStyle="1" w:styleId="Nivel4">
    <w:name w:val="Nivel 4"/>
    <w:basedOn w:val="Normal"/>
    <w:link w:val="Nivel4Char"/>
    <w:qFormat/>
    <w:rsid w:val="00820D8B"/>
    <w:pPr>
      <w:numPr>
        <w:ilvl w:val="3"/>
      </w:numPr>
      <w:spacing w:before="120" w:after="120" w:line="276" w:lineRule="auto"/>
      <w:ind w:left="567"/>
      <w:jc w:val="both"/>
    </w:pPr>
    <w:rPr>
      <w:rFonts w:ascii="Arial" w:eastAsia="MS Mincho" w:hAnsi="Arial" w:cs="Arial"/>
      <w:sz w:val="20"/>
      <w:szCs w:val="20"/>
    </w:rPr>
  </w:style>
  <w:style w:type="character" w:customStyle="1" w:styleId="Nivel4Char">
    <w:name w:val="Nivel 4 Char"/>
    <w:basedOn w:val="Fontepargpadro"/>
    <w:link w:val="Nivel4"/>
    <w:rsid w:val="00820D8B"/>
    <w:rPr>
      <w:rFonts w:ascii="Arial" w:eastAsia="MS Mincho"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84429">
      <w:bodyDiv w:val="1"/>
      <w:marLeft w:val="0"/>
      <w:marRight w:val="0"/>
      <w:marTop w:val="0"/>
      <w:marBottom w:val="0"/>
      <w:divBdr>
        <w:top w:val="none" w:sz="0" w:space="0" w:color="auto"/>
        <w:left w:val="none" w:sz="0" w:space="0" w:color="auto"/>
        <w:bottom w:val="none" w:sz="0" w:space="0" w:color="auto"/>
        <w:right w:val="none" w:sz="0" w:space="0" w:color="auto"/>
      </w:divBdr>
    </w:div>
    <w:div w:id="268516086">
      <w:bodyDiv w:val="1"/>
      <w:marLeft w:val="0"/>
      <w:marRight w:val="0"/>
      <w:marTop w:val="0"/>
      <w:marBottom w:val="0"/>
      <w:divBdr>
        <w:top w:val="none" w:sz="0" w:space="0" w:color="auto"/>
        <w:left w:val="none" w:sz="0" w:space="0" w:color="auto"/>
        <w:bottom w:val="none" w:sz="0" w:space="0" w:color="auto"/>
        <w:right w:val="none" w:sz="0" w:space="0" w:color="auto"/>
      </w:divBdr>
    </w:div>
    <w:div w:id="617953452">
      <w:bodyDiv w:val="1"/>
      <w:marLeft w:val="0"/>
      <w:marRight w:val="0"/>
      <w:marTop w:val="0"/>
      <w:marBottom w:val="0"/>
      <w:divBdr>
        <w:top w:val="none" w:sz="0" w:space="0" w:color="auto"/>
        <w:left w:val="none" w:sz="0" w:space="0" w:color="auto"/>
        <w:bottom w:val="none" w:sz="0" w:space="0" w:color="auto"/>
        <w:right w:val="none" w:sz="0" w:space="0" w:color="auto"/>
      </w:divBdr>
    </w:div>
    <w:div w:id="734812665">
      <w:bodyDiv w:val="1"/>
      <w:marLeft w:val="0"/>
      <w:marRight w:val="0"/>
      <w:marTop w:val="0"/>
      <w:marBottom w:val="0"/>
      <w:divBdr>
        <w:top w:val="none" w:sz="0" w:space="0" w:color="auto"/>
        <w:left w:val="none" w:sz="0" w:space="0" w:color="auto"/>
        <w:bottom w:val="none" w:sz="0" w:space="0" w:color="auto"/>
        <w:right w:val="none" w:sz="0" w:space="0" w:color="auto"/>
      </w:divBdr>
    </w:div>
    <w:div w:id="918715607">
      <w:bodyDiv w:val="1"/>
      <w:marLeft w:val="0"/>
      <w:marRight w:val="0"/>
      <w:marTop w:val="0"/>
      <w:marBottom w:val="0"/>
      <w:divBdr>
        <w:top w:val="none" w:sz="0" w:space="0" w:color="auto"/>
        <w:left w:val="none" w:sz="0" w:space="0" w:color="auto"/>
        <w:bottom w:val="none" w:sz="0" w:space="0" w:color="auto"/>
        <w:right w:val="none" w:sz="0" w:space="0" w:color="auto"/>
      </w:divBdr>
    </w:div>
    <w:div w:id="1114137344">
      <w:bodyDiv w:val="1"/>
      <w:marLeft w:val="0"/>
      <w:marRight w:val="0"/>
      <w:marTop w:val="0"/>
      <w:marBottom w:val="0"/>
      <w:divBdr>
        <w:top w:val="none" w:sz="0" w:space="0" w:color="auto"/>
        <w:left w:val="none" w:sz="0" w:space="0" w:color="auto"/>
        <w:bottom w:val="none" w:sz="0" w:space="0" w:color="auto"/>
        <w:right w:val="none" w:sz="0" w:space="0" w:color="auto"/>
      </w:divBdr>
    </w:div>
    <w:div w:id="1269895113">
      <w:bodyDiv w:val="1"/>
      <w:marLeft w:val="0"/>
      <w:marRight w:val="0"/>
      <w:marTop w:val="0"/>
      <w:marBottom w:val="0"/>
      <w:divBdr>
        <w:top w:val="none" w:sz="0" w:space="0" w:color="auto"/>
        <w:left w:val="none" w:sz="0" w:space="0" w:color="auto"/>
        <w:bottom w:val="none" w:sz="0" w:space="0" w:color="auto"/>
        <w:right w:val="none" w:sz="0" w:space="0" w:color="auto"/>
      </w:divBdr>
    </w:div>
    <w:div w:id="1399326226">
      <w:bodyDiv w:val="1"/>
      <w:marLeft w:val="0"/>
      <w:marRight w:val="0"/>
      <w:marTop w:val="0"/>
      <w:marBottom w:val="0"/>
      <w:divBdr>
        <w:top w:val="none" w:sz="0" w:space="0" w:color="auto"/>
        <w:left w:val="none" w:sz="0" w:space="0" w:color="auto"/>
        <w:bottom w:val="none" w:sz="0" w:space="0" w:color="auto"/>
        <w:right w:val="none" w:sz="0" w:space="0" w:color="auto"/>
      </w:divBdr>
    </w:div>
    <w:div w:id="1404836902">
      <w:bodyDiv w:val="1"/>
      <w:marLeft w:val="0"/>
      <w:marRight w:val="0"/>
      <w:marTop w:val="0"/>
      <w:marBottom w:val="0"/>
      <w:divBdr>
        <w:top w:val="none" w:sz="0" w:space="0" w:color="auto"/>
        <w:left w:val="none" w:sz="0" w:space="0" w:color="auto"/>
        <w:bottom w:val="none" w:sz="0" w:space="0" w:color="auto"/>
        <w:right w:val="none" w:sz="0" w:space="0" w:color="auto"/>
      </w:divBdr>
    </w:div>
    <w:div w:id="1498577415">
      <w:bodyDiv w:val="1"/>
      <w:marLeft w:val="0"/>
      <w:marRight w:val="0"/>
      <w:marTop w:val="0"/>
      <w:marBottom w:val="0"/>
      <w:divBdr>
        <w:top w:val="none" w:sz="0" w:space="0" w:color="auto"/>
        <w:left w:val="none" w:sz="0" w:space="0" w:color="auto"/>
        <w:bottom w:val="none" w:sz="0" w:space="0" w:color="auto"/>
        <w:right w:val="none" w:sz="0" w:space="0" w:color="auto"/>
      </w:divBdr>
    </w:div>
    <w:div w:id="1536388057">
      <w:bodyDiv w:val="1"/>
      <w:marLeft w:val="0"/>
      <w:marRight w:val="0"/>
      <w:marTop w:val="0"/>
      <w:marBottom w:val="0"/>
      <w:divBdr>
        <w:top w:val="none" w:sz="0" w:space="0" w:color="auto"/>
        <w:left w:val="none" w:sz="0" w:space="0" w:color="auto"/>
        <w:bottom w:val="none" w:sz="0" w:space="0" w:color="auto"/>
        <w:right w:val="none" w:sz="0" w:space="0" w:color="auto"/>
      </w:divBdr>
    </w:div>
    <w:div w:id="1640761400">
      <w:bodyDiv w:val="1"/>
      <w:marLeft w:val="0"/>
      <w:marRight w:val="0"/>
      <w:marTop w:val="0"/>
      <w:marBottom w:val="0"/>
      <w:divBdr>
        <w:top w:val="none" w:sz="0" w:space="0" w:color="auto"/>
        <w:left w:val="none" w:sz="0" w:space="0" w:color="auto"/>
        <w:bottom w:val="none" w:sz="0" w:space="0" w:color="auto"/>
        <w:right w:val="none" w:sz="0" w:space="0" w:color="auto"/>
      </w:divBdr>
    </w:div>
    <w:div w:id="1914195667">
      <w:bodyDiv w:val="1"/>
      <w:marLeft w:val="0"/>
      <w:marRight w:val="0"/>
      <w:marTop w:val="0"/>
      <w:marBottom w:val="0"/>
      <w:divBdr>
        <w:top w:val="none" w:sz="0" w:space="0" w:color="auto"/>
        <w:left w:val="none" w:sz="0" w:space="0" w:color="auto"/>
        <w:bottom w:val="none" w:sz="0" w:space="0" w:color="auto"/>
        <w:right w:val="none" w:sz="0" w:space="0" w:color="auto"/>
      </w:divBdr>
    </w:div>
    <w:div w:id="1968046617">
      <w:bodyDiv w:val="1"/>
      <w:marLeft w:val="0"/>
      <w:marRight w:val="0"/>
      <w:marTop w:val="0"/>
      <w:marBottom w:val="0"/>
      <w:divBdr>
        <w:top w:val="none" w:sz="0" w:space="0" w:color="auto"/>
        <w:left w:val="none" w:sz="0" w:space="0" w:color="auto"/>
        <w:bottom w:val="none" w:sz="0" w:space="0" w:color="auto"/>
        <w:right w:val="none" w:sz="0" w:space="0" w:color="auto"/>
      </w:divBdr>
    </w:div>
    <w:div w:id="2001423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ucacao@tresrios.rj.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ricultura@tresrios.rj.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gricultura@tresrios.rj.gov.br" TargetMode="External"/><Relationship Id="rId4" Type="http://schemas.openxmlformats.org/officeDocument/2006/relationships/settings" Target="settings.xml"/><Relationship Id="rId9" Type="http://schemas.openxmlformats.org/officeDocument/2006/relationships/hyperlink" Target="mailto:secpsocial@tresrios.rj.gov.b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52CC7-AA9B-4A11-803C-A6E10C8CB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60</Pages>
  <Words>17710</Words>
  <Characters>95639</Characters>
  <Application>Microsoft Office Word</Application>
  <DocSecurity>0</DocSecurity>
  <Lines>796</Lines>
  <Paragraphs>226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Gestão Pública</dc:creator>
  <cp:lastModifiedBy>Rosane</cp:lastModifiedBy>
  <cp:revision>70</cp:revision>
  <cp:lastPrinted>2026-04-27T19:43:00Z</cp:lastPrinted>
  <dcterms:created xsi:type="dcterms:W3CDTF">2026-05-12T18:53:00Z</dcterms:created>
  <dcterms:modified xsi:type="dcterms:W3CDTF">2026-05-26T15:18:00Z</dcterms:modified>
</cp:coreProperties>
</file>